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2455" w14:textId="4CB1CEF4" w:rsidR="00CA5C31" w:rsidRPr="001A3DA6" w:rsidRDefault="00A67208" w:rsidP="001A3DA6">
      <w:pPr>
        <w:rPr>
          <w:sz w:val="28"/>
          <w:szCs w:val="28"/>
          <w:lang w:val="en-GB"/>
        </w:rPr>
      </w:pPr>
      <w:r w:rsidRPr="001A3DA6">
        <w:rPr>
          <w:rFonts w:cs="Arial"/>
          <w:b/>
          <w:color w:val="000000"/>
          <w:sz w:val="28"/>
          <w:szCs w:val="28"/>
          <w:lang w:val="en-GB"/>
        </w:rPr>
        <w:t>S</w:t>
      </w:r>
      <w:r w:rsidR="009644F2" w:rsidRPr="001A3DA6">
        <w:rPr>
          <w:rFonts w:cs="Arial"/>
          <w:b/>
          <w:color w:val="000000"/>
          <w:sz w:val="28"/>
          <w:szCs w:val="28"/>
          <w:lang w:val="en-GB"/>
        </w:rPr>
        <w:t>K ID</w:t>
      </w:r>
      <w:r w:rsidRPr="001A3DA6">
        <w:rPr>
          <w:rFonts w:cs="Arial"/>
          <w:b/>
          <w:color w:val="000000"/>
          <w:sz w:val="28"/>
          <w:szCs w:val="28"/>
          <w:lang w:val="en-GB"/>
        </w:rPr>
        <w:t xml:space="preserve"> S</w:t>
      </w:r>
      <w:r w:rsidR="009644F2" w:rsidRPr="001A3DA6">
        <w:rPr>
          <w:rFonts w:cs="Arial"/>
          <w:b/>
          <w:color w:val="000000"/>
          <w:sz w:val="28"/>
          <w:szCs w:val="28"/>
          <w:lang w:val="en-GB"/>
        </w:rPr>
        <w:t>olutions AS</w:t>
      </w:r>
      <w:r w:rsidRPr="001A3DA6">
        <w:rPr>
          <w:rFonts w:cs="Arial"/>
          <w:b/>
          <w:color w:val="000000"/>
          <w:sz w:val="28"/>
          <w:szCs w:val="28"/>
          <w:lang w:val="en-GB"/>
        </w:rPr>
        <w:t xml:space="preserve"> – Certification Practice Statement for </w:t>
      </w:r>
      <w:r w:rsidR="00D43F2F" w:rsidRPr="001A3DA6">
        <w:rPr>
          <w:rFonts w:cs="Arial"/>
          <w:b/>
          <w:color w:val="000000"/>
          <w:sz w:val="28"/>
          <w:szCs w:val="28"/>
          <w:lang w:val="en-GB"/>
        </w:rPr>
        <w:t>Organisation Certificates</w:t>
      </w:r>
    </w:p>
    <w:p w14:paraId="38969E0E" w14:textId="77777777" w:rsidR="00CA5C31" w:rsidRPr="009A2A1D" w:rsidRDefault="00CA5C31">
      <w:pPr>
        <w:rPr>
          <w:color w:val="000000"/>
          <w:sz w:val="22"/>
          <w:szCs w:val="22"/>
          <w:lang w:val="en-GB"/>
        </w:rPr>
      </w:pPr>
    </w:p>
    <w:p w14:paraId="053A5C60" w14:textId="72454B9F" w:rsidR="00CA5C31" w:rsidRPr="001B1ABE" w:rsidRDefault="00A67208" w:rsidP="002A133D">
      <w:pPr>
        <w:ind w:left="5760" w:firstLine="720"/>
        <w:jc w:val="center"/>
        <w:rPr>
          <w:color w:val="000000"/>
          <w:szCs w:val="20"/>
          <w:lang w:val="en-GB"/>
        </w:rPr>
      </w:pPr>
      <w:r w:rsidRPr="001B1ABE">
        <w:rPr>
          <w:color w:val="000000"/>
          <w:szCs w:val="20"/>
          <w:lang w:val="en-GB"/>
        </w:rPr>
        <w:t xml:space="preserve">Version </w:t>
      </w:r>
      <w:r w:rsidR="00F43A68">
        <w:rPr>
          <w:color w:val="000000"/>
          <w:szCs w:val="20"/>
          <w:lang w:val="en-GB"/>
        </w:rPr>
        <w:t>12</w:t>
      </w:r>
      <w:r w:rsidR="005D2FA1">
        <w:rPr>
          <w:color w:val="000000"/>
          <w:szCs w:val="20"/>
          <w:lang w:val="en-GB"/>
        </w:rPr>
        <w:t>.0</w:t>
      </w:r>
    </w:p>
    <w:p w14:paraId="2AF687D2" w14:textId="3D5CD865" w:rsidR="00CA5C31" w:rsidRPr="001B1ABE" w:rsidRDefault="00D54BDD" w:rsidP="001C1442">
      <w:pPr>
        <w:ind w:left="5760" w:firstLine="720"/>
        <w:jc w:val="center"/>
        <w:rPr>
          <w:color w:val="000000"/>
          <w:szCs w:val="20"/>
          <w:lang w:val="en-GB"/>
        </w:rPr>
      </w:pPr>
      <w:r>
        <w:rPr>
          <w:color w:val="000000"/>
          <w:szCs w:val="20"/>
          <w:lang w:val="en-GB"/>
        </w:rPr>
        <w:t>11</w:t>
      </w:r>
      <w:r w:rsidR="00B27167" w:rsidRPr="001B1ABE">
        <w:rPr>
          <w:color w:val="000000"/>
          <w:szCs w:val="20"/>
          <w:lang w:val="en-GB"/>
        </w:rPr>
        <w:t>.</w:t>
      </w:r>
      <w:r>
        <w:rPr>
          <w:color w:val="000000"/>
          <w:szCs w:val="20"/>
          <w:lang w:val="en-GB"/>
        </w:rPr>
        <w:t>03</w:t>
      </w:r>
      <w:r w:rsidR="009644F2" w:rsidRPr="001B1ABE">
        <w:rPr>
          <w:color w:val="000000"/>
          <w:szCs w:val="20"/>
          <w:lang w:val="en-GB"/>
        </w:rPr>
        <w:t>.</w:t>
      </w:r>
      <w:r w:rsidR="00F43A68" w:rsidRPr="001B1ABE">
        <w:rPr>
          <w:color w:val="000000"/>
          <w:szCs w:val="20"/>
          <w:lang w:val="en-GB"/>
        </w:rPr>
        <w:t>202</w:t>
      </w:r>
      <w:r>
        <w:rPr>
          <w:color w:val="000000"/>
          <w:szCs w:val="20"/>
          <w:lang w:val="en-GB"/>
        </w:rPr>
        <w:t>4</w:t>
      </w:r>
    </w:p>
    <w:p w14:paraId="4EC55EED" w14:textId="77777777" w:rsidR="00CA5C31" w:rsidRPr="009A2A1D" w:rsidRDefault="00CA5C31">
      <w:pPr>
        <w:rPr>
          <w:color w:val="000000"/>
          <w:sz w:val="22"/>
          <w:szCs w:val="22"/>
          <w:lang w:val="en-GB"/>
        </w:rPr>
      </w:pPr>
    </w:p>
    <w:tbl>
      <w:tblPr>
        <w:tblW w:w="9442" w:type="dxa"/>
        <w:tblInd w:w="4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9" w:type="dxa"/>
        </w:tblCellMar>
        <w:tblLook w:val="0000" w:firstRow="0" w:lastRow="0" w:firstColumn="0" w:lastColumn="0" w:noHBand="0" w:noVBand="0"/>
      </w:tblPr>
      <w:tblGrid>
        <w:gridCol w:w="1787"/>
        <w:gridCol w:w="992"/>
        <w:gridCol w:w="6663"/>
      </w:tblGrid>
      <w:tr w:rsidR="00CA5C31" w:rsidRPr="0040794B" w14:paraId="5BC4F629" w14:textId="77777777" w:rsidTr="009A2A1D">
        <w:trPr>
          <w:trHeight w:val="255"/>
        </w:trPr>
        <w:tc>
          <w:tcPr>
            <w:tcW w:w="9442" w:type="dxa"/>
            <w:gridSpan w:val="3"/>
            <w:tcBorders>
              <w:top w:val="single" w:sz="6" w:space="0" w:color="00000A"/>
              <w:left w:val="single" w:sz="6" w:space="0" w:color="00000A"/>
              <w:bottom w:val="single" w:sz="6" w:space="0" w:color="00000A"/>
              <w:right w:val="single" w:sz="6" w:space="0" w:color="00000A"/>
            </w:tcBorders>
            <w:shd w:val="clear" w:color="auto" w:fill="333333"/>
            <w:tcMar>
              <w:left w:w="59" w:type="dxa"/>
            </w:tcMar>
          </w:tcPr>
          <w:p w14:paraId="04D7898F" w14:textId="77777777" w:rsidR="00CA5C31" w:rsidRPr="0040794B" w:rsidRDefault="00A67208" w:rsidP="0040794B">
            <w:pPr>
              <w:rPr>
                <w:rFonts w:cs="Calibri"/>
                <w:b/>
                <w:bCs/>
                <w:color w:val="FFFFFF"/>
                <w:szCs w:val="20"/>
                <w:lang w:val="en-GB"/>
              </w:rPr>
            </w:pPr>
            <w:r w:rsidRPr="0040794B">
              <w:rPr>
                <w:rFonts w:cs="Calibri"/>
                <w:b/>
                <w:bCs/>
                <w:color w:val="FFFFFF"/>
                <w:szCs w:val="20"/>
                <w:lang w:val="en-GB"/>
              </w:rPr>
              <w:t xml:space="preserve">Version and Changes </w:t>
            </w:r>
          </w:p>
        </w:tc>
      </w:tr>
      <w:tr w:rsidR="00CA5C31" w:rsidRPr="0040794B" w14:paraId="70DAF42C"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E245A1D" w14:textId="77777777" w:rsidR="00CA5C31" w:rsidRPr="0040794B" w:rsidRDefault="00A67208" w:rsidP="0040794B">
            <w:pPr>
              <w:rPr>
                <w:rFonts w:cs="Calibri"/>
                <w:b/>
                <w:color w:val="000000"/>
                <w:szCs w:val="20"/>
                <w:lang w:val="en-GB"/>
              </w:rPr>
            </w:pPr>
            <w:r w:rsidRPr="0040794B">
              <w:rPr>
                <w:rFonts w:cs="Calibri"/>
                <w:b/>
                <w:color w:val="000000"/>
                <w:szCs w:val="20"/>
                <w:lang w:val="en-GB"/>
              </w:rPr>
              <w:t>Date</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3A1CE7F" w14:textId="77777777" w:rsidR="00CA5C31" w:rsidRPr="0040794B" w:rsidRDefault="00A67208" w:rsidP="00FD37B9">
            <w:pPr>
              <w:jc w:val="left"/>
              <w:rPr>
                <w:rFonts w:cs="Calibri"/>
                <w:b/>
                <w:color w:val="000000"/>
                <w:szCs w:val="20"/>
                <w:lang w:val="en-GB"/>
              </w:rPr>
            </w:pPr>
            <w:r w:rsidRPr="0040794B">
              <w:rPr>
                <w:rFonts w:cs="Calibri"/>
                <w:b/>
                <w:color w:val="000000"/>
                <w:szCs w:val="20"/>
                <w:lang w:val="en-GB"/>
              </w:rPr>
              <w:t>Version</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317BAE50" w14:textId="77777777" w:rsidR="00CA5C31" w:rsidRPr="0040794B" w:rsidRDefault="00A67208" w:rsidP="0040794B">
            <w:pPr>
              <w:rPr>
                <w:rFonts w:cs="Calibri"/>
                <w:b/>
                <w:color w:val="000000"/>
                <w:szCs w:val="20"/>
                <w:lang w:val="en-GB"/>
              </w:rPr>
            </w:pPr>
            <w:r w:rsidRPr="0040794B">
              <w:rPr>
                <w:rFonts w:cs="Calibri"/>
                <w:b/>
                <w:color w:val="000000"/>
                <w:szCs w:val="20"/>
                <w:lang w:val="en-GB"/>
              </w:rPr>
              <w:t>Changes</w:t>
            </w:r>
          </w:p>
        </w:tc>
      </w:tr>
      <w:tr w:rsidR="001902CA" w:rsidRPr="0040794B" w14:paraId="1EC30EBA"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685D6C0E" w14:textId="7FE26A7F" w:rsidR="001902CA" w:rsidRPr="00C252AA" w:rsidRDefault="00D54BDD" w:rsidP="0040794B">
            <w:pPr>
              <w:rPr>
                <w:rFonts w:cs="Calibri"/>
                <w:bCs/>
                <w:color w:val="000000"/>
                <w:szCs w:val="20"/>
                <w:lang w:val="en-GB"/>
              </w:rPr>
            </w:pPr>
            <w:r>
              <w:rPr>
                <w:rFonts w:cs="Calibri"/>
                <w:bCs/>
                <w:color w:val="000000"/>
                <w:szCs w:val="20"/>
                <w:lang w:val="en-GB"/>
              </w:rPr>
              <w:t>11</w:t>
            </w:r>
            <w:r w:rsidR="001902CA" w:rsidRPr="00C252AA">
              <w:rPr>
                <w:rFonts w:cs="Calibri"/>
                <w:bCs/>
                <w:color w:val="000000"/>
                <w:szCs w:val="20"/>
                <w:lang w:val="en-GB"/>
              </w:rPr>
              <w:t>.</w:t>
            </w:r>
            <w:r>
              <w:rPr>
                <w:rFonts w:cs="Calibri"/>
                <w:bCs/>
                <w:color w:val="000000"/>
                <w:szCs w:val="20"/>
                <w:lang w:val="en-GB"/>
              </w:rPr>
              <w:t>03</w:t>
            </w:r>
            <w:r w:rsidR="001902CA" w:rsidRPr="00C252AA">
              <w:rPr>
                <w:rFonts w:cs="Calibri"/>
                <w:bCs/>
                <w:color w:val="000000"/>
                <w:szCs w:val="20"/>
                <w:lang w:val="en-GB"/>
              </w:rPr>
              <w:t>.202</w:t>
            </w:r>
            <w:r>
              <w:rPr>
                <w:rFonts w:cs="Calibri"/>
                <w:bCs/>
                <w:color w:val="000000"/>
                <w:szCs w:val="20"/>
                <w:lang w:val="en-GB"/>
              </w:rPr>
              <w:t>4</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63074F4B" w14:textId="44793E42" w:rsidR="001902CA" w:rsidRPr="00C252AA" w:rsidRDefault="001902CA" w:rsidP="00FD37B9">
            <w:pPr>
              <w:jc w:val="left"/>
              <w:rPr>
                <w:rFonts w:cs="Calibri"/>
                <w:bCs/>
                <w:color w:val="000000"/>
                <w:szCs w:val="20"/>
                <w:lang w:val="en-GB"/>
              </w:rPr>
            </w:pPr>
            <w:r w:rsidRPr="00C252AA">
              <w:rPr>
                <w:rFonts w:cs="Calibri"/>
                <w:bCs/>
                <w:color w:val="000000"/>
                <w:szCs w:val="20"/>
                <w:lang w:val="en-GB"/>
              </w:rPr>
              <w:t>1</w:t>
            </w:r>
            <w:r w:rsidR="00F43A68">
              <w:rPr>
                <w:rFonts w:cs="Calibri"/>
                <w:bCs/>
                <w:color w:val="000000"/>
                <w:szCs w:val="20"/>
                <w:lang w:val="en-GB"/>
              </w:rPr>
              <w:t>2</w:t>
            </w:r>
            <w:r w:rsidRPr="00C252AA">
              <w:rPr>
                <w:rFonts w:cs="Calibri"/>
                <w:bCs/>
                <w:color w:val="000000"/>
                <w:szCs w:val="20"/>
                <w:lang w:val="en-GB"/>
              </w:rPr>
              <w:t>.</w:t>
            </w:r>
            <w:r w:rsidR="00165BE8">
              <w:rPr>
                <w:rFonts w:cs="Calibri"/>
                <w:bCs/>
                <w:color w:val="000000"/>
                <w:szCs w:val="20"/>
                <w:lang w:val="en-GB"/>
              </w:rPr>
              <w:t>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7BDE0457" w14:textId="77777777" w:rsidR="001902CA" w:rsidRDefault="00E745AC" w:rsidP="00E745AC">
            <w:pPr>
              <w:pStyle w:val="ListParagraph"/>
              <w:numPr>
                <w:ilvl w:val="0"/>
                <w:numId w:val="46"/>
              </w:numPr>
              <w:ind w:left="369"/>
              <w:rPr>
                <w:rFonts w:cs="Calibri"/>
                <w:bCs/>
                <w:color w:val="000000"/>
                <w:szCs w:val="20"/>
                <w:lang w:val="en-GB"/>
              </w:rPr>
            </w:pPr>
            <w:r w:rsidRPr="00E745AC">
              <w:rPr>
                <w:rFonts w:cs="Calibri"/>
                <w:bCs/>
                <w:color w:val="000000"/>
                <w:szCs w:val="20"/>
                <w:lang w:val="en-GB"/>
              </w:rPr>
              <w:t>Regular review and update of references performed</w:t>
            </w:r>
            <w:r w:rsidR="00C2481A">
              <w:rPr>
                <w:rFonts w:cs="Calibri"/>
                <w:bCs/>
                <w:color w:val="000000"/>
                <w:szCs w:val="20"/>
                <w:lang w:val="en-GB"/>
              </w:rPr>
              <w:t>;</w:t>
            </w:r>
          </w:p>
          <w:p w14:paraId="1B1D0DA6" w14:textId="07C923BF" w:rsidR="00B53190" w:rsidRDefault="00495BD9" w:rsidP="00B53190">
            <w:pPr>
              <w:pStyle w:val="ListParagraph"/>
              <w:numPr>
                <w:ilvl w:val="0"/>
                <w:numId w:val="46"/>
              </w:numPr>
              <w:ind w:left="371"/>
              <w:rPr>
                <w:rFonts w:cs="Calibri"/>
                <w:bCs/>
                <w:color w:val="000000"/>
                <w:szCs w:val="20"/>
                <w:lang w:val="en-GB"/>
              </w:rPr>
            </w:pPr>
            <w:r>
              <w:rPr>
                <w:rFonts w:cs="Calibri"/>
                <w:bCs/>
                <w:color w:val="000000"/>
                <w:szCs w:val="20"/>
                <w:lang w:val="en-GB"/>
              </w:rPr>
              <w:t xml:space="preserve">Clause </w:t>
            </w:r>
            <w:r w:rsidRPr="00495BD9">
              <w:rPr>
                <w:rFonts w:cs="Calibri"/>
                <w:bCs/>
                <w:color w:val="000000"/>
                <w:szCs w:val="20"/>
                <w:lang w:val="en-GB"/>
              </w:rPr>
              <w:t>1.1</w:t>
            </w:r>
            <w:r>
              <w:rPr>
                <w:rFonts w:cs="Calibri"/>
                <w:bCs/>
                <w:color w:val="000000"/>
                <w:szCs w:val="20"/>
                <w:lang w:val="en-GB"/>
              </w:rPr>
              <w:t xml:space="preserve"> </w:t>
            </w:r>
            <w:r w:rsidR="00977801">
              <w:rPr>
                <w:rFonts w:cs="Calibri"/>
                <w:bCs/>
                <w:color w:val="000000"/>
                <w:szCs w:val="20"/>
                <w:lang w:val="en-GB"/>
              </w:rPr>
              <w:t>–</w:t>
            </w:r>
            <w:r>
              <w:rPr>
                <w:rFonts w:cs="Calibri"/>
                <w:bCs/>
                <w:color w:val="000000"/>
                <w:szCs w:val="20"/>
                <w:lang w:val="en-GB"/>
              </w:rPr>
              <w:t xml:space="preserve"> </w:t>
            </w:r>
            <w:r w:rsidRPr="00495BD9">
              <w:rPr>
                <w:rFonts w:cs="Calibri"/>
                <w:bCs/>
                <w:color w:val="000000"/>
                <w:szCs w:val="20"/>
                <w:lang w:val="en-GB"/>
              </w:rPr>
              <w:t>Diagrams</w:t>
            </w:r>
            <w:r w:rsidR="00977801">
              <w:rPr>
                <w:rFonts w:cs="Calibri"/>
                <w:bCs/>
                <w:color w:val="000000"/>
                <w:szCs w:val="20"/>
                <w:lang w:val="en-GB"/>
              </w:rPr>
              <w:t xml:space="preserve"> </w:t>
            </w:r>
            <w:r w:rsidRPr="00495BD9">
              <w:rPr>
                <w:rFonts w:cs="Calibri"/>
                <w:bCs/>
                <w:color w:val="000000"/>
                <w:szCs w:val="20"/>
                <w:lang w:val="en-GB"/>
              </w:rPr>
              <w:t>updated</w:t>
            </w:r>
            <w:r w:rsidR="00977801">
              <w:rPr>
                <w:rFonts w:cs="Calibri"/>
                <w:bCs/>
                <w:color w:val="000000"/>
                <w:szCs w:val="20"/>
                <w:lang w:val="en-GB"/>
              </w:rPr>
              <w:t>;</w:t>
            </w:r>
          </w:p>
          <w:p w14:paraId="67BEFFE2" w14:textId="44647FCF" w:rsidR="00977801" w:rsidRDefault="00B53190" w:rsidP="00E66A2F">
            <w:pPr>
              <w:pStyle w:val="ListParagraph"/>
              <w:numPr>
                <w:ilvl w:val="0"/>
                <w:numId w:val="46"/>
              </w:numPr>
              <w:ind w:left="371"/>
              <w:rPr>
                <w:rFonts w:cs="Calibri"/>
                <w:bCs/>
                <w:color w:val="000000"/>
                <w:szCs w:val="20"/>
                <w:lang w:val="en-GB"/>
              </w:rPr>
            </w:pPr>
            <w:r w:rsidRPr="00977801">
              <w:rPr>
                <w:rFonts w:cs="Calibri"/>
                <w:bCs/>
                <w:color w:val="000000"/>
                <w:szCs w:val="20"/>
                <w:lang w:val="en-GB"/>
              </w:rPr>
              <w:t xml:space="preserve">Clauses </w:t>
            </w:r>
            <w:r w:rsidR="00495BD9" w:rsidRPr="00C252AA">
              <w:rPr>
                <w:rFonts w:cs="Calibri"/>
                <w:bCs/>
                <w:color w:val="000000"/>
                <w:szCs w:val="20"/>
                <w:lang w:val="en-GB"/>
              </w:rPr>
              <w:t>1.1, 1.3.1, 4.9.7, 4.9.9, 5.6</w:t>
            </w:r>
            <w:r w:rsidR="00977801" w:rsidRPr="00977801">
              <w:rPr>
                <w:rFonts w:cs="Calibri"/>
                <w:bCs/>
                <w:color w:val="000000"/>
                <w:szCs w:val="20"/>
                <w:lang w:val="en-GB"/>
              </w:rPr>
              <w:t xml:space="preserve"> –</w:t>
            </w:r>
            <w:r w:rsidR="00495BD9" w:rsidRPr="00C252AA">
              <w:rPr>
                <w:rFonts w:cs="Calibri"/>
                <w:bCs/>
                <w:color w:val="000000"/>
                <w:szCs w:val="20"/>
                <w:lang w:val="en-GB"/>
              </w:rPr>
              <w:t xml:space="preserve"> Removed</w:t>
            </w:r>
            <w:r w:rsidR="00977801" w:rsidRPr="00977801">
              <w:rPr>
                <w:rFonts w:cs="Calibri"/>
                <w:bCs/>
                <w:color w:val="000000"/>
                <w:szCs w:val="20"/>
                <w:lang w:val="en-GB"/>
              </w:rPr>
              <w:t xml:space="preserve"> </w:t>
            </w:r>
            <w:r w:rsidR="00495BD9" w:rsidRPr="00C252AA">
              <w:rPr>
                <w:rFonts w:cs="Calibri"/>
                <w:bCs/>
                <w:color w:val="000000"/>
                <w:szCs w:val="20"/>
                <w:lang w:val="en-GB"/>
              </w:rPr>
              <w:t>references to Intermediate CA 'KLASS3-SK 2010' due to termination of CA (end of life cycle)</w:t>
            </w:r>
            <w:r w:rsidR="00977801" w:rsidRPr="00977801">
              <w:rPr>
                <w:rFonts w:cs="Calibri"/>
                <w:bCs/>
                <w:color w:val="000000"/>
                <w:szCs w:val="20"/>
                <w:lang w:val="en-GB"/>
              </w:rPr>
              <w:t>;</w:t>
            </w:r>
          </w:p>
          <w:p w14:paraId="030E125E" w14:textId="5E939291" w:rsidR="00AD3F99" w:rsidRDefault="00AD3F99" w:rsidP="00E66A2F">
            <w:pPr>
              <w:pStyle w:val="ListParagraph"/>
              <w:numPr>
                <w:ilvl w:val="0"/>
                <w:numId w:val="46"/>
              </w:numPr>
              <w:ind w:left="371"/>
              <w:rPr>
                <w:rFonts w:cs="Calibri"/>
                <w:bCs/>
                <w:color w:val="000000"/>
                <w:szCs w:val="20"/>
                <w:lang w:val="en-GB"/>
              </w:rPr>
            </w:pPr>
            <w:r>
              <w:rPr>
                <w:rFonts w:cs="Calibri"/>
                <w:bCs/>
                <w:color w:val="000000"/>
                <w:szCs w:val="20"/>
                <w:lang w:val="en-GB"/>
              </w:rPr>
              <w:t xml:space="preserve">Clause 4.1.2 </w:t>
            </w:r>
            <w:r w:rsidR="00BB2B7F">
              <w:rPr>
                <w:rFonts w:cs="Calibri"/>
                <w:bCs/>
                <w:color w:val="000000"/>
                <w:szCs w:val="20"/>
                <w:lang w:val="en-GB"/>
              </w:rPr>
              <w:t>–</w:t>
            </w:r>
            <w:r>
              <w:rPr>
                <w:rFonts w:cs="Calibri"/>
                <w:bCs/>
                <w:color w:val="000000"/>
                <w:szCs w:val="20"/>
                <w:lang w:val="en-GB"/>
              </w:rPr>
              <w:t xml:space="preserve"> </w:t>
            </w:r>
            <w:r w:rsidR="00BB2B7F">
              <w:rPr>
                <w:rFonts w:cs="Calibri"/>
                <w:bCs/>
                <w:color w:val="000000"/>
                <w:szCs w:val="20"/>
                <w:lang w:val="en-GB"/>
              </w:rPr>
              <w:t>Added FIPS 140-3 reference;</w:t>
            </w:r>
          </w:p>
          <w:p w14:paraId="5BCF3E59" w14:textId="7B93C274" w:rsidR="00495BD9" w:rsidRDefault="00977801">
            <w:pPr>
              <w:pStyle w:val="ListParagraph"/>
              <w:numPr>
                <w:ilvl w:val="0"/>
                <w:numId w:val="46"/>
              </w:numPr>
              <w:ind w:left="371"/>
              <w:rPr>
                <w:rFonts w:cs="Calibri"/>
                <w:bCs/>
                <w:color w:val="000000"/>
                <w:szCs w:val="20"/>
                <w:lang w:val="en-GB"/>
              </w:rPr>
            </w:pPr>
            <w:r>
              <w:rPr>
                <w:rFonts w:cs="Calibri"/>
                <w:bCs/>
                <w:color w:val="000000"/>
                <w:szCs w:val="20"/>
                <w:lang w:val="en-GB"/>
              </w:rPr>
              <w:t xml:space="preserve">Clause </w:t>
            </w:r>
            <w:r w:rsidR="00495BD9" w:rsidRPr="00977801">
              <w:rPr>
                <w:rFonts w:cs="Calibri"/>
                <w:bCs/>
                <w:color w:val="000000"/>
                <w:szCs w:val="20"/>
                <w:lang w:val="en-GB"/>
              </w:rPr>
              <w:t>4.1.2.1</w:t>
            </w:r>
            <w:r>
              <w:rPr>
                <w:rFonts w:cs="Calibri"/>
                <w:bCs/>
                <w:color w:val="000000"/>
                <w:szCs w:val="20"/>
                <w:lang w:val="en-GB"/>
              </w:rPr>
              <w:t xml:space="preserve"> – </w:t>
            </w:r>
            <w:r w:rsidR="00495BD9" w:rsidRPr="00977801">
              <w:rPr>
                <w:rFonts w:cs="Calibri"/>
                <w:bCs/>
                <w:color w:val="000000"/>
                <w:szCs w:val="20"/>
                <w:lang w:val="en-GB"/>
              </w:rPr>
              <w:t>Refined</w:t>
            </w:r>
            <w:r>
              <w:rPr>
                <w:rFonts w:cs="Calibri"/>
                <w:bCs/>
                <w:color w:val="000000"/>
                <w:szCs w:val="20"/>
                <w:lang w:val="en-GB"/>
              </w:rPr>
              <w:t xml:space="preserve"> </w:t>
            </w:r>
            <w:r w:rsidR="00495BD9" w:rsidRPr="00977801">
              <w:rPr>
                <w:rFonts w:cs="Calibri"/>
                <w:bCs/>
                <w:color w:val="000000"/>
                <w:szCs w:val="20"/>
                <w:lang w:val="en-GB"/>
              </w:rPr>
              <w:t>wording of the clause concerning information presented with application for certificates</w:t>
            </w:r>
            <w:r>
              <w:rPr>
                <w:rFonts w:cs="Calibri"/>
                <w:bCs/>
                <w:color w:val="000000"/>
                <w:szCs w:val="20"/>
                <w:lang w:val="en-GB"/>
              </w:rPr>
              <w:t>;</w:t>
            </w:r>
          </w:p>
          <w:p w14:paraId="721FE4AB" w14:textId="1DBD7EC0" w:rsidR="00363C1A" w:rsidRPr="00C252AA" w:rsidRDefault="00363C1A" w:rsidP="00C252AA">
            <w:pPr>
              <w:pStyle w:val="ListParagraph"/>
              <w:numPr>
                <w:ilvl w:val="0"/>
                <w:numId w:val="46"/>
              </w:numPr>
              <w:ind w:left="371"/>
              <w:rPr>
                <w:rFonts w:cs="Calibri"/>
                <w:bCs/>
                <w:color w:val="000000"/>
                <w:szCs w:val="20"/>
                <w:lang w:val="en-GB"/>
              </w:rPr>
            </w:pPr>
            <w:r>
              <w:rPr>
                <w:rFonts w:cs="Calibri"/>
                <w:bCs/>
                <w:color w:val="000000"/>
                <w:szCs w:val="20"/>
                <w:lang w:val="en-GB"/>
              </w:rPr>
              <w:t xml:space="preserve">Clauses </w:t>
            </w:r>
            <w:r w:rsidRPr="00363C1A">
              <w:rPr>
                <w:rFonts w:cs="Calibri"/>
                <w:bCs/>
                <w:color w:val="000000"/>
                <w:szCs w:val="20"/>
                <w:lang w:val="en-GB"/>
              </w:rPr>
              <w:t>4.9.3, 4.9.7, 4.9.8, 4.9.15, 4.9.19, 4.10.1, 7.2, 9.1.3, 9.6.4</w:t>
            </w:r>
            <w:r>
              <w:rPr>
                <w:rFonts w:cs="Calibri"/>
                <w:bCs/>
                <w:color w:val="000000"/>
                <w:szCs w:val="20"/>
                <w:lang w:val="en-GB"/>
              </w:rPr>
              <w:t xml:space="preserve"> </w:t>
            </w:r>
            <w:r w:rsidR="00E27C4D">
              <w:rPr>
                <w:rFonts w:cs="Calibri"/>
                <w:bCs/>
                <w:color w:val="000000"/>
                <w:szCs w:val="20"/>
                <w:lang w:val="en-GB"/>
              </w:rPr>
              <w:t xml:space="preserve">– </w:t>
            </w:r>
            <w:r w:rsidR="00E27C4D" w:rsidRPr="00E27C4D">
              <w:rPr>
                <w:rFonts w:cs="Calibri"/>
                <w:bCs/>
                <w:color w:val="000000"/>
                <w:szCs w:val="20"/>
                <w:lang w:val="en-GB"/>
              </w:rPr>
              <w:t>Removed</w:t>
            </w:r>
            <w:r w:rsidR="00D51056">
              <w:rPr>
                <w:rFonts w:cs="Calibri"/>
                <w:bCs/>
                <w:color w:val="000000"/>
                <w:szCs w:val="20"/>
                <w:lang w:val="en-GB"/>
              </w:rPr>
              <w:t xml:space="preserve"> </w:t>
            </w:r>
            <w:r w:rsidR="00E27C4D" w:rsidRPr="00C252AA">
              <w:rPr>
                <w:rFonts w:cs="Calibri"/>
                <w:bCs/>
                <w:color w:val="000000"/>
                <w:szCs w:val="20"/>
                <w:lang w:val="en-GB"/>
              </w:rPr>
              <w:t>CRL requirements as ‘KLASS3-SK 2016’ does not issue CRL</w:t>
            </w:r>
            <w:r w:rsidR="00D51056">
              <w:rPr>
                <w:rFonts w:cs="Calibri"/>
                <w:bCs/>
                <w:color w:val="000000"/>
                <w:szCs w:val="20"/>
                <w:lang w:val="en-GB"/>
              </w:rPr>
              <w:t>;</w:t>
            </w:r>
          </w:p>
          <w:p w14:paraId="2A79D3E7" w14:textId="19C2B133" w:rsidR="00495BD9" w:rsidRPr="00C252AA" w:rsidRDefault="00F93B2F" w:rsidP="00C252AA">
            <w:pPr>
              <w:pStyle w:val="ListParagraph"/>
              <w:numPr>
                <w:ilvl w:val="0"/>
                <w:numId w:val="46"/>
              </w:numPr>
              <w:ind w:left="371"/>
              <w:rPr>
                <w:rFonts w:cs="Calibri"/>
                <w:bCs/>
                <w:color w:val="000000"/>
                <w:szCs w:val="20"/>
                <w:lang w:val="en-GB"/>
              </w:rPr>
            </w:pPr>
            <w:r>
              <w:rPr>
                <w:rFonts w:cs="Calibri"/>
                <w:bCs/>
                <w:color w:val="000000"/>
                <w:szCs w:val="20"/>
                <w:lang w:val="en-GB"/>
              </w:rPr>
              <w:t>Clause</w:t>
            </w:r>
            <w:r w:rsidR="00495BD9" w:rsidRPr="00495BD9">
              <w:rPr>
                <w:rFonts w:cs="Calibri"/>
                <w:bCs/>
                <w:color w:val="000000"/>
                <w:szCs w:val="20"/>
                <w:lang w:val="en-GB"/>
              </w:rPr>
              <w:t xml:space="preserve"> 4.9.9</w:t>
            </w:r>
            <w:r>
              <w:rPr>
                <w:rFonts w:cs="Calibri"/>
                <w:bCs/>
                <w:color w:val="000000"/>
                <w:szCs w:val="20"/>
                <w:lang w:val="en-GB"/>
              </w:rPr>
              <w:t xml:space="preserve"> –</w:t>
            </w:r>
            <w:r w:rsidR="00495BD9" w:rsidRPr="00495BD9">
              <w:rPr>
                <w:rFonts w:cs="Calibri"/>
                <w:bCs/>
                <w:color w:val="000000"/>
                <w:szCs w:val="20"/>
                <w:lang w:val="en-GB"/>
              </w:rPr>
              <w:t xml:space="preserve"> Reflected</w:t>
            </w:r>
            <w:r>
              <w:rPr>
                <w:rFonts w:cs="Calibri"/>
                <w:bCs/>
                <w:color w:val="000000"/>
                <w:szCs w:val="20"/>
                <w:lang w:val="en-GB"/>
              </w:rPr>
              <w:t xml:space="preserve"> </w:t>
            </w:r>
            <w:r w:rsidR="00495BD9" w:rsidRPr="00495BD9">
              <w:rPr>
                <w:rFonts w:cs="Calibri"/>
                <w:bCs/>
                <w:color w:val="000000"/>
                <w:szCs w:val="20"/>
                <w:lang w:val="en-GB"/>
              </w:rPr>
              <w:t>practice that OCSP provides certificate status information beyond the validity of the certificates.</w:t>
            </w:r>
          </w:p>
        </w:tc>
      </w:tr>
      <w:tr w:rsidR="0021279B" w:rsidRPr="0040794B" w14:paraId="16FB2207"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14C643D4" w14:textId="13887189" w:rsidR="0021279B" w:rsidRPr="0040794B" w:rsidRDefault="00706B6F" w:rsidP="00FD37B9">
            <w:pPr>
              <w:jc w:val="left"/>
              <w:rPr>
                <w:rFonts w:cs="Calibri"/>
                <w:color w:val="000000"/>
                <w:szCs w:val="20"/>
                <w:lang w:val="en-GB"/>
              </w:rPr>
            </w:pPr>
            <w:r>
              <w:rPr>
                <w:rFonts w:cs="Calibri"/>
                <w:color w:val="000000"/>
                <w:szCs w:val="20"/>
                <w:lang w:val="en-GB"/>
              </w:rPr>
              <w:t>17</w:t>
            </w:r>
            <w:r w:rsidR="003737B8">
              <w:rPr>
                <w:rFonts w:cs="Calibri"/>
                <w:color w:val="000000"/>
                <w:szCs w:val="20"/>
                <w:lang w:val="en-GB"/>
              </w:rPr>
              <w:t>.</w:t>
            </w:r>
            <w:r>
              <w:rPr>
                <w:rFonts w:cs="Calibri"/>
                <w:color w:val="000000"/>
                <w:szCs w:val="20"/>
                <w:lang w:val="en-GB"/>
              </w:rPr>
              <w:t>04</w:t>
            </w:r>
            <w:r w:rsidR="003737B8">
              <w:rPr>
                <w:rFonts w:cs="Calibri"/>
                <w:color w:val="000000"/>
                <w:szCs w:val="20"/>
                <w:lang w:val="en-GB"/>
              </w:rPr>
              <w:t>.202</w:t>
            </w:r>
            <w:r>
              <w:rPr>
                <w:rFonts w:cs="Calibri"/>
                <w:color w:val="000000"/>
                <w:szCs w:val="20"/>
                <w:lang w:val="en-GB"/>
              </w:rPr>
              <w:t>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1524D424" w14:textId="2663DC6A" w:rsidR="0021279B" w:rsidRDefault="003737B8" w:rsidP="0040794B">
            <w:pPr>
              <w:rPr>
                <w:rFonts w:cs="Calibri"/>
                <w:color w:val="000000"/>
                <w:szCs w:val="20"/>
                <w:lang w:val="en-GB"/>
              </w:rPr>
            </w:pPr>
            <w:r>
              <w:rPr>
                <w:rFonts w:cs="Calibri"/>
                <w:color w:val="000000"/>
                <w:szCs w:val="20"/>
                <w:lang w:val="en-GB"/>
              </w:rPr>
              <w:t>11.0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298115F" w14:textId="77777777" w:rsidR="00426724" w:rsidRDefault="00426724" w:rsidP="00426724">
            <w:pPr>
              <w:pStyle w:val="ListParagraph"/>
              <w:numPr>
                <w:ilvl w:val="0"/>
                <w:numId w:val="20"/>
              </w:numPr>
              <w:spacing w:after="0"/>
              <w:rPr>
                <w:rFonts w:cs="Calibri"/>
                <w:szCs w:val="20"/>
                <w:lang w:val="en-GB"/>
              </w:rPr>
            </w:pPr>
            <w:r w:rsidRPr="00F76A2F">
              <w:rPr>
                <w:rFonts w:cs="Calibri"/>
                <w:szCs w:val="20"/>
                <w:lang w:val="en-GB"/>
              </w:rPr>
              <w:t xml:space="preserve">Description of new SK`s PKI hierarchy has been </w:t>
            </w:r>
            <w:r>
              <w:rPr>
                <w:rFonts w:cs="Calibri"/>
                <w:szCs w:val="20"/>
                <w:lang w:val="en-GB"/>
              </w:rPr>
              <w:t>updated in Clause 1.1;</w:t>
            </w:r>
          </w:p>
          <w:p w14:paraId="0679A97A" w14:textId="67A38B61" w:rsidR="00A61983" w:rsidRDefault="00A61983" w:rsidP="00426724">
            <w:pPr>
              <w:pStyle w:val="ListParagraph"/>
              <w:numPr>
                <w:ilvl w:val="0"/>
                <w:numId w:val="20"/>
              </w:numPr>
              <w:spacing w:after="0"/>
              <w:rPr>
                <w:rFonts w:cs="Calibri"/>
                <w:szCs w:val="20"/>
                <w:lang w:val="en-GB"/>
              </w:rPr>
            </w:pPr>
            <w:r>
              <w:rPr>
                <w:rFonts w:cs="Calibri"/>
                <w:szCs w:val="20"/>
                <w:lang w:val="en-GB"/>
              </w:rPr>
              <w:t xml:space="preserve">Clause 1.3.1 – added certificates </w:t>
            </w:r>
            <w:r w:rsidRPr="00FB0802">
              <w:rPr>
                <w:rFonts w:asciiTheme="minorHAnsi" w:hAnsiTheme="minorHAnsi" w:cstheme="minorHAnsi"/>
                <w:lang w:val="en-GB" w:eastAsia="en-GB"/>
              </w:rPr>
              <w:t>SK ID Solutions ORG 2021E and SK ID Solutions ORG 2021R</w:t>
            </w:r>
            <w:r w:rsidR="00375E06">
              <w:rPr>
                <w:rFonts w:asciiTheme="minorHAnsi" w:hAnsiTheme="minorHAnsi" w:cstheme="minorHAnsi"/>
                <w:lang w:val="en-GB" w:eastAsia="en-GB"/>
              </w:rPr>
              <w:t>;</w:t>
            </w:r>
          </w:p>
          <w:p w14:paraId="4A0C3E52" w14:textId="77777777" w:rsidR="00867B3D" w:rsidRDefault="003E37FC" w:rsidP="00426724">
            <w:pPr>
              <w:pStyle w:val="ListParagraph"/>
              <w:numPr>
                <w:ilvl w:val="0"/>
                <w:numId w:val="20"/>
              </w:numPr>
              <w:spacing w:after="0"/>
              <w:rPr>
                <w:rFonts w:cs="Calibri"/>
                <w:color w:val="000000"/>
                <w:szCs w:val="20"/>
                <w:lang w:val="en-GB"/>
              </w:rPr>
            </w:pPr>
            <w:r>
              <w:rPr>
                <w:rFonts w:cs="Calibri"/>
                <w:color w:val="000000"/>
                <w:szCs w:val="20"/>
                <w:lang w:val="en-GB"/>
              </w:rPr>
              <w:t>Clause 1.</w:t>
            </w:r>
            <w:r w:rsidR="00986122">
              <w:rPr>
                <w:rFonts w:cs="Calibri"/>
                <w:color w:val="000000"/>
                <w:szCs w:val="20"/>
                <w:lang w:val="en-GB"/>
              </w:rPr>
              <w:t>5.4</w:t>
            </w:r>
            <w:r>
              <w:rPr>
                <w:rFonts w:cs="Calibri"/>
                <w:color w:val="000000"/>
                <w:szCs w:val="20"/>
                <w:lang w:val="en-GB"/>
              </w:rPr>
              <w:t xml:space="preserve"> – enforcement time for changes is </w:t>
            </w:r>
            <w:r w:rsidR="00C84D7B">
              <w:rPr>
                <w:rFonts w:cs="Calibri"/>
                <w:color w:val="000000"/>
                <w:szCs w:val="20"/>
                <w:lang w:val="en-GB"/>
              </w:rPr>
              <w:t xml:space="preserve">changed to </w:t>
            </w:r>
            <w:r w:rsidR="00D7276B">
              <w:rPr>
                <w:rFonts w:cs="Calibri"/>
                <w:color w:val="000000"/>
                <w:szCs w:val="20"/>
                <w:lang w:val="en-GB"/>
              </w:rPr>
              <w:t>minimum 30 days</w:t>
            </w:r>
            <w:r w:rsidR="00862AA5">
              <w:rPr>
                <w:rFonts w:cs="Calibri"/>
                <w:color w:val="000000"/>
                <w:szCs w:val="20"/>
                <w:lang w:val="en-GB"/>
              </w:rPr>
              <w:t xml:space="preserve"> after publication</w:t>
            </w:r>
            <w:r w:rsidR="00867B3D">
              <w:rPr>
                <w:rFonts w:cs="Calibri"/>
                <w:color w:val="000000"/>
                <w:szCs w:val="20"/>
                <w:lang w:val="en-GB"/>
              </w:rPr>
              <w:t>;</w:t>
            </w:r>
          </w:p>
          <w:p w14:paraId="40EB1E6D" w14:textId="33EEA525" w:rsidR="0021279B" w:rsidRPr="00FD37B9" w:rsidRDefault="00EE7717" w:rsidP="00426724">
            <w:pPr>
              <w:pStyle w:val="ListParagraph"/>
              <w:numPr>
                <w:ilvl w:val="0"/>
                <w:numId w:val="20"/>
              </w:numPr>
              <w:spacing w:after="0"/>
              <w:rPr>
                <w:rFonts w:cs="Calibri"/>
                <w:color w:val="000000"/>
                <w:szCs w:val="20"/>
                <w:lang w:val="en-GB"/>
              </w:rPr>
            </w:pPr>
            <w:r>
              <w:rPr>
                <w:rFonts w:cs="Calibri"/>
                <w:color w:val="000000"/>
                <w:szCs w:val="20"/>
                <w:lang w:val="en-GB"/>
              </w:rPr>
              <w:t xml:space="preserve">Clause 3.2.2.1 </w:t>
            </w:r>
            <w:r w:rsidR="00840BFA">
              <w:rPr>
                <w:rFonts w:cs="Calibri"/>
                <w:color w:val="000000"/>
                <w:szCs w:val="20"/>
                <w:lang w:val="en-GB"/>
              </w:rPr>
              <w:t>–</w:t>
            </w:r>
            <w:r>
              <w:rPr>
                <w:rFonts w:cs="Calibri"/>
                <w:color w:val="000000"/>
                <w:szCs w:val="20"/>
                <w:lang w:val="en-GB"/>
              </w:rPr>
              <w:t xml:space="preserve"> a</w:t>
            </w:r>
            <w:r w:rsidR="00D97F53">
              <w:rPr>
                <w:rFonts w:cs="Calibri"/>
                <w:color w:val="000000"/>
                <w:szCs w:val="20"/>
                <w:lang w:val="en-GB"/>
              </w:rPr>
              <w:t>ligned</w:t>
            </w:r>
            <w:r w:rsidR="00840BFA">
              <w:rPr>
                <w:rFonts w:cs="Calibri"/>
                <w:color w:val="000000"/>
                <w:szCs w:val="20"/>
                <w:lang w:val="en-GB"/>
              </w:rPr>
              <w:t xml:space="preserve"> </w:t>
            </w:r>
            <w:r w:rsidR="00D97F53">
              <w:rPr>
                <w:rFonts w:cs="Calibri"/>
                <w:color w:val="000000"/>
                <w:szCs w:val="20"/>
                <w:lang w:val="en-GB"/>
              </w:rPr>
              <w:t>CPS with CP in terms of countries</w:t>
            </w:r>
            <w:r w:rsidR="00025DAC">
              <w:rPr>
                <w:rFonts w:cs="Calibri"/>
                <w:color w:val="000000"/>
                <w:szCs w:val="20"/>
                <w:lang w:val="en-GB"/>
              </w:rPr>
              <w:t xml:space="preserve"> where to Certificates can be issued</w:t>
            </w:r>
            <w:r w:rsidR="00862AA5">
              <w:rPr>
                <w:rFonts w:cs="Calibri"/>
                <w:color w:val="000000"/>
                <w:szCs w:val="20"/>
                <w:lang w:val="en-GB"/>
              </w:rPr>
              <w:t>.</w:t>
            </w:r>
          </w:p>
        </w:tc>
      </w:tr>
      <w:tr w:rsidR="003E1A37" w:rsidRPr="0040794B" w14:paraId="48434886"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3C683288" w14:textId="31A6A109" w:rsidR="003E1A37" w:rsidRPr="0040794B" w:rsidRDefault="00042CA7" w:rsidP="00FD37B9">
            <w:pPr>
              <w:jc w:val="left"/>
              <w:rPr>
                <w:rFonts w:cs="Calibri"/>
                <w:color w:val="000000"/>
                <w:szCs w:val="20"/>
                <w:lang w:val="en-GB"/>
              </w:rPr>
            </w:pPr>
            <w:r w:rsidRPr="0040794B">
              <w:rPr>
                <w:rFonts w:cs="Calibri"/>
                <w:color w:val="000000"/>
                <w:szCs w:val="20"/>
                <w:lang w:val="en-GB"/>
              </w:rPr>
              <w:t>12</w:t>
            </w:r>
            <w:r w:rsidR="003E1A37" w:rsidRPr="0040794B">
              <w:rPr>
                <w:rFonts w:cs="Calibri"/>
                <w:color w:val="000000"/>
                <w:szCs w:val="20"/>
                <w:lang w:val="en-GB"/>
              </w:rPr>
              <w:t>.</w:t>
            </w:r>
            <w:r w:rsidR="006820D7" w:rsidRPr="0040794B">
              <w:rPr>
                <w:rFonts w:cs="Calibri"/>
                <w:color w:val="000000"/>
                <w:szCs w:val="20"/>
                <w:lang w:val="en-GB"/>
              </w:rPr>
              <w:t>07</w:t>
            </w:r>
            <w:r w:rsidR="003E1A37" w:rsidRPr="0040794B">
              <w:rPr>
                <w:rFonts w:cs="Calibri"/>
                <w:color w:val="000000"/>
                <w:szCs w:val="20"/>
                <w:lang w:val="en-GB"/>
              </w:rPr>
              <w:t>.</w:t>
            </w:r>
            <w:r w:rsidR="006820D7" w:rsidRPr="0040794B">
              <w:rPr>
                <w:rFonts w:cs="Calibri"/>
                <w:color w:val="000000"/>
                <w:szCs w:val="20"/>
                <w:lang w:val="en-GB"/>
              </w:rPr>
              <w:t>2021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046763C0" w14:textId="201DA202" w:rsidR="003E1A37" w:rsidRPr="0040794B" w:rsidRDefault="00657674" w:rsidP="0040794B">
            <w:pPr>
              <w:rPr>
                <w:rFonts w:cs="Calibri"/>
                <w:color w:val="000000"/>
                <w:szCs w:val="20"/>
                <w:lang w:val="en-GB"/>
              </w:rPr>
            </w:pPr>
            <w:r>
              <w:rPr>
                <w:rFonts w:cs="Calibri"/>
                <w:color w:val="000000"/>
                <w:szCs w:val="20"/>
                <w:lang w:val="en-GB"/>
              </w:rPr>
              <w:t>10.0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414EEAB" w14:textId="74257676" w:rsidR="00F04AFA" w:rsidRPr="004B4271" w:rsidRDefault="00B756FF" w:rsidP="0041404E">
            <w:pPr>
              <w:pStyle w:val="ListParagraph"/>
              <w:numPr>
                <w:ilvl w:val="0"/>
                <w:numId w:val="20"/>
              </w:numPr>
              <w:spacing w:after="0"/>
              <w:ind w:left="357" w:hanging="357"/>
              <w:rPr>
                <w:rFonts w:cs="Calibri"/>
                <w:color w:val="000000" w:themeColor="text1"/>
                <w:szCs w:val="20"/>
                <w:lang w:val="en-GB"/>
              </w:rPr>
            </w:pPr>
            <w:r w:rsidRPr="00FD37B9">
              <w:rPr>
                <w:rFonts w:cs="Calibri"/>
                <w:color w:val="000000"/>
                <w:szCs w:val="20"/>
                <w:lang w:val="en-GB"/>
              </w:rPr>
              <w:t>Approved version</w:t>
            </w:r>
          </w:p>
          <w:p w14:paraId="038F33C5" w14:textId="3D05D6F9" w:rsidR="002B56B1" w:rsidRPr="00FD37B9" w:rsidRDefault="002B56B1" w:rsidP="0041404E">
            <w:pPr>
              <w:pStyle w:val="ListParagraph"/>
              <w:numPr>
                <w:ilvl w:val="0"/>
                <w:numId w:val="20"/>
              </w:numPr>
              <w:spacing w:after="0"/>
              <w:ind w:left="357" w:hanging="357"/>
              <w:rPr>
                <w:rFonts w:cs="Calibri"/>
                <w:color w:val="000000" w:themeColor="text1"/>
                <w:szCs w:val="20"/>
                <w:lang w:val="en-GB"/>
              </w:rPr>
            </w:pPr>
            <w:r w:rsidRPr="00FD37B9">
              <w:rPr>
                <w:rFonts w:cs="Calibri"/>
                <w:color w:val="000000" w:themeColor="text1"/>
                <w:szCs w:val="20"/>
                <w:lang w:val="en-GB"/>
              </w:rPr>
              <w:t>Description of new SK`s PKI hierarchy has been added to this CPS. Therefore clause 1.1</w:t>
            </w:r>
            <w:r w:rsidR="006F4FF4" w:rsidRPr="00FD37B9">
              <w:rPr>
                <w:rFonts w:cs="Calibri"/>
                <w:color w:val="000000" w:themeColor="text1"/>
                <w:szCs w:val="20"/>
                <w:lang w:val="en-GB"/>
              </w:rPr>
              <w:t xml:space="preserve"> </w:t>
            </w:r>
            <w:r w:rsidRPr="00FD37B9">
              <w:rPr>
                <w:rFonts w:cs="Calibri"/>
                <w:color w:val="000000" w:themeColor="text1"/>
                <w:szCs w:val="20"/>
                <w:lang w:val="en-GB"/>
              </w:rPr>
              <w:t>ha</w:t>
            </w:r>
            <w:r w:rsidR="00514DC5" w:rsidRPr="00FD37B9">
              <w:rPr>
                <w:rFonts w:cs="Calibri"/>
                <w:color w:val="000000" w:themeColor="text1"/>
                <w:szCs w:val="20"/>
                <w:lang w:val="en-GB"/>
              </w:rPr>
              <w:t>s</w:t>
            </w:r>
            <w:r w:rsidRPr="00FD37B9">
              <w:rPr>
                <w:rFonts w:cs="Calibri"/>
                <w:color w:val="000000" w:themeColor="text1"/>
                <w:szCs w:val="20"/>
                <w:lang w:val="en-GB"/>
              </w:rPr>
              <w:t xml:space="preserve"> been amended accordingly.</w:t>
            </w:r>
          </w:p>
          <w:p w14:paraId="4CC479DC" w14:textId="2E148003" w:rsidR="001F450B" w:rsidRPr="0040794B" w:rsidRDefault="003E1A37" w:rsidP="0041404E">
            <w:pPr>
              <w:pStyle w:val="NormalWeb"/>
              <w:numPr>
                <w:ilvl w:val="0"/>
                <w:numId w:val="20"/>
              </w:numPr>
              <w:spacing w:beforeAutospacing="0" w:after="0" w:afterAutospacing="0"/>
              <w:ind w:left="357" w:hanging="357"/>
              <w:jc w:val="both"/>
              <w:rPr>
                <w:rFonts w:ascii="Calibri" w:hAnsi="Calibri" w:cs="Calibri"/>
                <w:color w:val="000000" w:themeColor="text1"/>
              </w:rPr>
            </w:pPr>
            <w:r w:rsidRPr="0040794B">
              <w:rPr>
                <w:rFonts w:ascii="Calibri" w:hAnsi="Calibri" w:cs="Calibri"/>
                <w:color w:val="000000" w:themeColor="text1"/>
              </w:rPr>
              <w:t>Please</w:t>
            </w:r>
            <w:r w:rsidR="00FD37B9">
              <w:rPr>
                <w:rFonts w:ascii="Calibri" w:hAnsi="Calibri" w:cs="Calibri"/>
                <w:color w:val="000000" w:themeColor="text1"/>
              </w:rPr>
              <w:t xml:space="preserve"> </w:t>
            </w:r>
            <w:r w:rsidR="00FD37B9" w:rsidRPr="0040794B">
              <w:rPr>
                <w:rFonts w:ascii="Calibri" w:hAnsi="Calibri" w:cs="Calibri"/>
                <w:color w:val="000000" w:themeColor="text1"/>
              </w:rPr>
              <w:t>note</w:t>
            </w:r>
            <w:r w:rsidR="0041404E">
              <w:rPr>
                <w:rFonts w:ascii="Calibri" w:hAnsi="Calibri" w:cs="Calibri"/>
                <w:color w:val="000000" w:themeColor="text1"/>
              </w:rPr>
              <w:t xml:space="preserve"> </w:t>
            </w:r>
            <w:r w:rsidRPr="0040794B">
              <w:rPr>
                <w:rFonts w:ascii="Calibri" w:hAnsi="Calibri" w:cs="Calibri"/>
                <w:color w:val="000000" w:themeColor="text1"/>
              </w:rPr>
              <w:t>TLS Server Certificates were issued until 1. September 2017.</w:t>
            </w:r>
            <w:r w:rsidR="0041404E">
              <w:rPr>
                <w:rFonts w:ascii="Calibri" w:hAnsi="Calibri" w:cs="Calibri"/>
                <w:color w:val="000000" w:themeColor="text1"/>
              </w:rPr>
              <w:t xml:space="preserve"> </w:t>
            </w:r>
            <w:r w:rsidRPr="0040794B">
              <w:rPr>
                <w:rFonts w:ascii="Calibri" w:hAnsi="Calibri" w:cs="Calibri"/>
                <w:color w:val="000000" w:themeColor="text1"/>
              </w:rPr>
              <w:t xml:space="preserve">Servicing of the Certificates was carried out until September 2020. As of 30. September 2020 SK no longer provides certification service </w:t>
            </w:r>
            <w:r w:rsidR="00CF0EC3" w:rsidRPr="0040794B">
              <w:rPr>
                <w:rFonts w:ascii="Calibri" w:hAnsi="Calibri" w:cs="Calibri"/>
                <w:color w:val="000000" w:themeColor="text1"/>
              </w:rPr>
              <w:t xml:space="preserve">nor certificate status information </w:t>
            </w:r>
            <w:r w:rsidRPr="0040794B">
              <w:rPr>
                <w:rFonts w:ascii="Calibri" w:hAnsi="Calibri" w:cs="Calibri"/>
                <w:color w:val="000000" w:themeColor="text1"/>
              </w:rPr>
              <w:t>for TLS Server Certificates</w:t>
            </w:r>
            <w:r w:rsidR="00CF0EC3" w:rsidRPr="0040794B">
              <w:rPr>
                <w:rFonts w:ascii="Calibri" w:hAnsi="Calibri" w:cs="Calibri"/>
                <w:color w:val="000000" w:themeColor="text1"/>
              </w:rPr>
              <w:t>.</w:t>
            </w:r>
            <w:r w:rsidRPr="0040794B">
              <w:rPr>
                <w:rFonts w:ascii="Calibri" w:hAnsi="Calibri" w:cs="Calibri"/>
                <w:color w:val="000000" w:themeColor="text1"/>
              </w:rPr>
              <w:t xml:space="preserve"> In relation to the aforementioned, clauses 1.1, 1.3.3, 1.4, 1.5.4, 1.6, 2.2, 4.5, 4.9.1, 4.9.3, 6.2.1, 6.2.6</w:t>
            </w:r>
            <w:r w:rsidR="005E303B" w:rsidRPr="0040794B">
              <w:rPr>
                <w:rFonts w:ascii="Calibri" w:hAnsi="Calibri" w:cs="Calibri"/>
                <w:color w:val="000000" w:themeColor="text1"/>
              </w:rPr>
              <w:t>,</w:t>
            </w:r>
            <w:r w:rsidRPr="0040794B">
              <w:rPr>
                <w:rFonts w:ascii="Calibri" w:hAnsi="Calibri" w:cs="Calibri"/>
                <w:color w:val="000000" w:themeColor="text1"/>
              </w:rPr>
              <w:t xml:space="preserve"> 9.1.5</w:t>
            </w:r>
            <w:r w:rsidR="005E303B" w:rsidRPr="0040794B">
              <w:rPr>
                <w:rFonts w:ascii="Calibri" w:hAnsi="Calibri" w:cs="Calibri"/>
                <w:color w:val="000000" w:themeColor="text1"/>
              </w:rPr>
              <w:t>, 9.6.1 and 9.6.4</w:t>
            </w:r>
            <w:r w:rsidRPr="0040794B">
              <w:rPr>
                <w:rFonts w:ascii="Calibri" w:hAnsi="Calibri" w:cs="Calibri"/>
                <w:color w:val="000000" w:themeColor="text1"/>
              </w:rPr>
              <w:t xml:space="preserve"> have been amended accordingly. </w:t>
            </w:r>
          </w:p>
          <w:p w14:paraId="4367A838" w14:textId="12C3EF61" w:rsidR="00FB05D7" w:rsidRPr="0040794B" w:rsidRDefault="001F450B" w:rsidP="0041404E">
            <w:pPr>
              <w:pStyle w:val="NormalWeb"/>
              <w:numPr>
                <w:ilvl w:val="0"/>
                <w:numId w:val="20"/>
              </w:numPr>
              <w:spacing w:beforeAutospacing="0" w:after="0" w:afterAutospacing="0"/>
              <w:ind w:left="357" w:hanging="357"/>
              <w:jc w:val="both"/>
              <w:rPr>
                <w:rFonts w:ascii="Calibri" w:hAnsi="Calibri" w:cs="Calibri"/>
                <w:color w:val="000000" w:themeColor="text1"/>
              </w:rPr>
            </w:pPr>
            <w:r w:rsidRPr="0040794B">
              <w:rPr>
                <w:rFonts w:ascii="Calibri" w:hAnsi="Calibri" w:cs="Calibri"/>
                <w:color w:val="000000" w:themeColor="text1"/>
              </w:rPr>
              <w:t>Specified that Certificates can be issued to any of the European Economic Area member state</w:t>
            </w:r>
            <w:r w:rsidR="002952D4" w:rsidRPr="0040794B">
              <w:rPr>
                <w:rFonts w:ascii="Calibri" w:hAnsi="Calibri" w:cs="Calibri"/>
                <w:color w:val="000000" w:themeColor="text1"/>
              </w:rPr>
              <w:t xml:space="preserve"> and United Kingdom of Great Britain and Northe</w:t>
            </w:r>
            <w:r w:rsidR="00547406" w:rsidRPr="0040794B">
              <w:rPr>
                <w:rFonts w:ascii="Calibri" w:hAnsi="Calibri" w:cs="Calibri"/>
                <w:color w:val="000000" w:themeColor="text1"/>
              </w:rPr>
              <w:t>r</w:t>
            </w:r>
            <w:r w:rsidR="002952D4" w:rsidRPr="0040794B">
              <w:rPr>
                <w:rFonts w:ascii="Calibri" w:hAnsi="Calibri" w:cs="Calibri"/>
                <w:color w:val="000000" w:themeColor="text1"/>
              </w:rPr>
              <w:t>n Ireland</w:t>
            </w:r>
            <w:r w:rsidRPr="0040794B">
              <w:rPr>
                <w:rFonts w:ascii="Calibri" w:hAnsi="Calibri" w:cs="Calibri"/>
                <w:color w:val="000000" w:themeColor="text1"/>
              </w:rPr>
              <w:t>.</w:t>
            </w:r>
            <w:r w:rsidR="00BF651B" w:rsidRPr="0040794B">
              <w:rPr>
                <w:rFonts w:ascii="Calibri" w:hAnsi="Calibri" w:cs="Calibri"/>
                <w:color w:val="000000" w:themeColor="text1"/>
              </w:rPr>
              <w:t xml:space="preserve"> </w:t>
            </w:r>
            <w:r w:rsidRPr="0040794B">
              <w:rPr>
                <w:rFonts w:ascii="Calibri" w:hAnsi="Calibri" w:cs="Calibri"/>
                <w:color w:val="000000" w:themeColor="text1"/>
              </w:rPr>
              <w:t>Therefore, clause 3.2.2.1 of this CPS has been amended accordingly.</w:t>
            </w:r>
          </w:p>
          <w:p w14:paraId="7D7DBFF4" w14:textId="227A2619" w:rsidR="006266C0" w:rsidRPr="00FD37B9" w:rsidRDefault="003E1A37" w:rsidP="0041404E">
            <w:pPr>
              <w:pStyle w:val="ListParagraph"/>
              <w:numPr>
                <w:ilvl w:val="0"/>
                <w:numId w:val="20"/>
              </w:numPr>
              <w:spacing w:after="0"/>
              <w:ind w:left="357" w:hanging="357"/>
              <w:rPr>
                <w:rFonts w:cs="Calibri"/>
                <w:color w:val="000000" w:themeColor="text1"/>
                <w:szCs w:val="20"/>
              </w:rPr>
            </w:pPr>
            <w:r w:rsidRPr="00FD37B9">
              <w:rPr>
                <w:rFonts w:cs="Calibri"/>
                <w:color w:val="000000" w:themeColor="text1"/>
                <w:szCs w:val="20"/>
              </w:rPr>
              <w:t>Clauses 1.5.2, 1.5.4 and 4.3.1 – replaced business development manager with head of trust services.</w:t>
            </w:r>
          </w:p>
          <w:p w14:paraId="5D6D94D0" w14:textId="5FD8AD30" w:rsidR="009776D2" w:rsidRPr="00FD37B9" w:rsidRDefault="006266C0" w:rsidP="0041404E">
            <w:pPr>
              <w:pStyle w:val="ListParagraph"/>
              <w:numPr>
                <w:ilvl w:val="0"/>
                <w:numId w:val="20"/>
              </w:numPr>
              <w:spacing w:after="0"/>
              <w:ind w:left="357" w:hanging="357"/>
              <w:rPr>
                <w:rFonts w:cs="Calibri"/>
                <w:color w:val="000000" w:themeColor="text1"/>
                <w:szCs w:val="20"/>
              </w:rPr>
            </w:pPr>
            <w:r w:rsidRPr="00FD37B9">
              <w:rPr>
                <w:rFonts w:cs="Calibri"/>
                <w:color w:val="000000" w:themeColor="text1"/>
                <w:szCs w:val="20"/>
              </w:rPr>
              <w:t>Clause 4.9.9 – specified that</w:t>
            </w:r>
            <w:r w:rsidR="008E1A63" w:rsidRPr="00FD37B9">
              <w:rPr>
                <w:rFonts w:cs="Calibri"/>
                <w:color w:val="000000" w:themeColor="text1"/>
                <w:szCs w:val="20"/>
              </w:rPr>
              <w:t xml:space="preserve"> OCSP re</w:t>
            </w:r>
            <w:r w:rsidR="00132B43" w:rsidRPr="00FD37B9">
              <w:rPr>
                <w:rFonts w:cs="Calibri"/>
                <w:color w:val="000000" w:themeColor="text1"/>
                <w:szCs w:val="20"/>
              </w:rPr>
              <w:t>sponse</w:t>
            </w:r>
            <w:r w:rsidR="008E1A63" w:rsidRPr="00FD37B9">
              <w:rPr>
                <w:rFonts w:cs="Calibri"/>
                <w:color w:val="000000" w:themeColor="text1"/>
                <w:szCs w:val="20"/>
              </w:rPr>
              <w:t>s for</w:t>
            </w:r>
            <w:r w:rsidRPr="00FD37B9">
              <w:rPr>
                <w:rFonts w:cs="Calibri"/>
                <w:color w:val="000000" w:themeColor="text1"/>
                <w:szCs w:val="20"/>
              </w:rPr>
              <w:t xml:space="preserve"> </w:t>
            </w:r>
            <w:r w:rsidR="00132B43" w:rsidRPr="00FD37B9">
              <w:rPr>
                <w:rFonts w:cs="Calibri"/>
                <w:color w:val="000000" w:themeColor="text1"/>
                <w:szCs w:val="20"/>
              </w:rPr>
              <w:t xml:space="preserve">the </w:t>
            </w:r>
            <w:r w:rsidRPr="00FD37B9">
              <w:rPr>
                <w:rFonts w:cs="Calibri"/>
                <w:color w:val="000000" w:themeColor="text1"/>
                <w:szCs w:val="20"/>
              </w:rPr>
              <w:t>Certificates issued by either KLASS3-SK 2010 or KLASS3-SK 2016 are signed by OCSP signer certificates.</w:t>
            </w:r>
          </w:p>
          <w:p w14:paraId="0D6A7626" w14:textId="573F098E" w:rsidR="009776D2" w:rsidRPr="00822247" w:rsidRDefault="009776D2" w:rsidP="0041404E">
            <w:pPr>
              <w:pStyle w:val="ListParagraph"/>
              <w:numPr>
                <w:ilvl w:val="0"/>
                <w:numId w:val="20"/>
              </w:numPr>
              <w:spacing w:after="0"/>
              <w:ind w:left="357" w:hanging="357"/>
              <w:jc w:val="left"/>
              <w:rPr>
                <w:rFonts w:cs="Calibri"/>
                <w:color w:val="000000"/>
                <w:szCs w:val="20"/>
                <w:lang w:val="en-GB"/>
              </w:rPr>
            </w:pPr>
            <w:r w:rsidRPr="00822247">
              <w:rPr>
                <w:rStyle w:val="normaltextrun"/>
                <w:rFonts w:cs="Calibri"/>
                <w:color w:val="000000" w:themeColor="text1"/>
                <w:szCs w:val="20"/>
                <w:lang w:val="en-GB"/>
              </w:rPr>
              <w:t>Updated SK`s website</w:t>
            </w:r>
            <w:r w:rsidR="0041404E" w:rsidRPr="00822247">
              <w:rPr>
                <w:rStyle w:val="normaltextrun"/>
                <w:rFonts w:cs="Calibri"/>
                <w:color w:val="000000" w:themeColor="text1"/>
                <w:szCs w:val="20"/>
                <w:lang w:val="en-GB"/>
              </w:rPr>
              <w:t xml:space="preserve"> </w:t>
            </w:r>
            <w:r w:rsidRPr="00822247">
              <w:rPr>
                <w:rStyle w:val="normaltextrun"/>
                <w:rFonts w:cs="Calibri"/>
                <w:color w:val="000000" w:themeColor="text1"/>
                <w:szCs w:val="20"/>
                <w:lang w:val="en-GB"/>
              </w:rPr>
              <w:t>hostname throughout this document.</w:t>
            </w:r>
          </w:p>
        </w:tc>
      </w:tr>
      <w:tr w:rsidR="009565E8" w:rsidRPr="0040794B" w14:paraId="4AF647D5"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1AD63645" w14:textId="77777777" w:rsidR="009565E8" w:rsidRPr="0040794B" w:rsidRDefault="009565E8" w:rsidP="00FD37B9">
            <w:pPr>
              <w:jc w:val="left"/>
              <w:rPr>
                <w:rFonts w:cs="Calibri"/>
                <w:color w:val="000000"/>
                <w:szCs w:val="20"/>
                <w:lang w:val="en-GB"/>
              </w:rPr>
            </w:pPr>
            <w:r w:rsidRPr="0040794B">
              <w:rPr>
                <w:rFonts w:cs="Calibri"/>
                <w:color w:val="000000"/>
                <w:szCs w:val="20"/>
                <w:lang w:val="en-GB"/>
              </w:rPr>
              <w:t>10.04.2020</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6ECB954" w14:textId="77777777" w:rsidR="009565E8" w:rsidRPr="0040794B" w:rsidRDefault="009565E8" w:rsidP="0040794B">
            <w:pPr>
              <w:rPr>
                <w:rFonts w:cs="Calibri"/>
                <w:color w:val="000000"/>
                <w:szCs w:val="20"/>
                <w:lang w:val="en-GB"/>
              </w:rPr>
            </w:pPr>
            <w:r w:rsidRPr="0040794B">
              <w:rPr>
                <w:rFonts w:cs="Calibri"/>
                <w:color w:val="000000"/>
                <w:szCs w:val="20"/>
                <w:lang w:val="en-GB"/>
              </w:rPr>
              <w:t>9.0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628E9132" w14:textId="3B2A17CE" w:rsidR="00C7313A" w:rsidRPr="00FD37B9" w:rsidRDefault="00C7313A" w:rsidP="00EB0689">
            <w:pPr>
              <w:pStyle w:val="ListParagraph"/>
              <w:numPr>
                <w:ilvl w:val="0"/>
                <w:numId w:val="19"/>
              </w:numPr>
              <w:rPr>
                <w:rFonts w:cs="Calibri"/>
                <w:szCs w:val="20"/>
                <w:lang w:val="en-GB"/>
              </w:rPr>
            </w:pPr>
            <w:r w:rsidRPr="00FD37B9">
              <w:rPr>
                <w:rFonts w:cs="Calibri"/>
                <w:color w:val="000000"/>
                <w:szCs w:val="20"/>
                <w:lang w:val="en-GB"/>
              </w:rPr>
              <w:t>Clause 4.9.3 – added that in case of revocation of the Certificates,</w:t>
            </w:r>
            <w:r w:rsidRPr="00FD37B9">
              <w:rPr>
                <w:rFonts w:cs="Calibri"/>
                <w:szCs w:val="20"/>
                <w:lang w:val="en-GB"/>
              </w:rPr>
              <w:t xml:space="preserve"> OCSP stops responding with status “GOOD”;</w:t>
            </w:r>
          </w:p>
          <w:p w14:paraId="12652886" w14:textId="25DE76DA" w:rsidR="00393E64" w:rsidRPr="00FD37B9" w:rsidRDefault="00C7313A" w:rsidP="00EB0689">
            <w:pPr>
              <w:pStyle w:val="ListParagraph"/>
              <w:numPr>
                <w:ilvl w:val="0"/>
                <w:numId w:val="19"/>
              </w:numPr>
              <w:rPr>
                <w:rFonts w:cs="Calibri"/>
                <w:szCs w:val="20"/>
                <w:lang w:val="en-GB"/>
              </w:rPr>
            </w:pPr>
            <w:r w:rsidRPr="00FD37B9">
              <w:rPr>
                <w:rFonts w:cs="Calibri"/>
                <w:szCs w:val="20"/>
                <w:lang w:val="en-GB"/>
              </w:rPr>
              <w:t>Clause 4.9.15 – added that in case of suspension of an e-Seal Certificate, OCSP stops responding with status “GOOD”;</w:t>
            </w:r>
          </w:p>
          <w:p w14:paraId="4DD04BBC" w14:textId="3B91CACF" w:rsidR="009565E8" w:rsidRPr="00FD37B9" w:rsidRDefault="00393E64" w:rsidP="00EB0689">
            <w:pPr>
              <w:pStyle w:val="ListParagraph"/>
              <w:numPr>
                <w:ilvl w:val="0"/>
                <w:numId w:val="19"/>
              </w:numPr>
              <w:rPr>
                <w:rFonts w:cs="Calibri"/>
                <w:color w:val="000000"/>
                <w:szCs w:val="20"/>
                <w:lang w:val="en-GB"/>
              </w:rPr>
            </w:pPr>
            <w:r w:rsidRPr="00FD37B9">
              <w:rPr>
                <w:rFonts w:cs="Calibri"/>
                <w:szCs w:val="20"/>
                <w:lang w:val="en-GB"/>
              </w:rPr>
              <w:t>Clause 4.9.19 – added that in case of termination of suspension of an e-Seal Certificate, OCSP starts responding with status “GOOD”.</w:t>
            </w:r>
          </w:p>
        </w:tc>
      </w:tr>
      <w:tr w:rsidR="008F0B05" w:rsidRPr="0040794B" w14:paraId="3A2DF782"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652E9CBB" w14:textId="77777777" w:rsidR="008F0B05" w:rsidRPr="0040794B" w:rsidRDefault="007B2816" w:rsidP="00FD37B9">
            <w:pPr>
              <w:jc w:val="left"/>
              <w:rPr>
                <w:rFonts w:cs="Calibri"/>
                <w:color w:val="000000"/>
                <w:szCs w:val="20"/>
                <w:lang w:val="en-GB"/>
              </w:rPr>
            </w:pPr>
            <w:r w:rsidRPr="0040794B">
              <w:rPr>
                <w:rFonts w:cs="Calibri"/>
                <w:color w:val="000000"/>
                <w:szCs w:val="20"/>
                <w:lang w:val="en-GB"/>
              </w:rPr>
              <w:lastRenderedPageBreak/>
              <w:t>15.08</w:t>
            </w:r>
            <w:r w:rsidR="008F0B05" w:rsidRPr="0040794B">
              <w:rPr>
                <w:rFonts w:cs="Calibri"/>
                <w:color w:val="000000"/>
                <w:szCs w:val="20"/>
                <w:lang w:val="en-GB"/>
              </w:rPr>
              <w:t>.2019</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83F906B" w14:textId="77777777" w:rsidR="008F0B05" w:rsidRPr="0040794B" w:rsidRDefault="008F0B05" w:rsidP="0040794B">
            <w:pPr>
              <w:rPr>
                <w:rFonts w:cs="Calibri"/>
                <w:color w:val="000000"/>
                <w:szCs w:val="20"/>
                <w:lang w:val="en-GB"/>
              </w:rPr>
            </w:pPr>
            <w:r w:rsidRPr="0040794B">
              <w:rPr>
                <w:rFonts w:cs="Calibri"/>
                <w:color w:val="000000"/>
                <w:szCs w:val="20"/>
                <w:lang w:val="en-GB"/>
              </w:rPr>
              <w:t>8.0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9943495" w14:textId="77777777" w:rsidR="00695B0D" w:rsidRPr="00FD37B9" w:rsidRDefault="00695B0D" w:rsidP="00EB0689">
            <w:pPr>
              <w:pStyle w:val="ListParagraph"/>
              <w:numPr>
                <w:ilvl w:val="0"/>
                <w:numId w:val="18"/>
              </w:numPr>
              <w:rPr>
                <w:rFonts w:cs="Calibri"/>
                <w:color w:val="000000"/>
                <w:szCs w:val="20"/>
                <w:lang w:val="en-GB"/>
              </w:rPr>
            </w:pPr>
            <w:r w:rsidRPr="00FD37B9">
              <w:rPr>
                <w:rFonts w:cs="Calibri"/>
                <w:color w:val="000000"/>
                <w:szCs w:val="20"/>
                <w:lang w:val="en-GB"/>
              </w:rPr>
              <w:t>Approved version</w:t>
            </w:r>
          </w:p>
          <w:p w14:paraId="2D4B130A" w14:textId="374F9E59" w:rsidR="006C7114" w:rsidRPr="00FD37B9" w:rsidRDefault="006C7114" w:rsidP="00EB0689">
            <w:pPr>
              <w:pStyle w:val="ListParagraph"/>
              <w:numPr>
                <w:ilvl w:val="0"/>
                <w:numId w:val="18"/>
              </w:numPr>
              <w:rPr>
                <w:rFonts w:cs="Calibri"/>
                <w:color w:val="000000" w:themeColor="text1"/>
                <w:szCs w:val="20"/>
                <w:lang w:val="en-GB"/>
              </w:rPr>
            </w:pPr>
            <w:r w:rsidRPr="00FD37B9">
              <w:rPr>
                <w:rFonts w:cs="Calibri"/>
                <w:color w:val="000000"/>
                <w:szCs w:val="20"/>
                <w:lang w:val="en-GB"/>
              </w:rPr>
              <w:t>Clause 1.5.4 – added that SK performs annual review of this CPS;</w:t>
            </w:r>
          </w:p>
          <w:p w14:paraId="34263E3A" w14:textId="051AA63A" w:rsidR="00410312" w:rsidRPr="00FD37B9" w:rsidRDefault="003907D5" w:rsidP="00EB0689">
            <w:pPr>
              <w:pStyle w:val="ListParagraph"/>
              <w:numPr>
                <w:ilvl w:val="0"/>
                <w:numId w:val="18"/>
              </w:numPr>
              <w:rPr>
                <w:rFonts w:cs="Calibri"/>
                <w:color w:val="000000"/>
                <w:szCs w:val="20"/>
                <w:lang w:val="en-GB"/>
              </w:rPr>
            </w:pPr>
            <w:r w:rsidRPr="00FD37B9">
              <w:rPr>
                <w:rFonts w:cs="Calibri"/>
                <w:color w:val="000000"/>
                <w:szCs w:val="20"/>
                <w:lang w:val="en-GB"/>
              </w:rPr>
              <w:t>Clause 4.2.1</w:t>
            </w:r>
            <w:r w:rsidR="00410312" w:rsidRPr="00FD37B9">
              <w:rPr>
                <w:rFonts w:cs="Calibri"/>
                <w:color w:val="000000"/>
                <w:szCs w:val="20"/>
                <w:lang w:val="en-GB"/>
              </w:rPr>
              <w:t xml:space="preserve"> – due to removal of Organizational Unit (OU)</w:t>
            </w:r>
            <w:r w:rsidR="00E43478" w:rsidRPr="00FD37B9">
              <w:rPr>
                <w:rFonts w:cs="Calibri"/>
                <w:color w:val="000000"/>
                <w:szCs w:val="20"/>
                <w:lang w:val="en-GB"/>
              </w:rPr>
              <w:t xml:space="preserve"> field from the Certificate, left out that SK can change the value in the corresponding field.</w:t>
            </w:r>
          </w:p>
        </w:tc>
      </w:tr>
      <w:tr w:rsidR="00692AA5" w:rsidRPr="0040794B" w14:paraId="40A28AA4"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107D1829" w14:textId="77777777" w:rsidR="00692AA5" w:rsidRPr="0040794B" w:rsidRDefault="00F80593" w:rsidP="00FD37B9">
            <w:pPr>
              <w:jc w:val="left"/>
              <w:rPr>
                <w:rFonts w:cs="Calibri"/>
                <w:color w:val="000000"/>
                <w:szCs w:val="20"/>
                <w:lang w:val="en-GB"/>
              </w:rPr>
            </w:pPr>
            <w:r w:rsidRPr="0040794B">
              <w:rPr>
                <w:rFonts w:cs="Calibri"/>
                <w:color w:val="000000"/>
                <w:szCs w:val="20"/>
                <w:lang w:val="en-GB"/>
              </w:rPr>
              <w:t>22.05</w:t>
            </w:r>
            <w:r w:rsidR="00692AA5" w:rsidRPr="0040794B">
              <w:rPr>
                <w:rFonts w:cs="Calibri"/>
                <w:color w:val="000000"/>
                <w:szCs w:val="20"/>
                <w:lang w:val="en-GB"/>
              </w:rPr>
              <w:t>.2019</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A149FE2" w14:textId="77777777" w:rsidR="00692AA5" w:rsidRPr="0040794B" w:rsidRDefault="00692AA5" w:rsidP="0040794B">
            <w:pPr>
              <w:rPr>
                <w:rFonts w:cs="Calibri"/>
                <w:color w:val="000000"/>
                <w:szCs w:val="20"/>
                <w:lang w:val="en-GB"/>
              </w:rPr>
            </w:pPr>
            <w:r w:rsidRPr="0040794B">
              <w:rPr>
                <w:rFonts w:cs="Calibri"/>
                <w:color w:val="000000"/>
                <w:szCs w:val="20"/>
                <w:lang w:val="en-GB"/>
              </w:rPr>
              <w:t>7.0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B60A9D5" w14:textId="6FAC0EA0" w:rsidR="00692AA5" w:rsidRPr="00FD37B9" w:rsidRDefault="00692AA5" w:rsidP="00EB0689">
            <w:pPr>
              <w:pStyle w:val="ListParagraph"/>
              <w:numPr>
                <w:ilvl w:val="0"/>
                <w:numId w:val="17"/>
              </w:numPr>
              <w:tabs>
                <w:tab w:val="left" w:pos="1016"/>
              </w:tabs>
              <w:rPr>
                <w:rFonts w:cs="Calibri"/>
                <w:color w:val="000000"/>
                <w:szCs w:val="20"/>
                <w:lang w:val="en-GB"/>
              </w:rPr>
            </w:pPr>
            <w:r w:rsidRPr="00FD37B9">
              <w:rPr>
                <w:rFonts w:cs="Calibri"/>
                <w:color w:val="000000"/>
                <w:szCs w:val="20"/>
                <w:lang w:val="en-GB"/>
              </w:rPr>
              <w:t xml:space="preserve">Current CPS has been reviewed to ensure compliance with the latest </w:t>
            </w:r>
            <w:r w:rsidRPr="00FD37B9">
              <w:rPr>
                <w:rFonts w:cs="Calibri"/>
                <w:szCs w:val="20"/>
                <w:lang w:val="en-GB"/>
              </w:rPr>
              <w:t>Baseline Requirement</w:t>
            </w:r>
            <w:r w:rsidR="00CB5DC9">
              <w:rPr>
                <w:rFonts w:cs="Calibri"/>
                <w:szCs w:val="20"/>
                <w:lang w:val="en-GB"/>
              </w:rPr>
              <w:t xml:space="preserve">s </w:t>
            </w:r>
            <w:hyperlink w:anchor="_REFERENCES" w:history="1">
              <w:r w:rsidR="00CB5DC9" w:rsidRPr="00CB5DC9">
                <w:rPr>
                  <w:rStyle w:val="Hyperlink"/>
                  <w:rFonts w:cs="Calibri"/>
                  <w:color w:val="000000" w:themeColor="text1"/>
                  <w:szCs w:val="20"/>
                  <w:lang w:val="en-GB"/>
                </w:rPr>
                <w:t>[8]</w:t>
              </w:r>
              <w:r w:rsidRPr="00CB5DC9">
                <w:rPr>
                  <w:rStyle w:val="Hyperlink"/>
                  <w:rFonts w:cs="Calibri"/>
                  <w:color w:val="000000" w:themeColor="text1"/>
                  <w:szCs w:val="20"/>
                </w:rPr>
                <w:t>,</w:t>
              </w:r>
            </w:hyperlink>
            <w:r w:rsidRPr="00FD37B9">
              <w:rPr>
                <w:rFonts w:cs="Calibri"/>
                <w:szCs w:val="20"/>
              </w:rPr>
              <w:t xml:space="preserve"> </w:t>
            </w:r>
            <w:r w:rsidRPr="00FD37B9">
              <w:rPr>
                <w:rFonts w:cs="Calibri"/>
                <w:color w:val="000000"/>
                <w:szCs w:val="20"/>
                <w:lang w:val="en-GB"/>
              </w:rPr>
              <w:t xml:space="preserve">ETSI EN 319 411-1 </w:t>
            </w:r>
            <w:r w:rsidRPr="00EF7F91">
              <w:rPr>
                <w:rFonts w:cs="Calibri"/>
                <w:color w:val="000000"/>
                <w:szCs w:val="20"/>
                <w:u w:val="single"/>
                <w:lang w:val="en-GB"/>
              </w:rPr>
              <w:fldChar w:fldCharType="begin"/>
            </w:r>
            <w:r w:rsidRPr="00EF7F91">
              <w:rPr>
                <w:rFonts w:cs="Calibri"/>
                <w:szCs w:val="20"/>
                <w:u w:val="single"/>
              </w:rPr>
              <w:instrText>REF _Ref445059989 \r \h</w:instrText>
            </w:r>
            <w:r w:rsidR="00FE2090" w:rsidRPr="00EF7F91">
              <w:rPr>
                <w:rFonts w:cs="Calibri"/>
                <w:color w:val="000000"/>
                <w:szCs w:val="20"/>
                <w:u w:val="single"/>
                <w:lang w:val="en-GB"/>
              </w:rPr>
              <w:instrText xml:space="preserve"> \* MERGEFORMAT </w:instrText>
            </w:r>
            <w:r w:rsidRPr="00EF7F91">
              <w:rPr>
                <w:rFonts w:cs="Calibri"/>
                <w:color w:val="000000"/>
                <w:szCs w:val="20"/>
                <w:u w:val="single"/>
                <w:lang w:val="en-GB"/>
              </w:rPr>
            </w:r>
            <w:r w:rsidRPr="00EF7F91">
              <w:rPr>
                <w:rFonts w:cs="Calibri"/>
                <w:szCs w:val="20"/>
                <w:u w:val="single"/>
              </w:rPr>
              <w:fldChar w:fldCharType="separate"/>
            </w:r>
            <w:r w:rsidR="00F27399" w:rsidRPr="00EF7F91">
              <w:rPr>
                <w:rFonts w:cs="Calibri"/>
                <w:szCs w:val="20"/>
                <w:u w:val="single"/>
              </w:rPr>
              <w:t>[13]</w:t>
            </w:r>
            <w:r w:rsidRPr="00EF7F91">
              <w:rPr>
                <w:rFonts w:cs="Calibri"/>
                <w:szCs w:val="20"/>
                <w:u w:val="single"/>
              </w:rPr>
              <w:fldChar w:fldCharType="end"/>
            </w:r>
            <w:r w:rsidRPr="00FD37B9">
              <w:rPr>
                <w:rFonts w:cs="Calibri"/>
                <w:color w:val="000000"/>
                <w:szCs w:val="20"/>
                <w:lang w:val="en-GB"/>
              </w:rPr>
              <w:t xml:space="preserve"> and ETSI EN 319 411-2 </w:t>
            </w:r>
            <w:r w:rsidRPr="00EF7F91">
              <w:rPr>
                <w:rFonts w:cs="Calibri"/>
                <w:color w:val="000000"/>
                <w:szCs w:val="20"/>
                <w:u w:val="single"/>
                <w:lang w:val="en-GB"/>
              </w:rPr>
              <w:fldChar w:fldCharType="begin"/>
            </w:r>
            <w:r w:rsidRPr="00EF7F91">
              <w:rPr>
                <w:rFonts w:cs="Calibri"/>
                <w:szCs w:val="20"/>
                <w:u w:val="single"/>
              </w:rPr>
              <w:instrText>REF _Ref445060150 \r \h</w:instrText>
            </w:r>
            <w:r w:rsidR="00FE2090" w:rsidRPr="00EF7F91">
              <w:rPr>
                <w:rFonts w:cs="Calibri"/>
                <w:color w:val="000000"/>
                <w:szCs w:val="20"/>
                <w:u w:val="single"/>
                <w:lang w:val="en-GB"/>
              </w:rPr>
              <w:instrText xml:space="preserve"> \* MERGEFORMAT </w:instrText>
            </w:r>
            <w:r w:rsidRPr="00EF7F91">
              <w:rPr>
                <w:rFonts w:cs="Calibri"/>
                <w:color w:val="000000"/>
                <w:szCs w:val="20"/>
                <w:u w:val="single"/>
                <w:lang w:val="en-GB"/>
              </w:rPr>
            </w:r>
            <w:r w:rsidRPr="00EF7F91">
              <w:rPr>
                <w:rFonts w:cs="Calibri"/>
                <w:szCs w:val="20"/>
                <w:u w:val="single"/>
              </w:rPr>
              <w:fldChar w:fldCharType="separate"/>
            </w:r>
            <w:r w:rsidR="00F27399" w:rsidRPr="00EF7F91">
              <w:rPr>
                <w:rFonts w:cs="Calibri"/>
                <w:szCs w:val="20"/>
                <w:u w:val="single"/>
              </w:rPr>
              <w:t>[12]</w:t>
            </w:r>
            <w:r w:rsidRPr="00EF7F91">
              <w:rPr>
                <w:rFonts w:cs="Calibri"/>
                <w:szCs w:val="20"/>
                <w:u w:val="single"/>
              </w:rPr>
              <w:fldChar w:fldCharType="end"/>
            </w:r>
            <w:r w:rsidRPr="00FD37B9">
              <w:rPr>
                <w:rFonts w:cs="Calibri"/>
                <w:szCs w:val="20"/>
              </w:rPr>
              <w:t xml:space="preserve"> Policies;</w:t>
            </w:r>
          </w:p>
          <w:p w14:paraId="56601F6D" w14:textId="77777777" w:rsidR="00692AA5" w:rsidRPr="00FD37B9" w:rsidRDefault="00692AA5" w:rsidP="00EB0689">
            <w:pPr>
              <w:pStyle w:val="ListParagraph"/>
              <w:numPr>
                <w:ilvl w:val="0"/>
                <w:numId w:val="17"/>
              </w:numPr>
              <w:tabs>
                <w:tab w:val="left" w:pos="1016"/>
              </w:tabs>
              <w:rPr>
                <w:rFonts w:cs="Calibri"/>
                <w:color w:val="000000"/>
                <w:szCs w:val="20"/>
                <w:lang w:val="en-GB"/>
              </w:rPr>
            </w:pPr>
            <w:r w:rsidRPr="00FD37B9">
              <w:rPr>
                <w:rFonts w:cs="Calibri"/>
                <w:color w:val="000000"/>
                <w:szCs w:val="20"/>
                <w:lang w:val="en-GB"/>
              </w:rPr>
              <w:t>As Certificates are published in a new Directory Service at k3.ldap.sk.ee, clauses 4.4.2 and 9.1.2 of this CPS have been amended accordingly.</w:t>
            </w:r>
          </w:p>
        </w:tc>
      </w:tr>
      <w:tr w:rsidR="00C81469" w:rsidRPr="0040794B" w14:paraId="403FE4F2"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36AD7A97" w14:textId="77777777" w:rsidR="00C81469" w:rsidRPr="0040794B" w:rsidRDefault="00B44170" w:rsidP="00FD37B9">
            <w:pPr>
              <w:jc w:val="left"/>
              <w:rPr>
                <w:rFonts w:cs="Calibri"/>
                <w:color w:val="000000"/>
                <w:szCs w:val="20"/>
                <w:lang w:val="en-GB"/>
              </w:rPr>
            </w:pPr>
            <w:r w:rsidRPr="0040794B">
              <w:rPr>
                <w:rFonts w:cs="Calibri"/>
                <w:color w:val="000000"/>
                <w:szCs w:val="20"/>
                <w:lang w:val="en-GB"/>
              </w:rPr>
              <w:t>0</w:t>
            </w:r>
            <w:r w:rsidR="00A059C2" w:rsidRPr="0040794B">
              <w:rPr>
                <w:rFonts w:cs="Calibri"/>
                <w:color w:val="000000"/>
                <w:szCs w:val="20"/>
                <w:lang w:val="en-GB"/>
              </w:rPr>
              <w:t>4</w:t>
            </w:r>
            <w:r w:rsidR="00C81469" w:rsidRPr="0040794B">
              <w:rPr>
                <w:rFonts w:cs="Calibri"/>
                <w:color w:val="000000"/>
                <w:szCs w:val="20"/>
                <w:lang w:val="en-GB"/>
              </w:rPr>
              <w:t>.</w:t>
            </w:r>
            <w:r w:rsidRPr="0040794B">
              <w:rPr>
                <w:rFonts w:cs="Calibri"/>
                <w:color w:val="000000"/>
                <w:szCs w:val="20"/>
                <w:lang w:val="en-GB"/>
              </w:rPr>
              <w:t>01</w:t>
            </w:r>
            <w:r w:rsidR="00C81469" w:rsidRPr="0040794B">
              <w:rPr>
                <w:rFonts w:cs="Calibri"/>
                <w:color w:val="000000"/>
                <w:szCs w:val="20"/>
                <w:lang w:val="en-GB"/>
              </w:rPr>
              <w:t>.201</w:t>
            </w:r>
            <w:r w:rsidRPr="0040794B">
              <w:rPr>
                <w:rFonts w:cs="Calibri"/>
                <w:color w:val="000000"/>
                <w:szCs w:val="20"/>
                <w:lang w:val="en-GB"/>
              </w:rPr>
              <w:t>9</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3844B17F" w14:textId="77777777" w:rsidR="00C81469" w:rsidRPr="0040794B" w:rsidRDefault="00982D9D" w:rsidP="0040794B">
            <w:pPr>
              <w:rPr>
                <w:rFonts w:cs="Calibri"/>
                <w:color w:val="000000"/>
                <w:szCs w:val="20"/>
                <w:lang w:val="en-GB"/>
              </w:rPr>
            </w:pPr>
            <w:r w:rsidRPr="0040794B">
              <w:rPr>
                <w:rFonts w:cs="Calibri"/>
                <w:color w:val="000000"/>
                <w:szCs w:val="20"/>
                <w:lang w:val="en-GB"/>
              </w:rPr>
              <w:t>6</w:t>
            </w:r>
            <w:r w:rsidR="00C81469" w:rsidRPr="0040794B">
              <w:rPr>
                <w:rFonts w:cs="Calibri"/>
                <w:color w:val="000000"/>
                <w:szCs w:val="20"/>
                <w:lang w:val="en-GB"/>
              </w:rPr>
              <w:t>.</w:t>
            </w:r>
            <w:r w:rsidRPr="0040794B">
              <w:rPr>
                <w:rFonts w:cs="Calibri"/>
                <w:color w:val="000000"/>
                <w:szCs w:val="20"/>
                <w:lang w:val="en-GB"/>
              </w:rPr>
              <w:t>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3EE8853" w14:textId="7FF741AE" w:rsidR="005E403C" w:rsidRPr="00FD37B9" w:rsidRDefault="00640C28" w:rsidP="00EB0689">
            <w:pPr>
              <w:pStyle w:val="ListParagraph"/>
              <w:numPr>
                <w:ilvl w:val="0"/>
                <w:numId w:val="16"/>
              </w:numPr>
              <w:rPr>
                <w:rFonts w:cs="Calibri"/>
                <w:color w:val="auto"/>
                <w:szCs w:val="20"/>
                <w:lang w:val="en-US"/>
              </w:rPr>
            </w:pPr>
            <w:r w:rsidRPr="00FD37B9">
              <w:rPr>
                <w:rFonts w:cs="Calibri"/>
                <w:color w:val="000000" w:themeColor="text1"/>
                <w:szCs w:val="20"/>
                <w:shd w:val="clear" w:color="auto" w:fill="FFFFFF"/>
              </w:rPr>
              <w:t>Clause 1.1 - added new certifica</w:t>
            </w:r>
            <w:r w:rsidR="00620790" w:rsidRPr="00FD37B9">
              <w:rPr>
                <w:rFonts w:cs="Calibri"/>
                <w:color w:val="000000" w:themeColor="text1"/>
                <w:szCs w:val="20"/>
                <w:shd w:val="clear" w:color="auto" w:fill="FFFFFF"/>
              </w:rPr>
              <w:t>te chain and updated</w:t>
            </w:r>
            <w:r w:rsidRPr="00FD37B9">
              <w:rPr>
                <w:rFonts w:cs="Calibri"/>
                <w:color w:val="000000" w:themeColor="text1"/>
                <w:szCs w:val="20"/>
                <w:shd w:val="clear" w:color="auto" w:fill="FFFFFF"/>
              </w:rPr>
              <w:t xml:space="preserve"> figure of PKI hierarchy;</w:t>
            </w:r>
          </w:p>
          <w:p w14:paraId="7809A712" w14:textId="490E9AF1" w:rsidR="001B1D41" w:rsidRPr="00FD37B9" w:rsidRDefault="005E403C" w:rsidP="00EB0689">
            <w:pPr>
              <w:pStyle w:val="ListParagraph"/>
              <w:numPr>
                <w:ilvl w:val="0"/>
                <w:numId w:val="16"/>
              </w:numPr>
              <w:rPr>
                <w:rFonts w:cs="Calibri"/>
                <w:color w:val="000000"/>
                <w:szCs w:val="20"/>
                <w:lang w:val="en-GB"/>
              </w:rPr>
            </w:pPr>
            <w:r w:rsidRPr="00FD37B9">
              <w:rPr>
                <w:rFonts w:cs="Calibri"/>
                <w:color w:val="000000"/>
                <w:szCs w:val="20"/>
                <w:lang w:val="en-GB"/>
              </w:rPr>
              <w:t>Clause 1.6.1 – specified the definition for CRL;</w:t>
            </w:r>
          </w:p>
          <w:p w14:paraId="3AE92DA3" w14:textId="4D397629" w:rsidR="00F468E6" w:rsidRPr="00FD37B9" w:rsidRDefault="00F468E6" w:rsidP="00EB0689">
            <w:pPr>
              <w:pStyle w:val="ListParagraph"/>
              <w:numPr>
                <w:ilvl w:val="0"/>
                <w:numId w:val="16"/>
              </w:numPr>
              <w:rPr>
                <w:rFonts w:cs="Calibri"/>
                <w:szCs w:val="20"/>
              </w:rPr>
            </w:pPr>
            <w:r w:rsidRPr="00FD37B9">
              <w:rPr>
                <w:rFonts w:cs="Calibri"/>
                <w:color w:val="000000"/>
                <w:szCs w:val="20"/>
                <w:lang w:val="en-GB"/>
              </w:rPr>
              <w:t xml:space="preserve">Clause 2.2.1 – added statement that </w:t>
            </w:r>
            <w:r w:rsidRPr="00FD37B9">
              <w:rPr>
                <w:rFonts w:cs="Calibri"/>
                <w:szCs w:val="20"/>
              </w:rPr>
              <w:t>SK provides the capability to allow third par</w:t>
            </w:r>
            <w:r w:rsidR="00707246" w:rsidRPr="00FD37B9">
              <w:rPr>
                <w:rFonts w:cs="Calibri"/>
                <w:szCs w:val="20"/>
              </w:rPr>
              <w:t>ties to check and test</w:t>
            </w:r>
            <w:r w:rsidRPr="00FD37B9">
              <w:rPr>
                <w:rFonts w:cs="Calibri"/>
                <w:szCs w:val="20"/>
              </w:rPr>
              <w:t xml:space="preserve"> Certificates it</w:t>
            </w:r>
            <w:r w:rsidR="00707246" w:rsidRPr="00FD37B9">
              <w:rPr>
                <w:rFonts w:cs="Calibri"/>
                <w:szCs w:val="20"/>
              </w:rPr>
              <w:t xml:space="preserve"> issues</w:t>
            </w:r>
            <w:r w:rsidR="00FD5DD5" w:rsidRPr="00FD37B9">
              <w:rPr>
                <w:rFonts w:cs="Calibri"/>
                <w:szCs w:val="20"/>
              </w:rPr>
              <w:t>,</w:t>
            </w:r>
            <w:r w:rsidR="00334F9B" w:rsidRPr="00FD37B9">
              <w:rPr>
                <w:rFonts w:cs="Calibri"/>
                <w:szCs w:val="20"/>
              </w:rPr>
              <w:t xml:space="preserve"> and </w:t>
            </w:r>
            <w:r w:rsidR="00167619" w:rsidRPr="00FD37B9">
              <w:rPr>
                <w:rFonts w:cs="Calibri"/>
                <w:szCs w:val="20"/>
              </w:rPr>
              <w:t>that t</w:t>
            </w:r>
            <w:r w:rsidR="00334F9B" w:rsidRPr="00FD37B9">
              <w:rPr>
                <w:rFonts w:cs="Calibri"/>
                <w:szCs w:val="20"/>
              </w:rPr>
              <w:t>est Certificates clearly indicate that they are for testing purposes</w:t>
            </w:r>
            <w:r w:rsidR="00707246" w:rsidRPr="00FD37B9">
              <w:rPr>
                <w:rFonts w:cs="Calibri"/>
                <w:szCs w:val="20"/>
              </w:rPr>
              <w:t>;</w:t>
            </w:r>
          </w:p>
          <w:p w14:paraId="787441A5" w14:textId="5B2FC7C5" w:rsidR="002C1047" w:rsidRPr="00FD37B9" w:rsidRDefault="00B33153" w:rsidP="00EB0689">
            <w:pPr>
              <w:pStyle w:val="ListParagraph"/>
              <w:numPr>
                <w:ilvl w:val="0"/>
                <w:numId w:val="16"/>
              </w:numPr>
              <w:rPr>
                <w:rFonts w:cs="Calibri"/>
                <w:color w:val="000000"/>
                <w:szCs w:val="20"/>
                <w:lang w:val="en-GB"/>
              </w:rPr>
            </w:pPr>
            <w:r w:rsidRPr="00FD37B9">
              <w:rPr>
                <w:rFonts w:cs="Calibri"/>
                <w:color w:val="000000"/>
                <w:szCs w:val="20"/>
                <w:lang w:val="en-GB"/>
              </w:rPr>
              <w:t>Clause 4.9.7 – added statement that CRL is signed by Klass3-SK 2010;</w:t>
            </w:r>
          </w:p>
          <w:p w14:paraId="77A9D7FB" w14:textId="4F62B9AE" w:rsidR="00B33153" w:rsidRPr="0040794B" w:rsidRDefault="002C1047" w:rsidP="00EF7F91">
            <w:pPr>
              <w:pStyle w:val="CommentText"/>
              <w:numPr>
                <w:ilvl w:val="0"/>
                <w:numId w:val="16"/>
              </w:numPr>
              <w:spacing w:after="0"/>
              <w:ind w:left="357" w:hanging="357"/>
              <w:rPr>
                <w:rFonts w:cs="Calibri"/>
                <w:color w:val="000000"/>
                <w:lang w:val="en-GB"/>
              </w:rPr>
            </w:pPr>
            <w:r w:rsidRPr="0040794B">
              <w:rPr>
                <w:rFonts w:cs="Calibri"/>
                <w:color w:val="000000"/>
                <w:lang w:val="en-GB"/>
              </w:rPr>
              <w:t>Clause 4.9.9 – added that OCSP contains Certificate status information until the Certificate expires;</w:t>
            </w:r>
          </w:p>
          <w:p w14:paraId="49CFB3D1" w14:textId="1BF7BEB9" w:rsidR="00771B18" w:rsidRPr="0040794B" w:rsidRDefault="00771B18" w:rsidP="00EF7F91">
            <w:pPr>
              <w:pStyle w:val="NormalWeb"/>
              <w:numPr>
                <w:ilvl w:val="0"/>
                <w:numId w:val="16"/>
              </w:numPr>
              <w:shd w:val="clear" w:color="auto" w:fill="FFFFFF"/>
              <w:spacing w:beforeAutospacing="0" w:after="0" w:afterAutospacing="0"/>
              <w:ind w:left="357" w:hanging="357"/>
              <w:jc w:val="both"/>
              <w:rPr>
                <w:rFonts w:ascii="Calibri" w:hAnsi="Calibri" w:cs="Calibri"/>
                <w:color w:val="000000"/>
              </w:rPr>
            </w:pPr>
            <w:r w:rsidRPr="0040794B">
              <w:rPr>
                <w:rFonts w:ascii="Calibri" w:hAnsi="Calibri" w:cs="Calibri"/>
                <w:color w:val="000000"/>
              </w:rPr>
              <w:t>Clause 4.9.11 - added how revocation status information of the expired Certificate can be requested;</w:t>
            </w:r>
          </w:p>
          <w:p w14:paraId="403227AD" w14:textId="1812D077" w:rsidR="00771B18" w:rsidRPr="0040794B" w:rsidRDefault="00771B18" w:rsidP="00EF7F91">
            <w:pPr>
              <w:pStyle w:val="NormalWeb"/>
              <w:numPr>
                <w:ilvl w:val="0"/>
                <w:numId w:val="16"/>
              </w:numPr>
              <w:shd w:val="clear" w:color="auto" w:fill="FFFFFF"/>
              <w:spacing w:beforeAutospacing="0" w:after="0" w:afterAutospacing="0"/>
              <w:ind w:left="357" w:hanging="357"/>
              <w:jc w:val="both"/>
              <w:rPr>
                <w:rFonts w:ascii="Calibri" w:hAnsi="Calibri" w:cs="Calibri"/>
                <w:color w:val="000000"/>
              </w:rPr>
            </w:pPr>
            <w:r w:rsidRPr="0040794B">
              <w:rPr>
                <w:rFonts w:ascii="Calibri" w:hAnsi="Calibri" w:cs="Calibri"/>
                <w:color w:val="000000"/>
              </w:rPr>
              <w:t xml:space="preserve">Clause 4.11 </w:t>
            </w:r>
            <w:r w:rsidR="0034679E" w:rsidRPr="0040794B">
              <w:rPr>
                <w:rFonts w:ascii="Calibri" w:hAnsi="Calibri" w:cs="Calibri"/>
                <w:color w:val="000000"/>
              </w:rPr>
              <w:t>– removed maximum validity period of the Certificate and stated t</w:t>
            </w:r>
            <w:r w:rsidRPr="0040794B">
              <w:rPr>
                <w:rFonts w:ascii="Calibri" w:hAnsi="Calibri" w:cs="Calibri"/>
                <w:color w:val="000000"/>
              </w:rPr>
              <w:t xml:space="preserve">hat </w:t>
            </w:r>
            <w:r w:rsidR="003A57EB" w:rsidRPr="0040794B">
              <w:rPr>
                <w:rFonts w:ascii="Calibri" w:hAnsi="Calibri" w:cs="Calibri"/>
                <w:color w:val="000000"/>
              </w:rPr>
              <w:t>it</w:t>
            </w:r>
            <w:r w:rsidRPr="0040794B">
              <w:rPr>
                <w:rFonts w:ascii="Calibri" w:hAnsi="Calibri" w:cs="Calibri"/>
                <w:color w:val="000000"/>
              </w:rPr>
              <w:t xml:space="preserve"> is </w:t>
            </w:r>
            <w:r w:rsidR="003A57EB" w:rsidRPr="0040794B">
              <w:rPr>
                <w:rFonts w:ascii="Calibri" w:hAnsi="Calibri" w:cs="Calibri"/>
                <w:color w:val="000000"/>
              </w:rPr>
              <w:t>describ</w:t>
            </w:r>
            <w:r w:rsidRPr="0040794B">
              <w:rPr>
                <w:rFonts w:ascii="Calibri" w:hAnsi="Calibri" w:cs="Calibri"/>
                <w:color w:val="000000"/>
              </w:rPr>
              <w:t xml:space="preserve">ed in </w:t>
            </w:r>
            <w:r w:rsidR="003D7B9B" w:rsidRPr="0040794B">
              <w:rPr>
                <w:rFonts w:ascii="Calibri" w:hAnsi="Calibri" w:cs="Calibri"/>
                <w:color w:val="000000"/>
              </w:rPr>
              <w:t>the Certificate</w:t>
            </w:r>
            <w:r w:rsidRPr="0040794B">
              <w:rPr>
                <w:rFonts w:ascii="Calibri" w:hAnsi="Calibri" w:cs="Calibri"/>
                <w:color w:val="000000"/>
              </w:rPr>
              <w:t xml:space="preserve"> </w:t>
            </w:r>
            <w:r w:rsidR="003D7B9B" w:rsidRPr="0040794B">
              <w:rPr>
                <w:rFonts w:ascii="Calibri" w:hAnsi="Calibri" w:cs="Calibri"/>
                <w:color w:val="000000"/>
              </w:rPr>
              <w:t>P</w:t>
            </w:r>
            <w:r w:rsidRPr="0040794B">
              <w:rPr>
                <w:rFonts w:ascii="Calibri" w:hAnsi="Calibri" w:cs="Calibri"/>
                <w:color w:val="000000"/>
              </w:rPr>
              <w:t>rofile; added that subscription ends due to expiration of the Certificate;</w:t>
            </w:r>
          </w:p>
          <w:p w14:paraId="5F28EE03" w14:textId="77D8C884" w:rsidR="00C81469" w:rsidRPr="0040794B" w:rsidRDefault="00771B18" w:rsidP="00EF7F91">
            <w:pPr>
              <w:pStyle w:val="NormalWeb"/>
              <w:numPr>
                <w:ilvl w:val="0"/>
                <w:numId w:val="16"/>
              </w:numPr>
              <w:shd w:val="clear" w:color="auto" w:fill="FFFFFF"/>
              <w:spacing w:beforeAutospacing="0" w:after="0" w:afterAutospacing="0"/>
              <w:ind w:left="357" w:hanging="357"/>
              <w:jc w:val="both"/>
              <w:rPr>
                <w:rFonts w:ascii="Calibri" w:hAnsi="Calibri" w:cs="Calibri"/>
                <w:color w:val="333333"/>
              </w:rPr>
            </w:pPr>
            <w:r w:rsidRPr="0040794B">
              <w:rPr>
                <w:rFonts w:ascii="Calibri" w:hAnsi="Calibri" w:cs="Calibri"/>
                <w:color w:val="000000"/>
              </w:rPr>
              <w:t>Clause 9.6.1 - added statements on how SK contributes to making its services accessible to people with disabilities.</w:t>
            </w:r>
          </w:p>
        </w:tc>
      </w:tr>
      <w:tr w:rsidR="00A55508" w:rsidRPr="0040794B" w14:paraId="24F89DA5"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6E3EFB6B" w14:textId="77777777" w:rsidR="00A55508" w:rsidRPr="0040794B" w:rsidRDefault="00952920" w:rsidP="00FD37B9">
            <w:pPr>
              <w:jc w:val="left"/>
              <w:rPr>
                <w:rFonts w:cs="Calibri"/>
                <w:color w:val="000000"/>
                <w:szCs w:val="20"/>
                <w:lang w:val="en-GB"/>
              </w:rPr>
            </w:pPr>
            <w:r w:rsidRPr="0040794B">
              <w:rPr>
                <w:rFonts w:cs="Calibri"/>
                <w:color w:val="000000"/>
                <w:szCs w:val="20"/>
                <w:lang w:val="en-GB"/>
              </w:rPr>
              <w:t>30</w:t>
            </w:r>
            <w:r w:rsidR="00A55508" w:rsidRPr="0040794B">
              <w:rPr>
                <w:rFonts w:cs="Calibri"/>
                <w:color w:val="000000"/>
                <w:szCs w:val="20"/>
                <w:lang w:val="en-GB"/>
              </w:rPr>
              <w:t>.</w:t>
            </w:r>
            <w:r w:rsidRPr="0040794B">
              <w:rPr>
                <w:rFonts w:cs="Calibri"/>
                <w:color w:val="000000"/>
                <w:szCs w:val="20"/>
                <w:lang w:val="en-GB"/>
              </w:rPr>
              <w:t>1</w:t>
            </w:r>
            <w:r w:rsidR="00477CF9" w:rsidRPr="0040794B">
              <w:rPr>
                <w:rFonts w:cs="Calibri"/>
                <w:color w:val="000000"/>
                <w:szCs w:val="20"/>
                <w:lang w:val="en-GB"/>
              </w:rPr>
              <w:t>1</w:t>
            </w:r>
            <w:r w:rsidR="00A55508" w:rsidRPr="0040794B">
              <w:rPr>
                <w:rFonts w:cs="Calibri"/>
                <w:color w:val="000000"/>
                <w:szCs w:val="20"/>
                <w:lang w:val="en-GB"/>
              </w:rPr>
              <w:t>.2017</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01401A1B" w14:textId="77777777" w:rsidR="00A55508" w:rsidRPr="0040794B" w:rsidRDefault="00952920" w:rsidP="0040794B">
            <w:pPr>
              <w:rPr>
                <w:rFonts w:cs="Calibri"/>
                <w:color w:val="000000"/>
                <w:szCs w:val="20"/>
                <w:lang w:val="en-GB"/>
              </w:rPr>
            </w:pPr>
            <w:r w:rsidRPr="0040794B">
              <w:rPr>
                <w:rFonts w:cs="Calibri"/>
                <w:color w:val="000000"/>
                <w:szCs w:val="20"/>
                <w:lang w:val="en-GB"/>
              </w:rPr>
              <w:t>5</w:t>
            </w:r>
            <w:r w:rsidR="00A55508" w:rsidRPr="0040794B">
              <w:rPr>
                <w:rFonts w:cs="Calibri"/>
                <w:color w:val="000000"/>
                <w:szCs w:val="20"/>
                <w:lang w:val="en-GB"/>
              </w:rPr>
              <w:t>.</w:t>
            </w:r>
            <w:r w:rsidRPr="0040794B">
              <w:rPr>
                <w:rFonts w:cs="Calibri"/>
                <w:color w:val="000000"/>
                <w:szCs w:val="20"/>
                <w:lang w:val="en-GB"/>
              </w:rPr>
              <w:t>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13363662" w14:textId="77777777" w:rsidR="00BC36EA" w:rsidRPr="00FD37B9" w:rsidRDefault="00952920" w:rsidP="00EB0689">
            <w:pPr>
              <w:pStyle w:val="ListParagraph"/>
              <w:numPr>
                <w:ilvl w:val="0"/>
                <w:numId w:val="7"/>
              </w:numPr>
              <w:rPr>
                <w:rFonts w:cs="Calibri"/>
                <w:color w:val="000000"/>
                <w:szCs w:val="20"/>
                <w:lang w:val="en-GB"/>
              </w:rPr>
            </w:pPr>
            <w:r w:rsidRPr="00FD37B9">
              <w:rPr>
                <w:rFonts w:cs="Calibri"/>
                <w:color w:val="000000"/>
                <w:szCs w:val="20"/>
                <w:lang w:val="en-GB"/>
              </w:rPr>
              <w:t>Approved</w:t>
            </w:r>
            <w:r w:rsidR="00232838" w:rsidRPr="00FD37B9">
              <w:rPr>
                <w:rFonts w:cs="Calibri"/>
                <w:color w:val="000000"/>
                <w:szCs w:val="20"/>
                <w:lang w:val="en-GB"/>
              </w:rPr>
              <w:t xml:space="preserve"> </w:t>
            </w:r>
            <w:r w:rsidRPr="00FD37B9">
              <w:rPr>
                <w:rFonts w:cs="Calibri"/>
                <w:color w:val="000000"/>
                <w:szCs w:val="20"/>
                <w:lang w:val="en-GB"/>
              </w:rPr>
              <w:t>version</w:t>
            </w:r>
          </w:p>
          <w:p w14:paraId="21D10667" w14:textId="77777777" w:rsidR="00A55508" w:rsidRPr="00FD37B9" w:rsidRDefault="00653352" w:rsidP="00EB0689">
            <w:pPr>
              <w:pStyle w:val="ListParagraph"/>
              <w:numPr>
                <w:ilvl w:val="0"/>
                <w:numId w:val="7"/>
              </w:numPr>
              <w:rPr>
                <w:rFonts w:cs="Calibri"/>
                <w:color w:val="000000"/>
                <w:szCs w:val="20"/>
                <w:lang w:val="en-GB"/>
              </w:rPr>
            </w:pPr>
            <w:r w:rsidRPr="00FD37B9">
              <w:rPr>
                <w:rFonts w:cs="Calibri"/>
                <w:color w:val="000000"/>
                <w:szCs w:val="20"/>
                <w:lang w:val="en-GB"/>
              </w:rPr>
              <w:t xml:space="preserve">As issuance of TLS Server Certificates is terminated by SK as of 1. September 2017, all relevant procedures and content have been left out from the CPS. Therefore, </w:t>
            </w:r>
            <w:r w:rsidR="00E8556D" w:rsidRPr="00FD37B9">
              <w:rPr>
                <w:rFonts w:cs="Calibri"/>
                <w:color w:val="000000"/>
                <w:szCs w:val="20"/>
                <w:lang w:val="en-GB"/>
              </w:rPr>
              <w:t>c</w:t>
            </w:r>
            <w:r w:rsidRPr="00FD37B9">
              <w:rPr>
                <w:rFonts w:cs="Calibri"/>
                <w:color w:val="000000"/>
                <w:szCs w:val="20"/>
                <w:lang w:val="en-GB"/>
              </w:rPr>
              <w:t xml:space="preserve">lauses 1.1, </w:t>
            </w:r>
            <w:r w:rsidR="00703C31" w:rsidRPr="00FD37B9">
              <w:rPr>
                <w:rFonts w:cs="Calibri"/>
                <w:color w:val="000000"/>
                <w:szCs w:val="20"/>
                <w:lang w:val="en-GB"/>
              </w:rPr>
              <w:t xml:space="preserve">1.3.1, </w:t>
            </w:r>
            <w:r w:rsidR="00081C3B" w:rsidRPr="00FD37B9">
              <w:rPr>
                <w:rFonts w:cs="Calibri"/>
                <w:color w:val="000000"/>
                <w:szCs w:val="20"/>
                <w:lang w:val="en-GB"/>
              </w:rPr>
              <w:t>1.6.2,</w:t>
            </w:r>
            <w:r w:rsidR="00E866CC" w:rsidRPr="00FD37B9">
              <w:rPr>
                <w:rFonts w:cs="Calibri"/>
                <w:color w:val="000000"/>
                <w:szCs w:val="20"/>
                <w:lang w:val="en-GB"/>
              </w:rPr>
              <w:t xml:space="preserve"> 2.2.1,</w:t>
            </w:r>
            <w:r w:rsidR="00081C3B" w:rsidRPr="00FD37B9">
              <w:rPr>
                <w:rFonts w:cs="Calibri"/>
                <w:color w:val="000000"/>
                <w:szCs w:val="20"/>
                <w:lang w:val="en-GB"/>
              </w:rPr>
              <w:t xml:space="preserve"> </w:t>
            </w:r>
            <w:r w:rsidR="008F23C1" w:rsidRPr="00FD37B9">
              <w:rPr>
                <w:rFonts w:cs="Calibri"/>
                <w:color w:val="000000"/>
                <w:szCs w:val="20"/>
                <w:lang w:val="en-GB"/>
              </w:rPr>
              <w:t xml:space="preserve">3.1.1, </w:t>
            </w:r>
            <w:r w:rsidR="00E0485F" w:rsidRPr="00FD37B9">
              <w:rPr>
                <w:rFonts w:cs="Calibri"/>
                <w:color w:val="000000"/>
                <w:szCs w:val="20"/>
                <w:lang w:val="en-GB"/>
              </w:rPr>
              <w:t>3.1.2, 3.1.5,</w:t>
            </w:r>
            <w:r w:rsidR="00A01E94" w:rsidRPr="00FD37B9">
              <w:rPr>
                <w:rFonts w:cs="Calibri"/>
                <w:color w:val="000000"/>
                <w:szCs w:val="20"/>
                <w:lang w:val="en-GB"/>
              </w:rPr>
              <w:t xml:space="preserve"> 3.2,</w:t>
            </w:r>
            <w:r w:rsidR="00E0485F" w:rsidRPr="00FD37B9">
              <w:rPr>
                <w:rFonts w:cs="Calibri"/>
                <w:color w:val="000000"/>
                <w:szCs w:val="20"/>
                <w:lang w:val="en-GB"/>
              </w:rPr>
              <w:t xml:space="preserve"> </w:t>
            </w:r>
            <w:r w:rsidRPr="00FD37B9">
              <w:rPr>
                <w:rFonts w:cs="Calibri"/>
                <w:color w:val="000000"/>
                <w:szCs w:val="20"/>
                <w:lang w:val="en-GB"/>
              </w:rPr>
              <w:t>3.2</w:t>
            </w:r>
            <w:r w:rsidR="00E8556D" w:rsidRPr="00FD37B9">
              <w:rPr>
                <w:rFonts w:cs="Calibri"/>
                <w:color w:val="000000"/>
                <w:szCs w:val="20"/>
                <w:lang w:val="en-GB"/>
              </w:rPr>
              <w:t>.1, 3.2.2.1, 3.2.2.2, 3.2.2.3,</w:t>
            </w:r>
            <w:r w:rsidR="00AE2C7D" w:rsidRPr="00FD37B9">
              <w:rPr>
                <w:rFonts w:cs="Calibri"/>
                <w:color w:val="000000"/>
                <w:szCs w:val="20"/>
                <w:lang w:val="en-GB"/>
              </w:rPr>
              <w:t xml:space="preserve"> 3.2.4,</w:t>
            </w:r>
            <w:r w:rsidR="00E8556D" w:rsidRPr="00FD37B9">
              <w:rPr>
                <w:rFonts w:cs="Calibri"/>
                <w:color w:val="000000"/>
                <w:szCs w:val="20"/>
                <w:lang w:val="en-GB"/>
              </w:rPr>
              <w:t xml:space="preserve"> 4.1.1, </w:t>
            </w:r>
            <w:r w:rsidRPr="00FD37B9">
              <w:rPr>
                <w:rFonts w:cs="Calibri"/>
                <w:color w:val="000000"/>
                <w:szCs w:val="20"/>
                <w:lang w:val="en-GB"/>
              </w:rPr>
              <w:t>4.1</w:t>
            </w:r>
            <w:r w:rsidR="00E8556D" w:rsidRPr="00FD37B9">
              <w:rPr>
                <w:rFonts w:cs="Calibri"/>
                <w:color w:val="000000"/>
                <w:szCs w:val="20"/>
                <w:lang w:val="en-GB"/>
              </w:rPr>
              <w:t>.2</w:t>
            </w:r>
            <w:r w:rsidRPr="00FD37B9">
              <w:rPr>
                <w:rFonts w:cs="Calibri"/>
                <w:color w:val="000000"/>
                <w:szCs w:val="20"/>
                <w:lang w:val="en-GB"/>
              </w:rPr>
              <w:t>,</w:t>
            </w:r>
            <w:r w:rsidR="00E8556D" w:rsidRPr="00FD37B9">
              <w:rPr>
                <w:rFonts w:cs="Calibri"/>
                <w:color w:val="000000"/>
                <w:szCs w:val="20"/>
                <w:lang w:val="en-GB"/>
              </w:rPr>
              <w:t xml:space="preserve"> 4.2, 4.2.1, 4.2.2, </w:t>
            </w:r>
            <w:r w:rsidR="00E82C53" w:rsidRPr="00FD37B9">
              <w:rPr>
                <w:rFonts w:cs="Calibri"/>
                <w:color w:val="000000"/>
                <w:szCs w:val="20"/>
                <w:lang w:val="en-GB"/>
              </w:rPr>
              <w:t xml:space="preserve">4.2.3, </w:t>
            </w:r>
            <w:r w:rsidR="00E8556D" w:rsidRPr="00FD37B9">
              <w:rPr>
                <w:rFonts w:cs="Calibri"/>
                <w:color w:val="000000"/>
                <w:szCs w:val="20"/>
                <w:lang w:val="en-GB"/>
              </w:rPr>
              <w:t xml:space="preserve">4.3.1, 4.3.2, 4.4.2, </w:t>
            </w:r>
            <w:r w:rsidRPr="00FD37B9">
              <w:rPr>
                <w:rFonts w:cs="Calibri"/>
                <w:color w:val="000000"/>
                <w:szCs w:val="20"/>
                <w:lang w:val="en-GB"/>
              </w:rPr>
              <w:t>4.7, 4.8, 6.1.1</w:t>
            </w:r>
            <w:r w:rsidR="00E8556D" w:rsidRPr="00FD37B9">
              <w:rPr>
                <w:rFonts w:cs="Calibri"/>
                <w:color w:val="000000"/>
                <w:szCs w:val="20"/>
                <w:lang w:val="en-GB"/>
              </w:rPr>
              <w:t xml:space="preserve">, </w:t>
            </w:r>
            <w:r w:rsidRPr="00FD37B9">
              <w:rPr>
                <w:rFonts w:cs="Calibri"/>
                <w:color w:val="000000"/>
                <w:szCs w:val="20"/>
                <w:lang w:val="en-GB"/>
              </w:rPr>
              <w:t>9.1.1</w:t>
            </w:r>
            <w:r w:rsidR="00E8556D" w:rsidRPr="00FD37B9">
              <w:rPr>
                <w:rFonts w:cs="Calibri"/>
                <w:color w:val="000000"/>
                <w:szCs w:val="20"/>
                <w:lang w:val="en-GB"/>
              </w:rPr>
              <w:t>, 9.1.5, 9.6.1 and 9.6.2.1</w:t>
            </w:r>
            <w:r w:rsidRPr="00FD37B9">
              <w:rPr>
                <w:rFonts w:cs="Calibri"/>
                <w:color w:val="000000"/>
                <w:szCs w:val="20"/>
                <w:lang w:val="en-GB"/>
              </w:rPr>
              <w:t xml:space="preserve"> have been changed accordingly</w:t>
            </w:r>
            <w:r w:rsidR="004E75EE" w:rsidRPr="00FD37B9">
              <w:rPr>
                <w:rFonts w:cs="Calibri"/>
                <w:color w:val="000000"/>
                <w:szCs w:val="20"/>
                <w:lang w:val="en-GB"/>
              </w:rPr>
              <w:t>;</w:t>
            </w:r>
          </w:p>
          <w:p w14:paraId="6AEF5041" w14:textId="4EB6ED4A" w:rsidR="004E75EE" w:rsidRPr="00FD37B9" w:rsidRDefault="004E75EE" w:rsidP="00EB0689">
            <w:pPr>
              <w:pStyle w:val="ListParagraph"/>
              <w:numPr>
                <w:ilvl w:val="0"/>
                <w:numId w:val="7"/>
              </w:numPr>
              <w:rPr>
                <w:rFonts w:cs="Calibri"/>
                <w:color w:val="000000"/>
                <w:szCs w:val="20"/>
                <w:lang w:val="en-GB"/>
              </w:rPr>
            </w:pPr>
            <w:r w:rsidRPr="00FD37B9">
              <w:rPr>
                <w:rFonts w:cs="Calibri"/>
                <w:color w:val="000000"/>
                <w:szCs w:val="20"/>
                <w:lang w:val="en-GB"/>
              </w:rPr>
              <w:t>Clause 4.11 – corrected maximum validity period of the Certificate</w:t>
            </w:r>
            <w:r w:rsidR="00AE468E" w:rsidRPr="00FD37B9">
              <w:rPr>
                <w:rFonts w:cs="Calibri"/>
                <w:color w:val="000000"/>
                <w:szCs w:val="20"/>
                <w:lang w:val="en-GB"/>
              </w:rPr>
              <w:t>;</w:t>
            </w:r>
          </w:p>
          <w:p w14:paraId="79E6C3F6" w14:textId="2D6FF740" w:rsidR="00AE468E" w:rsidRPr="00FD37B9" w:rsidRDefault="00AE468E" w:rsidP="00EB0689">
            <w:pPr>
              <w:pStyle w:val="ListParagraph"/>
              <w:numPr>
                <w:ilvl w:val="0"/>
                <w:numId w:val="7"/>
              </w:numPr>
              <w:rPr>
                <w:rFonts w:cs="Calibri"/>
                <w:color w:val="000000"/>
                <w:szCs w:val="20"/>
                <w:lang w:val="en-GB"/>
              </w:rPr>
            </w:pPr>
            <w:r w:rsidRPr="00FD37B9">
              <w:rPr>
                <w:rFonts w:cs="Calibri"/>
                <w:color w:val="000000"/>
                <w:szCs w:val="20"/>
                <w:lang w:val="en-GB"/>
              </w:rPr>
              <w:t>Clause 6.4.2 – corrected t</w:t>
            </w:r>
            <w:r w:rsidR="002E77C3" w:rsidRPr="00FD37B9">
              <w:rPr>
                <w:rFonts w:cs="Calibri"/>
                <w:color w:val="000000"/>
                <w:szCs w:val="20"/>
                <w:lang w:val="en-GB"/>
              </w:rPr>
              <w:t>he clause by stating that if SK generates activation codes, they are delivered or handed over to the Subscriber in a secure envelope</w:t>
            </w:r>
            <w:r w:rsidR="005166C9" w:rsidRPr="00FD37B9">
              <w:rPr>
                <w:rFonts w:cs="Calibri"/>
                <w:color w:val="000000"/>
                <w:szCs w:val="20"/>
                <w:lang w:val="en-GB"/>
              </w:rPr>
              <w:t xml:space="preserve"> separately from QSCD</w:t>
            </w:r>
            <w:r w:rsidR="002E77C3" w:rsidRPr="00FD37B9">
              <w:rPr>
                <w:rFonts w:cs="Calibri"/>
                <w:color w:val="000000"/>
                <w:szCs w:val="20"/>
                <w:lang w:val="en-GB"/>
              </w:rPr>
              <w:t>.</w:t>
            </w:r>
          </w:p>
        </w:tc>
      </w:tr>
      <w:tr w:rsidR="00952920" w:rsidRPr="0040794B" w14:paraId="02515930"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70C47E5B" w14:textId="77777777" w:rsidR="00952920" w:rsidRPr="0040794B" w:rsidRDefault="00952920" w:rsidP="00FD37B9">
            <w:pPr>
              <w:jc w:val="left"/>
              <w:rPr>
                <w:rFonts w:cs="Calibri"/>
                <w:color w:val="000000"/>
                <w:szCs w:val="20"/>
                <w:lang w:val="en-GB"/>
              </w:rPr>
            </w:pPr>
            <w:r w:rsidRPr="0040794B">
              <w:rPr>
                <w:rFonts w:cs="Calibri"/>
                <w:color w:val="000000"/>
                <w:szCs w:val="20"/>
                <w:lang w:val="en-GB"/>
              </w:rPr>
              <w:t>01.09.2017</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3D306AD6" w14:textId="77777777" w:rsidR="00952920" w:rsidRPr="0040794B" w:rsidRDefault="00952920" w:rsidP="0040794B">
            <w:pPr>
              <w:rPr>
                <w:rFonts w:cs="Calibri"/>
                <w:color w:val="000000"/>
                <w:szCs w:val="20"/>
                <w:lang w:val="en-GB"/>
              </w:rPr>
            </w:pPr>
            <w:r w:rsidRPr="0040794B">
              <w:rPr>
                <w:rFonts w:cs="Calibri"/>
                <w:color w:val="000000"/>
                <w:szCs w:val="20"/>
                <w:lang w:val="en-GB"/>
              </w:rPr>
              <w:t>4.1</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057F5E4D" w14:textId="77777777" w:rsidR="00952920" w:rsidRPr="00FD37B9" w:rsidRDefault="00952920" w:rsidP="00EB0689">
            <w:pPr>
              <w:pStyle w:val="ListParagraph"/>
              <w:numPr>
                <w:ilvl w:val="0"/>
                <w:numId w:val="8"/>
              </w:numPr>
              <w:rPr>
                <w:rFonts w:cs="Calibri"/>
                <w:color w:val="000000"/>
                <w:szCs w:val="20"/>
                <w:lang w:val="en-GB"/>
              </w:rPr>
            </w:pPr>
            <w:r w:rsidRPr="00FD37B9">
              <w:rPr>
                <w:rFonts w:cs="Calibri"/>
                <w:color w:val="000000"/>
                <w:szCs w:val="20"/>
                <w:lang w:val="en-GB"/>
              </w:rPr>
              <w:t>Draft of version 5.0</w:t>
            </w:r>
          </w:p>
        </w:tc>
      </w:tr>
      <w:tr w:rsidR="00913901" w:rsidRPr="0040794B" w14:paraId="63B2D2DF"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05D7362C" w14:textId="77777777" w:rsidR="00913901" w:rsidRPr="0040794B" w:rsidRDefault="00004684" w:rsidP="00FD37B9">
            <w:pPr>
              <w:jc w:val="left"/>
              <w:rPr>
                <w:rFonts w:cs="Calibri"/>
                <w:color w:val="000000"/>
                <w:szCs w:val="20"/>
                <w:lang w:val="en-GB"/>
              </w:rPr>
            </w:pPr>
            <w:r w:rsidRPr="0040794B">
              <w:rPr>
                <w:rFonts w:cs="Calibri"/>
                <w:color w:val="000000"/>
                <w:szCs w:val="20"/>
                <w:lang w:val="en-GB"/>
              </w:rPr>
              <w:t>0</w:t>
            </w:r>
            <w:r w:rsidR="00E44E64" w:rsidRPr="0040794B">
              <w:rPr>
                <w:rFonts w:cs="Calibri"/>
                <w:color w:val="000000"/>
                <w:szCs w:val="20"/>
                <w:lang w:val="en-GB"/>
              </w:rPr>
              <w:t>3</w:t>
            </w:r>
            <w:r w:rsidRPr="0040794B">
              <w:rPr>
                <w:rFonts w:cs="Calibri"/>
                <w:color w:val="000000"/>
                <w:szCs w:val="20"/>
                <w:lang w:val="en-GB"/>
              </w:rPr>
              <w:t>.0</w:t>
            </w:r>
            <w:r w:rsidR="00E44E64" w:rsidRPr="0040794B">
              <w:rPr>
                <w:rFonts w:cs="Calibri"/>
                <w:color w:val="000000"/>
                <w:szCs w:val="20"/>
                <w:lang w:val="en-GB"/>
              </w:rPr>
              <w:t>7</w:t>
            </w:r>
            <w:r w:rsidR="00913901" w:rsidRPr="0040794B">
              <w:rPr>
                <w:rFonts w:cs="Calibri"/>
                <w:color w:val="000000"/>
                <w:szCs w:val="20"/>
                <w:lang w:val="en-GB"/>
              </w:rPr>
              <w:t>.2017</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C45DE26" w14:textId="77777777" w:rsidR="00913901" w:rsidRPr="0040794B" w:rsidRDefault="00E44E64" w:rsidP="0040794B">
            <w:pPr>
              <w:rPr>
                <w:rFonts w:cs="Calibri"/>
                <w:color w:val="000000"/>
                <w:szCs w:val="20"/>
                <w:lang w:val="en-GB"/>
              </w:rPr>
            </w:pPr>
            <w:r w:rsidRPr="0040794B">
              <w:rPr>
                <w:rFonts w:cs="Calibri"/>
                <w:color w:val="000000"/>
                <w:szCs w:val="20"/>
                <w:lang w:val="en-GB"/>
              </w:rPr>
              <w:t>4</w:t>
            </w:r>
            <w:r w:rsidR="00913901" w:rsidRPr="0040794B">
              <w:rPr>
                <w:rFonts w:cs="Calibri"/>
                <w:color w:val="000000"/>
                <w:szCs w:val="20"/>
                <w:lang w:val="en-GB"/>
              </w:rPr>
              <w:t>.</w:t>
            </w:r>
            <w:r w:rsidRPr="0040794B">
              <w:rPr>
                <w:rFonts w:cs="Calibri"/>
                <w:color w:val="000000"/>
                <w:szCs w:val="20"/>
                <w:lang w:val="en-GB"/>
              </w:rPr>
              <w:t>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0F683010" w14:textId="77777777" w:rsidR="00004684" w:rsidRPr="00FD37B9" w:rsidRDefault="00E44E64" w:rsidP="00EB0689">
            <w:pPr>
              <w:pStyle w:val="ListParagraph"/>
              <w:numPr>
                <w:ilvl w:val="0"/>
                <w:numId w:val="9"/>
              </w:numPr>
              <w:rPr>
                <w:rFonts w:cs="Calibri"/>
                <w:color w:val="000000" w:themeColor="text1"/>
                <w:szCs w:val="20"/>
                <w:lang w:val="en-GB"/>
              </w:rPr>
            </w:pPr>
            <w:r w:rsidRPr="00FD37B9">
              <w:rPr>
                <w:rFonts w:cs="Calibri"/>
                <w:color w:val="000000" w:themeColor="text1"/>
                <w:szCs w:val="20"/>
                <w:lang w:val="en-GB"/>
              </w:rPr>
              <w:t xml:space="preserve">Approved </w:t>
            </w:r>
            <w:r w:rsidR="00004684" w:rsidRPr="00FD37B9">
              <w:rPr>
                <w:rFonts w:cs="Calibri"/>
                <w:color w:val="000000" w:themeColor="text1"/>
                <w:szCs w:val="20"/>
                <w:lang w:val="en-GB"/>
              </w:rPr>
              <w:t>version</w:t>
            </w:r>
          </w:p>
          <w:p w14:paraId="04D63779" w14:textId="2DE65EB2" w:rsidR="00F0557F" w:rsidRPr="00FD37B9" w:rsidRDefault="00F0557F" w:rsidP="00EB0689">
            <w:pPr>
              <w:pStyle w:val="ListParagraph"/>
              <w:numPr>
                <w:ilvl w:val="0"/>
                <w:numId w:val="9"/>
              </w:numPr>
              <w:rPr>
                <w:rFonts w:cs="Calibri"/>
                <w:color w:val="000000" w:themeColor="text1"/>
                <w:szCs w:val="20"/>
                <w:lang w:val="en-GB"/>
              </w:rPr>
            </w:pPr>
            <w:r w:rsidRPr="00FD37B9">
              <w:rPr>
                <w:rFonts w:cs="Calibri"/>
                <w:color w:val="000000" w:themeColor="text1"/>
                <w:szCs w:val="20"/>
                <w:lang w:val="en-GB"/>
              </w:rPr>
              <w:t>Clause 1.6.1 – corrected terminology and replaced the term “digital” with “electronic”;</w:t>
            </w:r>
            <w:r w:rsidR="00AF6C4F" w:rsidRPr="00FD37B9">
              <w:rPr>
                <w:rFonts w:cs="Calibri"/>
                <w:color w:val="000000" w:themeColor="text1"/>
                <w:szCs w:val="20"/>
                <w:lang w:val="en-GB"/>
              </w:rPr>
              <w:t xml:space="preserve"> added term</w:t>
            </w:r>
            <w:r w:rsidR="00E22EB6" w:rsidRPr="00FD37B9">
              <w:rPr>
                <w:rFonts w:cs="Calibri"/>
                <w:color w:val="000000" w:themeColor="text1"/>
                <w:szCs w:val="20"/>
                <w:lang w:val="en-GB"/>
              </w:rPr>
              <w:t>s</w:t>
            </w:r>
            <w:r w:rsidR="00AF6C4F" w:rsidRPr="00FD37B9">
              <w:rPr>
                <w:rFonts w:cs="Calibri"/>
                <w:color w:val="000000" w:themeColor="text1"/>
                <w:szCs w:val="20"/>
                <w:lang w:val="en-GB"/>
              </w:rPr>
              <w:t xml:space="preserve"> Advanced Electronic Signature</w:t>
            </w:r>
            <w:r w:rsidR="00E22EB6" w:rsidRPr="00FD37B9">
              <w:rPr>
                <w:rFonts w:cs="Calibri"/>
                <w:color w:val="000000" w:themeColor="text1"/>
                <w:szCs w:val="20"/>
                <w:lang w:val="en-GB"/>
              </w:rPr>
              <w:t xml:space="preserve"> and Qualified Electronic Signature</w:t>
            </w:r>
            <w:r w:rsidR="00AF6C4F" w:rsidRPr="00FD37B9">
              <w:rPr>
                <w:rFonts w:cs="Calibri"/>
                <w:color w:val="000000" w:themeColor="text1"/>
                <w:szCs w:val="20"/>
                <w:lang w:val="en-GB"/>
              </w:rPr>
              <w:t>;</w:t>
            </w:r>
          </w:p>
          <w:p w14:paraId="03E1FDC4" w14:textId="12CB11C8" w:rsidR="002D4BCA" w:rsidRPr="00FD37B9" w:rsidRDefault="006A0451" w:rsidP="00EB0689">
            <w:pPr>
              <w:pStyle w:val="ListParagraph"/>
              <w:numPr>
                <w:ilvl w:val="0"/>
                <w:numId w:val="9"/>
              </w:numPr>
              <w:rPr>
                <w:rFonts w:cs="Calibri"/>
                <w:color w:val="000000" w:themeColor="text1"/>
                <w:szCs w:val="20"/>
                <w:lang w:val="en-GB"/>
              </w:rPr>
            </w:pPr>
            <w:r w:rsidRPr="00FD37B9">
              <w:rPr>
                <w:rFonts w:cs="Calibri"/>
                <w:color w:val="000000" w:themeColor="text1"/>
                <w:szCs w:val="20"/>
                <w:lang w:val="en-GB"/>
              </w:rPr>
              <w:t xml:space="preserve">Clause 3.2.2.1 </w:t>
            </w:r>
            <w:r w:rsidR="002D5F95" w:rsidRPr="00FD37B9">
              <w:rPr>
                <w:rFonts w:cs="Calibri"/>
                <w:color w:val="000000" w:themeColor="text1"/>
                <w:szCs w:val="20"/>
                <w:lang w:val="en-GB"/>
              </w:rPr>
              <w:t>–</w:t>
            </w:r>
            <w:r w:rsidRPr="00FD37B9">
              <w:rPr>
                <w:rFonts w:cs="Calibri"/>
                <w:color w:val="000000" w:themeColor="text1"/>
                <w:szCs w:val="20"/>
                <w:lang w:val="en-GB"/>
              </w:rPr>
              <w:t xml:space="preserve"> </w:t>
            </w:r>
            <w:r w:rsidR="002D5F95" w:rsidRPr="00FD37B9">
              <w:rPr>
                <w:rFonts w:cs="Calibri"/>
                <w:color w:val="000000" w:themeColor="text1"/>
                <w:szCs w:val="20"/>
                <w:lang w:val="en-GB"/>
              </w:rPr>
              <w:t xml:space="preserve">specified that the registries are accessible at: </w:t>
            </w:r>
            <w:hyperlink r:id="rId11" w:history="1">
              <w:r w:rsidR="002D5F95" w:rsidRPr="00FD37B9">
                <w:rPr>
                  <w:rStyle w:val="Hyperlink"/>
                  <w:rFonts w:cs="Calibri"/>
                  <w:color w:val="000000" w:themeColor="text1"/>
                  <w:szCs w:val="20"/>
                  <w:lang w:val="en-GB"/>
                </w:rPr>
                <w:t>https://ariregister.rik.ee/</w:t>
              </w:r>
            </w:hyperlink>
            <w:r w:rsidR="002D5F95" w:rsidRPr="00FD37B9">
              <w:rPr>
                <w:rFonts w:cs="Calibri"/>
                <w:color w:val="000000" w:themeColor="text1"/>
                <w:szCs w:val="20"/>
                <w:lang w:val="en-GB"/>
              </w:rPr>
              <w:t xml:space="preserve">; </w:t>
            </w:r>
            <w:r w:rsidRPr="00FD37B9">
              <w:rPr>
                <w:rFonts w:cs="Calibri"/>
                <w:color w:val="000000" w:themeColor="text1"/>
                <w:szCs w:val="20"/>
                <w:lang w:val="en-GB"/>
              </w:rPr>
              <w:t>r</w:t>
            </w:r>
            <w:r w:rsidR="00234E87" w:rsidRPr="00FD37B9">
              <w:rPr>
                <w:rFonts w:cs="Calibri"/>
                <w:color w:val="000000" w:themeColor="text1"/>
                <w:szCs w:val="20"/>
                <w:lang w:val="en-GB"/>
              </w:rPr>
              <w:t>emoved the restriction that</w:t>
            </w:r>
            <w:r w:rsidR="001F3DA2" w:rsidRPr="00FD37B9">
              <w:rPr>
                <w:rFonts w:cs="Calibri"/>
                <w:color w:val="000000" w:themeColor="text1"/>
                <w:szCs w:val="20"/>
                <w:lang w:val="en-GB"/>
              </w:rPr>
              <w:t xml:space="preserve"> </w:t>
            </w:r>
            <w:r w:rsidR="007005CC" w:rsidRPr="00FD37B9">
              <w:rPr>
                <w:rFonts w:cs="Calibri"/>
                <w:color w:val="000000" w:themeColor="text1"/>
                <w:szCs w:val="20"/>
                <w:lang w:val="en-US"/>
              </w:rPr>
              <w:t xml:space="preserve">Certificate for Encryption or Authentication or TLS Server Certificate can only be issued to the Subscriber registered in the Estonian, Latvian, Lithuanian, Finnish or Swedish Business Register and </w:t>
            </w:r>
            <w:r w:rsidR="00802304" w:rsidRPr="00FD37B9">
              <w:rPr>
                <w:rFonts w:cs="Calibri"/>
                <w:color w:val="000000" w:themeColor="text1"/>
                <w:szCs w:val="20"/>
                <w:lang w:val="en-US"/>
              </w:rPr>
              <w:t xml:space="preserve">who is </w:t>
            </w:r>
            <w:r w:rsidR="007005CC" w:rsidRPr="00FD37B9">
              <w:rPr>
                <w:rFonts w:cs="Calibri"/>
                <w:color w:val="000000" w:themeColor="text1"/>
                <w:szCs w:val="20"/>
                <w:lang w:val="en-US"/>
              </w:rPr>
              <w:t>discoverable from the European Business Register</w:t>
            </w:r>
            <w:r w:rsidR="001019D9" w:rsidRPr="00FD37B9">
              <w:rPr>
                <w:rFonts w:cs="Calibri"/>
                <w:color w:val="000000" w:themeColor="text1"/>
                <w:szCs w:val="20"/>
                <w:lang w:val="en-US"/>
              </w:rPr>
              <w:t>;</w:t>
            </w:r>
            <w:r w:rsidR="002D4AD4" w:rsidRPr="00FD37B9">
              <w:rPr>
                <w:rFonts w:cs="Calibri"/>
                <w:color w:val="000000" w:themeColor="text1"/>
                <w:szCs w:val="20"/>
                <w:lang w:val="en-US"/>
              </w:rPr>
              <w:t xml:space="preserve"> added that </w:t>
            </w:r>
            <w:r w:rsidR="002D4AD4" w:rsidRPr="00FD37B9">
              <w:rPr>
                <w:rFonts w:cs="Calibri"/>
                <w:color w:val="000000" w:themeColor="text1"/>
                <w:szCs w:val="20"/>
                <w:lang w:val="en-GB"/>
              </w:rPr>
              <w:t>SK verifies</w:t>
            </w:r>
            <w:r w:rsidR="005860BD" w:rsidRPr="00FD37B9">
              <w:rPr>
                <w:rFonts w:cs="Calibri"/>
                <w:color w:val="000000" w:themeColor="text1"/>
                <w:szCs w:val="20"/>
                <w:lang w:val="en-GB"/>
              </w:rPr>
              <w:t xml:space="preserve"> on a case by case basis</w:t>
            </w:r>
            <w:r w:rsidR="002D4AD4" w:rsidRPr="00FD37B9">
              <w:rPr>
                <w:rFonts w:cs="Calibri"/>
                <w:color w:val="000000" w:themeColor="text1"/>
                <w:szCs w:val="20"/>
                <w:lang w:val="en-GB"/>
              </w:rPr>
              <w:t xml:space="preserve"> that the register used as a source for </w:t>
            </w:r>
            <w:r w:rsidR="00305FCD" w:rsidRPr="00FD37B9">
              <w:rPr>
                <w:rFonts w:cs="Calibri"/>
                <w:color w:val="000000" w:themeColor="text1"/>
                <w:szCs w:val="20"/>
                <w:lang w:val="en-GB"/>
              </w:rPr>
              <w:t>c</w:t>
            </w:r>
            <w:r w:rsidR="002D4AD4" w:rsidRPr="00FD37B9">
              <w:rPr>
                <w:rFonts w:cs="Calibri"/>
                <w:color w:val="000000" w:themeColor="text1"/>
                <w:szCs w:val="20"/>
                <w:lang w:val="en-GB"/>
              </w:rPr>
              <w:t>ertif</w:t>
            </w:r>
            <w:r w:rsidR="00B7108D" w:rsidRPr="00FD37B9">
              <w:rPr>
                <w:rFonts w:cs="Calibri"/>
                <w:color w:val="000000" w:themeColor="text1"/>
                <w:szCs w:val="20"/>
                <w:lang w:val="en-GB"/>
              </w:rPr>
              <w:t>icate issuance has legal effect</w:t>
            </w:r>
            <w:r w:rsidR="00FC64E0" w:rsidRPr="00FD37B9">
              <w:rPr>
                <w:rFonts w:cs="Calibri"/>
                <w:color w:val="000000" w:themeColor="text1"/>
                <w:szCs w:val="20"/>
                <w:lang w:val="en-GB"/>
              </w:rPr>
              <w:t>;</w:t>
            </w:r>
            <w:r w:rsidR="00B7108D" w:rsidRPr="00FD37B9">
              <w:rPr>
                <w:rFonts w:cs="Calibri"/>
                <w:color w:val="000000" w:themeColor="text1"/>
                <w:szCs w:val="20"/>
                <w:lang w:val="en-GB"/>
              </w:rPr>
              <w:t xml:space="preserve"> </w:t>
            </w:r>
            <w:r w:rsidR="002D4BCA" w:rsidRPr="00FD37B9">
              <w:rPr>
                <w:rFonts w:cs="Calibri"/>
                <w:color w:val="000000" w:themeColor="text1"/>
                <w:szCs w:val="20"/>
                <w:lang w:val="en-GB"/>
              </w:rPr>
              <w:t xml:space="preserve">added </w:t>
            </w:r>
            <w:r w:rsidR="00B7108D" w:rsidRPr="00FD37B9">
              <w:rPr>
                <w:rFonts w:cs="Calibri"/>
                <w:color w:val="000000" w:themeColor="text1"/>
                <w:szCs w:val="20"/>
                <w:lang w:val="en-GB"/>
              </w:rPr>
              <w:t xml:space="preserve">SK’s activities if the register does not have legal effect; </w:t>
            </w:r>
            <w:r w:rsidR="00446D7E" w:rsidRPr="00FD37B9">
              <w:rPr>
                <w:rFonts w:cs="Calibri"/>
                <w:color w:val="000000" w:themeColor="text1"/>
                <w:szCs w:val="20"/>
                <w:lang w:val="en-GB"/>
              </w:rPr>
              <w:t>amended formulation;</w:t>
            </w:r>
          </w:p>
          <w:p w14:paraId="5D055E75" w14:textId="22526B2E" w:rsidR="00B362BF" w:rsidRPr="00FD37B9" w:rsidRDefault="002D4BCA" w:rsidP="00EB0689">
            <w:pPr>
              <w:pStyle w:val="ListParagraph"/>
              <w:numPr>
                <w:ilvl w:val="0"/>
                <w:numId w:val="9"/>
              </w:numPr>
              <w:rPr>
                <w:rFonts w:cs="Calibri"/>
                <w:color w:val="000000" w:themeColor="text1"/>
                <w:szCs w:val="20"/>
                <w:lang w:val="en-US"/>
              </w:rPr>
            </w:pPr>
            <w:r w:rsidRPr="00FD37B9">
              <w:rPr>
                <w:rFonts w:cs="Calibri"/>
                <w:color w:val="000000" w:themeColor="text1"/>
                <w:szCs w:val="20"/>
                <w:lang w:val="en-GB"/>
              </w:rPr>
              <w:t xml:space="preserve">Clause 3.2.5 – added specifications that application for </w:t>
            </w:r>
            <w:r w:rsidR="00751FA4" w:rsidRPr="00FD37B9">
              <w:rPr>
                <w:rFonts w:cs="Calibri"/>
                <w:color w:val="000000" w:themeColor="text1"/>
                <w:szCs w:val="20"/>
                <w:lang w:val="en-GB"/>
              </w:rPr>
              <w:t xml:space="preserve">an </w:t>
            </w:r>
            <w:r w:rsidRPr="00FD37B9">
              <w:rPr>
                <w:rFonts w:cs="Calibri"/>
                <w:color w:val="000000" w:themeColor="text1"/>
                <w:szCs w:val="20"/>
                <w:lang w:val="en-GB"/>
              </w:rPr>
              <w:t xml:space="preserve">e-Seal Certificate is signed with Qualified Electronic Signature, and application for </w:t>
            </w:r>
            <w:r w:rsidRPr="00FD37B9">
              <w:rPr>
                <w:rFonts w:cs="Calibri"/>
                <w:color w:val="000000" w:themeColor="text1"/>
                <w:szCs w:val="20"/>
                <w:lang w:val="en-US"/>
              </w:rPr>
              <w:t>Certificate for Encryption or Authentication and TLS Server Certificate signed with an Advanced or Qualified Electronic Signature;</w:t>
            </w:r>
            <w:r w:rsidR="00B362BF" w:rsidRPr="00FD37B9">
              <w:rPr>
                <w:rFonts w:cs="Calibri"/>
                <w:color w:val="000000" w:themeColor="text1"/>
                <w:szCs w:val="20"/>
                <w:lang w:val="en-US"/>
              </w:rPr>
              <w:t xml:space="preserve"> added statement on</w:t>
            </w:r>
            <w:r w:rsidR="005C228A" w:rsidRPr="00FD37B9">
              <w:rPr>
                <w:rFonts w:cs="Calibri"/>
                <w:color w:val="000000" w:themeColor="text1"/>
                <w:szCs w:val="20"/>
                <w:lang w:val="en-US"/>
              </w:rPr>
              <w:t xml:space="preserve"> how the </w:t>
            </w:r>
            <w:r w:rsidR="005C228A" w:rsidRPr="00FD37B9">
              <w:rPr>
                <w:rFonts w:cs="Calibri"/>
                <w:color w:val="000000" w:themeColor="text1"/>
                <w:szCs w:val="20"/>
                <w:lang w:val="en-US"/>
              </w:rPr>
              <w:lastRenderedPageBreak/>
              <w:t xml:space="preserve">right of representation and validity of notarized documents </w:t>
            </w:r>
            <w:r w:rsidR="008052B4" w:rsidRPr="00FD37B9">
              <w:rPr>
                <w:rFonts w:cs="Calibri"/>
                <w:color w:val="000000" w:themeColor="text1"/>
                <w:szCs w:val="20"/>
                <w:lang w:val="en-US"/>
              </w:rPr>
              <w:t>is</w:t>
            </w:r>
            <w:r w:rsidR="005C228A" w:rsidRPr="00FD37B9">
              <w:rPr>
                <w:rFonts w:cs="Calibri"/>
                <w:color w:val="000000" w:themeColor="text1"/>
                <w:szCs w:val="20"/>
                <w:lang w:val="en-US"/>
              </w:rPr>
              <w:t xml:space="preserve"> checked;</w:t>
            </w:r>
            <w:r w:rsidR="00B93037" w:rsidRPr="00FD37B9">
              <w:rPr>
                <w:rFonts w:cs="Calibri"/>
                <w:color w:val="000000" w:themeColor="text1"/>
                <w:szCs w:val="20"/>
                <w:lang w:val="en-US"/>
              </w:rPr>
              <w:t xml:space="preserve"> removed the statement </w:t>
            </w:r>
            <w:r w:rsidR="00B93037" w:rsidRPr="00FD37B9">
              <w:rPr>
                <w:rFonts w:cs="Calibri"/>
                <w:color w:val="000000" w:themeColor="text1"/>
                <w:szCs w:val="20"/>
                <w:lang w:val="en-GB"/>
              </w:rPr>
              <w:t>the right of representation is checked from the European Business Register.</w:t>
            </w:r>
          </w:p>
          <w:p w14:paraId="1C89B44C" w14:textId="7D7112D6" w:rsidR="00B93037" w:rsidRPr="00FD37B9" w:rsidRDefault="00B362BF" w:rsidP="00EB0689">
            <w:pPr>
              <w:pStyle w:val="ListParagraph"/>
              <w:numPr>
                <w:ilvl w:val="0"/>
                <w:numId w:val="9"/>
              </w:numPr>
              <w:rPr>
                <w:rFonts w:cs="Calibri"/>
                <w:color w:val="000000" w:themeColor="text1"/>
                <w:szCs w:val="20"/>
                <w:lang w:val="en-GB"/>
              </w:rPr>
            </w:pPr>
            <w:r w:rsidRPr="00FD37B9">
              <w:rPr>
                <w:rFonts w:cs="Calibri"/>
                <w:color w:val="000000" w:themeColor="text1"/>
                <w:szCs w:val="20"/>
                <w:lang w:val="en-US"/>
              </w:rPr>
              <w:t xml:space="preserve">Clause 4.1.2 - </w:t>
            </w:r>
            <w:r w:rsidRPr="00FD37B9">
              <w:rPr>
                <w:rFonts w:cs="Calibri"/>
                <w:color w:val="000000" w:themeColor="text1"/>
                <w:szCs w:val="20"/>
                <w:lang w:val="en-GB"/>
              </w:rPr>
              <w:t xml:space="preserve">added specifications that application for an e-Seal Certificate is signed with Qualified Electronic Signature, and application for </w:t>
            </w:r>
            <w:r w:rsidRPr="00FD37B9">
              <w:rPr>
                <w:rFonts w:cs="Calibri"/>
                <w:color w:val="000000" w:themeColor="text1"/>
                <w:szCs w:val="20"/>
                <w:lang w:val="en-US"/>
              </w:rPr>
              <w:t>Certificate for Encryption or Authentication and TLS Server Certificate signed with an Advanced or Qualified Electronic Signature;</w:t>
            </w:r>
            <w:r w:rsidR="009A4A8E" w:rsidRPr="00FD37B9">
              <w:rPr>
                <w:rFonts w:cs="Calibri"/>
                <w:color w:val="000000" w:themeColor="text1"/>
                <w:szCs w:val="20"/>
                <w:lang w:val="en-US"/>
              </w:rPr>
              <w:t xml:space="preserve"> added</w:t>
            </w:r>
            <w:r w:rsidR="00F5290E" w:rsidRPr="00FD37B9">
              <w:rPr>
                <w:rFonts w:cs="Calibri"/>
                <w:color w:val="000000" w:themeColor="text1"/>
                <w:szCs w:val="20"/>
                <w:lang w:val="en-US"/>
              </w:rPr>
              <w:t xml:space="preserve"> secondary option for the Subscriber to submit the Certificate application to the Customer Service Point; </w:t>
            </w:r>
            <w:r w:rsidR="005F228E" w:rsidRPr="00FD37B9">
              <w:rPr>
                <w:rFonts w:cs="Calibri"/>
                <w:color w:val="000000" w:themeColor="text1"/>
                <w:szCs w:val="20"/>
                <w:lang w:val="en-GB"/>
              </w:rPr>
              <w:t>amended formulation;</w:t>
            </w:r>
          </w:p>
          <w:p w14:paraId="69D6777D" w14:textId="7F693370" w:rsidR="00F0557F" w:rsidRPr="00FD37B9" w:rsidRDefault="00F0557F" w:rsidP="00EB0689">
            <w:pPr>
              <w:pStyle w:val="ListParagraph"/>
              <w:numPr>
                <w:ilvl w:val="0"/>
                <w:numId w:val="9"/>
              </w:numPr>
              <w:rPr>
                <w:rFonts w:cs="Calibri"/>
                <w:color w:val="000000"/>
                <w:szCs w:val="20"/>
                <w:lang w:val="en-GB"/>
              </w:rPr>
            </w:pPr>
            <w:r w:rsidRPr="00FD37B9">
              <w:rPr>
                <w:rFonts w:cs="Calibri"/>
                <w:color w:val="000000" w:themeColor="text1"/>
                <w:szCs w:val="20"/>
                <w:lang w:val="en-GB"/>
              </w:rPr>
              <w:t xml:space="preserve">Clause 4.2.1 </w:t>
            </w:r>
            <w:r w:rsidR="00F3091B" w:rsidRPr="00FD37B9">
              <w:rPr>
                <w:rFonts w:cs="Calibri"/>
                <w:color w:val="000000" w:themeColor="text1"/>
                <w:szCs w:val="20"/>
                <w:lang w:val="en-GB"/>
              </w:rPr>
              <w:t xml:space="preserve">– added </w:t>
            </w:r>
            <w:r w:rsidR="00F3091B" w:rsidRPr="00FD37B9">
              <w:rPr>
                <w:rFonts w:cs="Calibri"/>
                <w:color w:val="000000" w:themeColor="text1"/>
                <w:szCs w:val="20"/>
                <w:lang w:val="en-US"/>
              </w:rPr>
              <w:t xml:space="preserve">that if an application is submitted for e-Seal Certificate, </w:t>
            </w:r>
            <w:r w:rsidR="00F3091B" w:rsidRPr="00FD37B9">
              <w:rPr>
                <w:rFonts w:cs="Calibri"/>
                <w:color w:val="000000" w:themeColor="text1"/>
                <w:szCs w:val="20"/>
              </w:rPr>
              <w:t>the CA</w:t>
            </w:r>
            <w:r w:rsidR="00FA41A9" w:rsidRPr="00FD37B9">
              <w:rPr>
                <w:rFonts w:cs="Calibri"/>
                <w:color w:val="000000" w:themeColor="text1"/>
                <w:szCs w:val="20"/>
              </w:rPr>
              <w:t xml:space="preserve"> verifies</w:t>
            </w:r>
            <w:r w:rsidR="00F3091B" w:rsidRPr="00FD37B9">
              <w:rPr>
                <w:rFonts w:cs="Calibri"/>
                <w:color w:val="000000" w:themeColor="text1"/>
                <w:szCs w:val="20"/>
              </w:rPr>
              <w:t xml:space="preserve"> that the CA that issued the Certificate used for Qualified Electronic Signature, has physically identified the Subscriber’s legal representative or </w:t>
            </w:r>
            <w:r w:rsidR="00F3091B" w:rsidRPr="00FD37B9">
              <w:rPr>
                <w:rFonts w:cs="Calibri"/>
                <w:color w:val="000000" w:themeColor="text1"/>
                <w:szCs w:val="20"/>
                <w:lang w:val="en-GB"/>
              </w:rPr>
              <w:t xml:space="preserve">authorised person </w:t>
            </w:r>
            <w:r w:rsidR="00F3091B" w:rsidRPr="00FD37B9">
              <w:rPr>
                <w:rFonts w:cs="Calibri"/>
                <w:color w:val="000000" w:themeColor="text1"/>
                <w:szCs w:val="20"/>
              </w:rPr>
              <w:t>before issuing the Certificate to him/her.</w:t>
            </w:r>
            <w:r w:rsidRPr="00FD37B9">
              <w:rPr>
                <w:rFonts w:cs="Calibri"/>
                <w:color w:val="000000" w:themeColor="text1"/>
                <w:szCs w:val="20"/>
                <w:lang w:val="en-GB"/>
              </w:rPr>
              <w:t xml:space="preserve"> </w:t>
            </w:r>
          </w:p>
        </w:tc>
      </w:tr>
      <w:tr w:rsidR="00645B1A" w:rsidRPr="0040794B" w14:paraId="071784DE"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5E509465" w14:textId="77777777" w:rsidR="00645B1A" w:rsidRPr="0040794B" w:rsidRDefault="00E44E64" w:rsidP="00FD37B9">
            <w:pPr>
              <w:jc w:val="left"/>
              <w:rPr>
                <w:rFonts w:cs="Calibri"/>
                <w:color w:val="000000"/>
                <w:szCs w:val="20"/>
                <w:lang w:val="en-GB"/>
              </w:rPr>
            </w:pPr>
            <w:r w:rsidRPr="0040794B">
              <w:rPr>
                <w:rFonts w:cs="Calibri"/>
                <w:color w:val="000000"/>
                <w:szCs w:val="20"/>
                <w:lang w:val="en-GB"/>
              </w:rPr>
              <w:lastRenderedPageBreak/>
              <w:t>04.04.2017</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5459C94C" w14:textId="77777777" w:rsidR="00645B1A" w:rsidRPr="0040794B" w:rsidRDefault="00E44E64" w:rsidP="0040794B">
            <w:pPr>
              <w:rPr>
                <w:rFonts w:cs="Calibri"/>
                <w:color w:val="000000"/>
                <w:szCs w:val="20"/>
                <w:lang w:val="en-GB"/>
              </w:rPr>
            </w:pPr>
            <w:r w:rsidRPr="0040794B">
              <w:rPr>
                <w:rFonts w:cs="Calibri"/>
                <w:color w:val="000000"/>
                <w:szCs w:val="20"/>
                <w:lang w:val="en-GB"/>
              </w:rPr>
              <w:t>3.1</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138C43F3" w14:textId="77777777" w:rsidR="00645B1A" w:rsidRPr="00FD37B9" w:rsidRDefault="00E44E64" w:rsidP="00EB0689">
            <w:pPr>
              <w:pStyle w:val="ListParagraph"/>
              <w:numPr>
                <w:ilvl w:val="0"/>
                <w:numId w:val="10"/>
              </w:numPr>
              <w:rPr>
                <w:rFonts w:cs="Calibri"/>
                <w:color w:val="000000"/>
                <w:szCs w:val="20"/>
                <w:lang w:val="en-GB"/>
              </w:rPr>
            </w:pPr>
            <w:r w:rsidRPr="00FD37B9">
              <w:rPr>
                <w:rFonts w:cs="Calibri"/>
                <w:color w:val="000000"/>
                <w:szCs w:val="20"/>
                <w:lang w:val="en-GB"/>
              </w:rPr>
              <w:t>Draft of version 4.0</w:t>
            </w:r>
          </w:p>
        </w:tc>
      </w:tr>
      <w:tr w:rsidR="00274FA3" w:rsidRPr="0040794B" w14:paraId="40D4F968"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C50E5FB" w14:textId="77777777" w:rsidR="00274FA3" w:rsidRPr="0040794B" w:rsidRDefault="00004684" w:rsidP="00FD37B9">
            <w:pPr>
              <w:jc w:val="left"/>
              <w:rPr>
                <w:rFonts w:cs="Calibri"/>
                <w:color w:val="000000"/>
                <w:szCs w:val="20"/>
                <w:lang w:val="en-GB"/>
              </w:rPr>
            </w:pPr>
            <w:r w:rsidRPr="0040794B">
              <w:rPr>
                <w:rFonts w:cs="Calibri"/>
                <w:color w:val="000000"/>
                <w:szCs w:val="20"/>
                <w:lang w:val="en-GB"/>
              </w:rPr>
              <w:t>01</w:t>
            </w:r>
            <w:r w:rsidR="00DF7DCD" w:rsidRPr="0040794B">
              <w:rPr>
                <w:rFonts w:cs="Calibri"/>
                <w:color w:val="000000"/>
                <w:szCs w:val="20"/>
                <w:lang w:val="en-GB"/>
              </w:rPr>
              <w:t>.</w:t>
            </w:r>
            <w:r w:rsidRPr="0040794B">
              <w:rPr>
                <w:rFonts w:cs="Calibri"/>
                <w:color w:val="000000"/>
                <w:szCs w:val="20"/>
                <w:lang w:val="en-GB"/>
              </w:rPr>
              <w:t>0</w:t>
            </w:r>
            <w:r w:rsidR="00E44E64" w:rsidRPr="0040794B">
              <w:rPr>
                <w:rFonts w:cs="Calibri"/>
                <w:color w:val="000000"/>
                <w:szCs w:val="20"/>
                <w:lang w:val="en-GB"/>
              </w:rPr>
              <w:t>6</w:t>
            </w:r>
            <w:r w:rsidR="00274FA3" w:rsidRPr="0040794B">
              <w:rPr>
                <w:rFonts w:cs="Calibri"/>
                <w:color w:val="000000"/>
                <w:szCs w:val="20"/>
                <w:lang w:val="en-GB"/>
              </w:rPr>
              <w:t>.2017</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3693A3E7" w14:textId="77777777" w:rsidR="00274FA3" w:rsidRPr="0040794B" w:rsidRDefault="00E44E64" w:rsidP="0040794B">
            <w:pPr>
              <w:rPr>
                <w:rFonts w:cs="Calibri"/>
                <w:color w:val="000000"/>
                <w:szCs w:val="20"/>
                <w:lang w:val="en-GB"/>
              </w:rPr>
            </w:pPr>
            <w:r w:rsidRPr="0040794B">
              <w:rPr>
                <w:rFonts w:cs="Calibri"/>
                <w:color w:val="000000"/>
                <w:szCs w:val="20"/>
                <w:lang w:val="en-GB"/>
              </w:rPr>
              <w:t>3</w:t>
            </w:r>
            <w:r w:rsidR="00274FA3" w:rsidRPr="0040794B">
              <w:rPr>
                <w:rFonts w:cs="Calibri"/>
                <w:color w:val="000000"/>
                <w:szCs w:val="20"/>
                <w:lang w:val="en-GB"/>
              </w:rPr>
              <w:t>.</w:t>
            </w:r>
            <w:r w:rsidRPr="0040794B">
              <w:rPr>
                <w:rFonts w:cs="Calibri"/>
                <w:color w:val="000000"/>
                <w:szCs w:val="20"/>
                <w:lang w:val="en-GB"/>
              </w:rPr>
              <w:t>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5903A6F7" w14:textId="77777777" w:rsidR="00004684" w:rsidRPr="00FD37B9" w:rsidRDefault="00E44E64" w:rsidP="00EB0689">
            <w:pPr>
              <w:pStyle w:val="ListParagraph"/>
              <w:numPr>
                <w:ilvl w:val="0"/>
                <w:numId w:val="11"/>
              </w:numPr>
              <w:rPr>
                <w:rFonts w:cs="Calibri"/>
                <w:color w:val="000000"/>
                <w:szCs w:val="20"/>
                <w:lang w:val="en-GB"/>
              </w:rPr>
            </w:pPr>
            <w:r w:rsidRPr="00FD37B9">
              <w:rPr>
                <w:rFonts w:cs="Calibri"/>
                <w:color w:val="000000"/>
                <w:szCs w:val="20"/>
                <w:lang w:val="en-GB"/>
              </w:rPr>
              <w:t>Approved</w:t>
            </w:r>
            <w:r w:rsidR="00004684" w:rsidRPr="00FD37B9">
              <w:rPr>
                <w:rFonts w:cs="Calibri"/>
                <w:color w:val="000000"/>
                <w:szCs w:val="20"/>
                <w:lang w:val="en-GB"/>
              </w:rPr>
              <w:t xml:space="preserve"> version</w:t>
            </w:r>
          </w:p>
          <w:p w14:paraId="7C292798" w14:textId="78A061BC" w:rsidR="00274FA3" w:rsidRPr="00FD37B9" w:rsidRDefault="00274FA3" w:rsidP="00EB0689">
            <w:pPr>
              <w:pStyle w:val="ListParagraph"/>
              <w:numPr>
                <w:ilvl w:val="0"/>
                <w:numId w:val="11"/>
              </w:numPr>
              <w:rPr>
                <w:rFonts w:cs="Calibri"/>
                <w:color w:val="000000"/>
                <w:szCs w:val="20"/>
                <w:lang w:val="en-GB"/>
              </w:rPr>
            </w:pPr>
            <w:r w:rsidRPr="00FD37B9">
              <w:rPr>
                <w:rFonts w:cs="Calibri"/>
                <w:color w:val="000000"/>
                <w:szCs w:val="20"/>
                <w:lang w:val="en-GB"/>
              </w:rPr>
              <w:t>Due to change of SK’s business name from AS Sertifitseerimiskeskus to SK ID Solutions AS, name of the CPS has been changed accordingly. Also, former business name has been replaced with the new one in clauses 1, 1.1, 1.2, 1.5.1 and 1.6.2 of this CPS;</w:t>
            </w:r>
          </w:p>
          <w:p w14:paraId="51E0F890" w14:textId="0E82CF27" w:rsidR="00274FA3" w:rsidRPr="00FD37B9" w:rsidRDefault="00274FA3" w:rsidP="00EB0689">
            <w:pPr>
              <w:pStyle w:val="ListParagraph"/>
              <w:numPr>
                <w:ilvl w:val="0"/>
                <w:numId w:val="11"/>
              </w:numPr>
              <w:rPr>
                <w:rFonts w:cs="Calibri"/>
                <w:color w:val="000000"/>
                <w:szCs w:val="20"/>
                <w:lang w:val="en-GB"/>
              </w:rPr>
            </w:pPr>
            <w:r w:rsidRPr="00FD37B9">
              <w:rPr>
                <w:rFonts w:cs="Calibri"/>
                <w:color w:val="000000"/>
                <w:szCs w:val="20"/>
                <w:lang w:val="en-GB"/>
              </w:rPr>
              <w:t xml:space="preserve">Added new CA KLASS3-SK 2016 to this CPS. Therefore, the name of the CPS has been changed so it would apply to the new CA as well, the name of the document has been changed in clause 1.2 of this CPS; </w:t>
            </w:r>
          </w:p>
          <w:p w14:paraId="3EACA060" w14:textId="19E6334C" w:rsidR="00274FA3" w:rsidRPr="00FD37B9" w:rsidRDefault="00274FA3" w:rsidP="00EB0689">
            <w:pPr>
              <w:pStyle w:val="ListParagraph"/>
              <w:numPr>
                <w:ilvl w:val="0"/>
                <w:numId w:val="11"/>
              </w:numPr>
              <w:rPr>
                <w:rFonts w:cs="Calibri"/>
                <w:color w:val="000000"/>
                <w:szCs w:val="20"/>
                <w:lang w:val="en-GB"/>
              </w:rPr>
            </w:pPr>
            <w:r w:rsidRPr="00FD37B9">
              <w:rPr>
                <w:rFonts w:cs="Calibri"/>
                <w:color w:val="000000"/>
                <w:szCs w:val="20"/>
                <w:lang w:val="en-GB"/>
              </w:rPr>
              <w:t xml:space="preserve">Chapter 1.1 – complemented the clause with the new CA and described its operations, as well as operations of the old CA; </w:t>
            </w:r>
          </w:p>
          <w:p w14:paraId="7F916A92" w14:textId="5ED5CA2F" w:rsidR="00274FA3" w:rsidRPr="00FD37B9" w:rsidRDefault="00274FA3" w:rsidP="00EB0689">
            <w:pPr>
              <w:pStyle w:val="ListParagraph"/>
              <w:numPr>
                <w:ilvl w:val="0"/>
                <w:numId w:val="11"/>
              </w:numPr>
              <w:rPr>
                <w:rFonts w:cs="Calibri"/>
                <w:color w:val="000000"/>
                <w:szCs w:val="20"/>
                <w:lang w:val="en-GB"/>
              </w:rPr>
            </w:pPr>
            <w:r w:rsidRPr="00FD37B9">
              <w:rPr>
                <w:rFonts w:cs="Calibri"/>
                <w:color w:val="000000"/>
                <w:szCs w:val="20"/>
                <w:lang w:val="en-GB"/>
              </w:rPr>
              <w:t>Chapter 1.3.1 – added the certificate profile of the new CA;</w:t>
            </w:r>
          </w:p>
          <w:p w14:paraId="08B2723B" w14:textId="6BFF39F9" w:rsidR="00274FA3" w:rsidRPr="00FD37B9" w:rsidRDefault="00274FA3" w:rsidP="00EB0689">
            <w:pPr>
              <w:pStyle w:val="ListParagraph"/>
              <w:numPr>
                <w:ilvl w:val="0"/>
                <w:numId w:val="11"/>
              </w:numPr>
              <w:rPr>
                <w:rFonts w:cs="Calibri"/>
                <w:color w:val="000000"/>
                <w:szCs w:val="20"/>
                <w:lang w:val="en-GB"/>
              </w:rPr>
            </w:pPr>
            <w:r w:rsidRPr="00FD37B9">
              <w:rPr>
                <w:rFonts w:cs="Calibri"/>
                <w:color w:val="000000"/>
                <w:szCs w:val="20"/>
                <w:lang w:val="en-GB"/>
              </w:rPr>
              <w:t xml:space="preserve">Chapter 5.6 – generalised the formulation by stating that the public key of the CA does not change. </w:t>
            </w:r>
          </w:p>
        </w:tc>
      </w:tr>
      <w:tr w:rsidR="00E44E64" w:rsidRPr="0040794B" w14:paraId="340C7A10" w14:textId="77777777" w:rsidTr="00FD37B9">
        <w:trPr>
          <w:trHeight w:val="255"/>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570D88F" w14:textId="77777777" w:rsidR="00E44E64" w:rsidRPr="0040794B" w:rsidRDefault="00E44E64" w:rsidP="00FD37B9">
            <w:pPr>
              <w:jc w:val="left"/>
              <w:rPr>
                <w:rFonts w:cs="Calibri"/>
                <w:color w:val="000000"/>
                <w:szCs w:val="20"/>
                <w:lang w:val="en-GB"/>
              </w:rPr>
            </w:pPr>
            <w:r w:rsidRPr="0040794B">
              <w:rPr>
                <w:rFonts w:cs="Calibri"/>
                <w:color w:val="000000"/>
                <w:szCs w:val="20"/>
                <w:lang w:val="en-GB"/>
              </w:rPr>
              <w:t>01.03.2017</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1530AE42" w14:textId="77777777" w:rsidR="00E44E64" w:rsidRPr="0040794B" w:rsidRDefault="00E44E64" w:rsidP="0040794B">
            <w:pPr>
              <w:rPr>
                <w:rFonts w:cs="Calibri"/>
                <w:color w:val="000000"/>
                <w:szCs w:val="20"/>
                <w:lang w:val="en-GB"/>
              </w:rPr>
            </w:pPr>
            <w:r w:rsidRPr="0040794B">
              <w:rPr>
                <w:rFonts w:cs="Calibri"/>
                <w:color w:val="000000"/>
                <w:szCs w:val="20"/>
                <w:lang w:val="en-GB"/>
              </w:rPr>
              <w:t>2.1</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0799D852" w14:textId="77777777" w:rsidR="00E44E64" w:rsidRPr="00FD37B9" w:rsidRDefault="00E44E64" w:rsidP="00EB0689">
            <w:pPr>
              <w:pStyle w:val="ListParagraph"/>
              <w:numPr>
                <w:ilvl w:val="0"/>
                <w:numId w:val="12"/>
              </w:numPr>
              <w:rPr>
                <w:rFonts w:cs="Calibri"/>
                <w:color w:val="000000"/>
                <w:szCs w:val="20"/>
                <w:lang w:val="en-GB"/>
              </w:rPr>
            </w:pPr>
            <w:r w:rsidRPr="00FD37B9">
              <w:rPr>
                <w:rFonts w:cs="Calibri"/>
                <w:color w:val="000000"/>
                <w:szCs w:val="20"/>
                <w:lang w:val="en-GB"/>
              </w:rPr>
              <w:t xml:space="preserve">Draft of version 3.0 </w:t>
            </w:r>
          </w:p>
        </w:tc>
      </w:tr>
      <w:tr w:rsidR="00274FA3" w:rsidRPr="0040794B" w14:paraId="5D2542B5" w14:textId="77777777" w:rsidTr="00FD37B9">
        <w:trPr>
          <w:trHeight w:val="270"/>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5DB37B19" w14:textId="77777777" w:rsidR="00274FA3" w:rsidRPr="0040794B" w:rsidRDefault="00274FA3" w:rsidP="00FD37B9">
            <w:pPr>
              <w:jc w:val="left"/>
              <w:rPr>
                <w:rFonts w:cs="Calibri"/>
                <w:color w:val="000000"/>
                <w:szCs w:val="20"/>
                <w:lang w:val="en-GB"/>
              </w:rPr>
            </w:pPr>
            <w:r w:rsidRPr="0040794B">
              <w:rPr>
                <w:rFonts w:cs="Calibri"/>
                <w:color w:val="000000"/>
                <w:szCs w:val="20"/>
                <w:lang w:val="en-GB"/>
              </w:rPr>
              <w:t>03.02.2017</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9864C44" w14:textId="77777777" w:rsidR="00274FA3" w:rsidRPr="0040794B" w:rsidRDefault="00274FA3" w:rsidP="0040794B">
            <w:pPr>
              <w:rPr>
                <w:rFonts w:cs="Calibri"/>
                <w:color w:val="000000"/>
                <w:szCs w:val="20"/>
                <w:lang w:val="en-GB"/>
              </w:rPr>
            </w:pPr>
            <w:r w:rsidRPr="0040794B">
              <w:rPr>
                <w:rFonts w:cs="Calibri"/>
                <w:color w:val="000000"/>
                <w:szCs w:val="20"/>
                <w:lang w:val="en-GB"/>
              </w:rPr>
              <w:t>2.0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028B2E8" w14:textId="77777777" w:rsidR="00274FA3" w:rsidRPr="00FD37B9" w:rsidRDefault="00274FA3" w:rsidP="00EB0689">
            <w:pPr>
              <w:pStyle w:val="ListParagraph"/>
              <w:numPr>
                <w:ilvl w:val="0"/>
                <w:numId w:val="13"/>
              </w:numPr>
              <w:tabs>
                <w:tab w:val="left" w:pos="1289"/>
              </w:tabs>
              <w:rPr>
                <w:rFonts w:cs="Calibri"/>
                <w:color w:val="000000"/>
                <w:szCs w:val="20"/>
                <w:lang w:val="en-GB"/>
              </w:rPr>
            </w:pPr>
            <w:r w:rsidRPr="00FD37B9">
              <w:rPr>
                <w:rFonts w:cs="Calibri"/>
                <w:color w:val="000000"/>
                <w:szCs w:val="20"/>
                <w:lang w:val="en-GB"/>
              </w:rPr>
              <w:t>Approved version</w:t>
            </w:r>
          </w:p>
          <w:p w14:paraId="74643ED4" w14:textId="0AE801B9" w:rsidR="00274FA3" w:rsidRPr="00FD37B9" w:rsidRDefault="00274FA3" w:rsidP="00EB0689">
            <w:pPr>
              <w:pStyle w:val="ListParagraph"/>
              <w:numPr>
                <w:ilvl w:val="0"/>
                <w:numId w:val="13"/>
              </w:numPr>
              <w:tabs>
                <w:tab w:val="left" w:pos="1289"/>
              </w:tabs>
              <w:rPr>
                <w:rFonts w:cs="Calibri"/>
                <w:color w:val="000000"/>
                <w:szCs w:val="20"/>
                <w:lang w:val="en-GB"/>
              </w:rPr>
            </w:pPr>
            <w:r w:rsidRPr="00FD37B9">
              <w:rPr>
                <w:rFonts w:cs="Calibri"/>
                <w:color w:val="000000"/>
                <w:szCs w:val="20"/>
                <w:lang w:val="en-GB"/>
              </w:rPr>
              <w:t xml:space="preserve">Chapter 1.0 - </w:t>
            </w:r>
            <w:r w:rsidRPr="00FD37B9">
              <w:rPr>
                <w:rFonts w:cs="Calibri"/>
                <w:color w:val="auto"/>
                <w:szCs w:val="20"/>
                <w:lang w:val="en-US"/>
              </w:rPr>
              <w:t>Removed paragraph which stated that the current document is a redesign of the previous “AS Sertifitseerimiskeskus – Certification Practice Statement” and “Certification Policy for Organisation Certificates”. Additionally, removed information which described</w:t>
            </w:r>
            <w:r w:rsidR="0041404E">
              <w:rPr>
                <w:rFonts w:cs="Calibri"/>
                <w:color w:val="auto"/>
                <w:szCs w:val="20"/>
                <w:lang w:val="en-US"/>
              </w:rPr>
              <w:t xml:space="preserve"> </w:t>
            </w:r>
            <w:r w:rsidRPr="00FD37B9">
              <w:rPr>
                <w:rFonts w:cs="Calibri"/>
                <w:color w:val="auto"/>
                <w:szCs w:val="20"/>
                <w:lang w:val="en-US"/>
              </w:rPr>
              <w:t>how</w:t>
            </w:r>
            <w:r w:rsidR="0041404E">
              <w:rPr>
                <w:rFonts w:cs="Calibri"/>
                <w:color w:val="auto"/>
                <w:szCs w:val="20"/>
                <w:lang w:val="en-US"/>
              </w:rPr>
              <w:t xml:space="preserve"> </w:t>
            </w:r>
            <w:r w:rsidRPr="00FD37B9">
              <w:rPr>
                <w:rFonts w:cs="Calibri"/>
                <w:color w:val="auto"/>
                <w:szCs w:val="20"/>
                <w:lang w:val="en-US"/>
              </w:rPr>
              <w:t>references to ETSI EN 319 411-1 and Baseline Requirements are included in the CPS.</w:t>
            </w:r>
            <w:r w:rsidR="0041404E">
              <w:rPr>
                <w:rFonts w:cs="Calibri"/>
                <w:color w:val="auto"/>
                <w:szCs w:val="20"/>
                <w:lang w:val="en-US"/>
              </w:rPr>
              <w:t xml:space="preserve"> </w:t>
            </w:r>
          </w:p>
          <w:p w14:paraId="44CB2EF8" w14:textId="0FEF59D2" w:rsidR="00274FA3" w:rsidRPr="00FD37B9" w:rsidRDefault="00274FA3" w:rsidP="00EB0689">
            <w:pPr>
              <w:pStyle w:val="ListParagraph"/>
              <w:numPr>
                <w:ilvl w:val="0"/>
                <w:numId w:val="13"/>
              </w:numPr>
              <w:tabs>
                <w:tab w:val="left" w:pos="1289"/>
              </w:tabs>
              <w:rPr>
                <w:rFonts w:cs="Calibri"/>
                <w:color w:val="000000"/>
                <w:szCs w:val="20"/>
                <w:lang w:val="en-GB"/>
              </w:rPr>
            </w:pPr>
            <w:r w:rsidRPr="00FD37B9">
              <w:rPr>
                <w:rFonts w:cs="Calibri"/>
                <w:color w:val="000000"/>
                <w:szCs w:val="20"/>
                <w:lang w:val="en-GB"/>
              </w:rPr>
              <w:t xml:space="preserve">Chapter 1.1 – </w:t>
            </w:r>
            <w:r w:rsidRPr="00FD37B9">
              <w:rPr>
                <w:rFonts w:cs="Calibri"/>
                <w:color w:val="auto"/>
                <w:szCs w:val="20"/>
                <w:lang w:val="en-US"/>
              </w:rPr>
              <w:t>Added</w:t>
            </w:r>
            <w:r w:rsidR="0041404E">
              <w:rPr>
                <w:rFonts w:cs="Calibri"/>
                <w:color w:val="auto"/>
                <w:szCs w:val="20"/>
                <w:lang w:val="en-US"/>
              </w:rPr>
              <w:t xml:space="preserve"> </w:t>
            </w:r>
            <w:r w:rsidRPr="00FD37B9">
              <w:rPr>
                <w:rFonts w:cs="Calibri"/>
                <w:color w:val="auto"/>
                <w:szCs w:val="20"/>
                <w:lang w:val="en-US"/>
              </w:rPr>
              <w:t>that SK always ensures compliance with the latest versions of the applicable ETSI standards, Baseline Requirements and Browser Root Program Requirements; l</w:t>
            </w:r>
            <w:r w:rsidRPr="00FD37B9">
              <w:rPr>
                <w:rFonts w:cs="Calibri"/>
                <w:color w:val="000000"/>
                <w:szCs w:val="20"/>
                <w:lang w:val="en-GB"/>
              </w:rPr>
              <w:t xml:space="preserve">eft out root certification authority “Juur-SK” and updated the figure showing the relations between the Root CA, Subordinate CA-s and the CP-s; </w:t>
            </w:r>
          </w:p>
          <w:p w14:paraId="41D5C5EC" w14:textId="5A7827DD" w:rsidR="00274FA3" w:rsidRPr="00FD37B9" w:rsidRDefault="00274FA3" w:rsidP="00EB0689">
            <w:pPr>
              <w:pStyle w:val="ListParagraph"/>
              <w:numPr>
                <w:ilvl w:val="0"/>
                <w:numId w:val="13"/>
              </w:numPr>
              <w:tabs>
                <w:tab w:val="left" w:pos="1289"/>
              </w:tabs>
              <w:rPr>
                <w:rFonts w:cs="Calibri"/>
                <w:color w:val="000000"/>
                <w:szCs w:val="20"/>
                <w:lang w:val="en-GB"/>
              </w:rPr>
            </w:pPr>
            <w:r w:rsidRPr="00FD37B9">
              <w:rPr>
                <w:rFonts w:cs="Calibri"/>
                <w:color w:val="000000"/>
                <w:szCs w:val="20"/>
                <w:lang w:val="en-GB"/>
              </w:rPr>
              <w:t>Chapter 1.2 – Left out “This is the first version of this document”;</w:t>
            </w:r>
          </w:p>
          <w:p w14:paraId="4116C2CE" w14:textId="255441AD" w:rsidR="00274FA3" w:rsidRPr="00FD37B9" w:rsidRDefault="00274FA3" w:rsidP="00EB0689">
            <w:pPr>
              <w:pStyle w:val="ListParagraph"/>
              <w:numPr>
                <w:ilvl w:val="0"/>
                <w:numId w:val="13"/>
              </w:numPr>
              <w:tabs>
                <w:tab w:val="left" w:pos="1289"/>
              </w:tabs>
              <w:rPr>
                <w:rFonts w:cs="Calibri"/>
                <w:color w:val="000000"/>
                <w:szCs w:val="20"/>
                <w:lang w:val="en-GB"/>
              </w:rPr>
            </w:pPr>
            <w:r w:rsidRPr="00FD37B9">
              <w:rPr>
                <w:rFonts w:cs="Calibri"/>
                <w:color w:val="000000"/>
                <w:szCs w:val="20"/>
                <w:lang w:val="en-GB"/>
              </w:rPr>
              <w:t xml:space="preserve">Chapter 1.5.4 – Added procedure for CPS amendment in case of changes in compliance requirements; </w:t>
            </w:r>
          </w:p>
          <w:p w14:paraId="213C2B09" w14:textId="3902086D" w:rsidR="00274FA3" w:rsidRPr="00FD37B9" w:rsidRDefault="00274FA3" w:rsidP="00EB0689">
            <w:pPr>
              <w:pStyle w:val="ListParagraph"/>
              <w:numPr>
                <w:ilvl w:val="0"/>
                <w:numId w:val="13"/>
              </w:numPr>
              <w:tabs>
                <w:tab w:val="left" w:pos="1289"/>
              </w:tabs>
              <w:rPr>
                <w:rFonts w:cs="Calibri"/>
                <w:color w:val="000000"/>
                <w:szCs w:val="20"/>
                <w:lang w:val="en-GB"/>
              </w:rPr>
            </w:pPr>
            <w:r w:rsidRPr="00FD37B9">
              <w:rPr>
                <w:rFonts w:cs="Calibri"/>
                <w:color w:val="000000"/>
                <w:szCs w:val="20"/>
                <w:lang w:val="en-GB"/>
              </w:rPr>
              <w:t>Chapter 2.2.1 – Added that the CPS and related documents</w:t>
            </w:r>
          </w:p>
          <w:p w14:paraId="1C4BB5B7" w14:textId="77777777" w:rsidR="00274FA3" w:rsidRPr="00FD37B9" w:rsidRDefault="00274FA3" w:rsidP="00EB0689">
            <w:pPr>
              <w:pStyle w:val="ListParagraph"/>
              <w:numPr>
                <w:ilvl w:val="0"/>
                <w:numId w:val="13"/>
              </w:numPr>
              <w:tabs>
                <w:tab w:val="left" w:pos="1289"/>
              </w:tabs>
              <w:rPr>
                <w:rFonts w:cs="Calibri"/>
                <w:color w:val="000000"/>
                <w:szCs w:val="20"/>
                <w:lang w:val="en-GB"/>
              </w:rPr>
            </w:pPr>
            <w:r w:rsidRPr="00FD37B9">
              <w:rPr>
                <w:rFonts w:cs="Calibri"/>
                <w:color w:val="000000"/>
                <w:szCs w:val="20"/>
                <w:lang w:val="en-GB"/>
              </w:rPr>
              <w:t>can be published 30 days prior to taking effect;</w:t>
            </w:r>
          </w:p>
          <w:p w14:paraId="1F86DEDC" w14:textId="00D39C29" w:rsidR="00274FA3" w:rsidRPr="00FD37B9" w:rsidRDefault="00274FA3" w:rsidP="00EB0689">
            <w:pPr>
              <w:pStyle w:val="ListParagraph"/>
              <w:numPr>
                <w:ilvl w:val="0"/>
                <w:numId w:val="13"/>
              </w:numPr>
              <w:rPr>
                <w:rFonts w:cs="Calibri"/>
                <w:color w:val="000000"/>
                <w:szCs w:val="20"/>
                <w:lang w:val="en-GB"/>
              </w:rPr>
            </w:pPr>
            <w:r w:rsidRPr="00FD37B9">
              <w:rPr>
                <w:rFonts w:cs="Calibri"/>
                <w:color w:val="000000"/>
                <w:szCs w:val="20"/>
                <w:lang w:val="en-GB"/>
              </w:rPr>
              <w:t>Chapter 4.9.9 – Added “An OCSP service serves as a primary source for the Certificate status information.”;</w:t>
            </w:r>
          </w:p>
          <w:p w14:paraId="14206C4D" w14:textId="029133F7" w:rsidR="00274FA3" w:rsidRPr="00FD37B9" w:rsidRDefault="00274FA3" w:rsidP="00EB0689">
            <w:pPr>
              <w:pStyle w:val="ListParagraph"/>
              <w:numPr>
                <w:ilvl w:val="0"/>
                <w:numId w:val="13"/>
              </w:numPr>
              <w:rPr>
                <w:rFonts w:cs="Calibri"/>
                <w:color w:val="000000"/>
                <w:szCs w:val="20"/>
                <w:lang w:val="en-GB"/>
              </w:rPr>
            </w:pPr>
            <w:r w:rsidRPr="00FD37B9">
              <w:rPr>
                <w:rFonts w:cs="Calibri"/>
                <w:color w:val="000000"/>
                <w:szCs w:val="20"/>
                <w:lang w:val="en-GB"/>
              </w:rPr>
              <w:t xml:space="preserve">Chapter 5.6 – Specified that distinguished name of the CA consists of the number of year which the CA was issued; </w:t>
            </w:r>
          </w:p>
          <w:p w14:paraId="3AE7794D" w14:textId="1DEB4BFA" w:rsidR="00274FA3" w:rsidRPr="00FD37B9" w:rsidRDefault="00274FA3" w:rsidP="00EB0689">
            <w:pPr>
              <w:pStyle w:val="ListParagraph"/>
              <w:numPr>
                <w:ilvl w:val="0"/>
                <w:numId w:val="13"/>
              </w:numPr>
              <w:rPr>
                <w:rFonts w:cs="Calibri"/>
                <w:color w:val="000000"/>
                <w:szCs w:val="20"/>
                <w:lang w:val="en-GB"/>
              </w:rPr>
            </w:pPr>
            <w:r w:rsidRPr="00FD37B9">
              <w:rPr>
                <w:rFonts w:cs="Calibri"/>
                <w:color w:val="auto"/>
                <w:szCs w:val="20"/>
                <w:lang w:val="en-US"/>
              </w:rPr>
              <w:t>Chapter 9.6.4 – Added “A Relying Party uses CRL service on its own responsibility.”</w:t>
            </w:r>
          </w:p>
        </w:tc>
      </w:tr>
      <w:tr w:rsidR="00274FA3" w:rsidRPr="0040794B" w14:paraId="113B1267" w14:textId="77777777" w:rsidTr="00FD37B9">
        <w:trPr>
          <w:trHeight w:val="270"/>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797CFB62" w14:textId="77777777" w:rsidR="00274FA3" w:rsidRPr="0040794B" w:rsidRDefault="00274FA3" w:rsidP="00FD37B9">
            <w:pPr>
              <w:jc w:val="left"/>
              <w:rPr>
                <w:rFonts w:cs="Calibri"/>
                <w:color w:val="000000"/>
                <w:szCs w:val="20"/>
                <w:lang w:val="en-GB"/>
              </w:rPr>
            </w:pPr>
            <w:r w:rsidRPr="0040794B">
              <w:rPr>
                <w:rFonts w:cs="Calibri"/>
                <w:color w:val="000000"/>
                <w:szCs w:val="20"/>
                <w:lang w:val="en-GB"/>
              </w:rPr>
              <w:lastRenderedPageBreak/>
              <w:t>01.11.2016</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AC4D271" w14:textId="77777777" w:rsidR="00274FA3" w:rsidRPr="0040794B" w:rsidRDefault="00274FA3" w:rsidP="0040794B">
            <w:pPr>
              <w:rPr>
                <w:rFonts w:cs="Calibri"/>
                <w:color w:val="000000"/>
                <w:szCs w:val="20"/>
                <w:lang w:val="en-GB"/>
              </w:rPr>
            </w:pPr>
            <w:r w:rsidRPr="0040794B">
              <w:rPr>
                <w:rFonts w:cs="Calibri"/>
                <w:color w:val="000000"/>
                <w:szCs w:val="20"/>
                <w:lang w:val="en-GB"/>
              </w:rPr>
              <w:t>1.1</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7BCA0BFE" w14:textId="77777777" w:rsidR="00274FA3" w:rsidRPr="00FD37B9" w:rsidRDefault="00274FA3" w:rsidP="00EB0689">
            <w:pPr>
              <w:pStyle w:val="ListParagraph"/>
              <w:numPr>
                <w:ilvl w:val="0"/>
                <w:numId w:val="14"/>
              </w:numPr>
              <w:tabs>
                <w:tab w:val="left" w:pos="1289"/>
              </w:tabs>
              <w:rPr>
                <w:rFonts w:cs="Calibri"/>
                <w:color w:val="000000"/>
                <w:szCs w:val="20"/>
                <w:lang w:val="en-GB"/>
              </w:rPr>
            </w:pPr>
            <w:r w:rsidRPr="00FD37B9">
              <w:rPr>
                <w:rFonts w:cs="Calibri"/>
                <w:color w:val="000000"/>
                <w:szCs w:val="20"/>
                <w:lang w:val="en-GB"/>
              </w:rPr>
              <w:t>Draft of version 2.0</w:t>
            </w:r>
          </w:p>
        </w:tc>
      </w:tr>
      <w:tr w:rsidR="00274FA3" w:rsidRPr="0040794B" w14:paraId="663EBD33" w14:textId="77777777" w:rsidTr="00FD37B9">
        <w:trPr>
          <w:trHeight w:val="270"/>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23DA81A" w14:textId="77777777" w:rsidR="00274FA3" w:rsidRPr="0040794B" w:rsidRDefault="00274FA3" w:rsidP="00FD37B9">
            <w:pPr>
              <w:jc w:val="left"/>
              <w:rPr>
                <w:rFonts w:cs="Calibri"/>
                <w:color w:val="000000"/>
                <w:szCs w:val="20"/>
                <w:lang w:val="en-GB"/>
              </w:rPr>
            </w:pPr>
            <w:r w:rsidRPr="0040794B">
              <w:rPr>
                <w:rFonts w:cs="Calibri"/>
                <w:color w:val="000000"/>
                <w:szCs w:val="20"/>
                <w:lang w:val="en-GB"/>
              </w:rPr>
              <w:t>01.07.2016</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3266A724" w14:textId="77777777" w:rsidR="00274FA3" w:rsidRPr="0040794B" w:rsidRDefault="00274FA3" w:rsidP="0040794B">
            <w:pPr>
              <w:rPr>
                <w:rFonts w:cs="Calibri"/>
                <w:color w:val="000000"/>
                <w:szCs w:val="20"/>
                <w:lang w:val="en-GB"/>
              </w:rPr>
            </w:pPr>
            <w:r w:rsidRPr="0040794B">
              <w:rPr>
                <w:rFonts w:cs="Calibri"/>
                <w:color w:val="000000"/>
                <w:szCs w:val="20"/>
                <w:lang w:val="en-GB"/>
              </w:rPr>
              <w:t>1.0</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2726E4AD" w14:textId="77777777"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Approved version</w:t>
            </w:r>
          </w:p>
          <w:p w14:paraId="1A1F7719" w14:textId="56827D07"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 xml:space="preserve">Chapter 1.0 – Added ETSI EN 319 411-2 Policy: QCP-l; </w:t>
            </w:r>
          </w:p>
          <w:p w14:paraId="4428C10A" w14:textId="0836AFAE"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1.0 - Added that e-Seal Certificates are also issued under ETSI EN 319 411-2 Policy: QCP-l;</w:t>
            </w:r>
          </w:p>
          <w:p w14:paraId="6A8276FE" w14:textId="1A6501E6"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1.6 – added acronym gTLD;</w:t>
            </w:r>
          </w:p>
          <w:p w14:paraId="2A1BF0BA" w14:textId="09606142"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2.2 – Added URLs for revoked and expired certificates;</w:t>
            </w:r>
          </w:p>
          <w:p w14:paraId="0CEECC1E" w14:textId="300917AF"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3.1.2 – Added value in the Common Name field;</w:t>
            </w:r>
          </w:p>
          <w:p w14:paraId="40194562" w14:textId="5A8F5211"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3.2.2.1 – Specified issuance of e-Seal Certificates;</w:t>
            </w:r>
          </w:p>
          <w:p w14:paraId="24879A11" w14:textId="53F7174D"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3.2.2.2 – Added verification of Commonly Recognised Name;</w:t>
            </w:r>
          </w:p>
          <w:p w14:paraId="012E5360" w14:textId="150C13D9"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3.2.5 – Specified verification of right of representation;</w:t>
            </w:r>
          </w:p>
          <w:p w14:paraId="69412B24" w14:textId="4F85BDCB"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4.1.2 – Added requirements on the Secure Cryptographic Device;</w:t>
            </w:r>
          </w:p>
          <w:p w14:paraId="0420F6CC" w14:textId="13F77570"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4.1.2.1 – Added requirements for the Certificate application;</w:t>
            </w:r>
          </w:p>
          <w:p w14:paraId="7FA8B291" w14:textId="7ED46650"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4.2 – Specified the scope of dual control;</w:t>
            </w:r>
          </w:p>
          <w:p w14:paraId="05D7694E" w14:textId="28940CF7"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4.2.1 – Specified the grounds on which SK can change value in Certificate fields;</w:t>
            </w:r>
          </w:p>
          <w:p w14:paraId="33EF75EE" w14:textId="7BF737F2"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4.3.1 – Added possibility to issue e-Seal Certificate on Secure Cryptographic Device;</w:t>
            </w:r>
          </w:p>
          <w:p w14:paraId="048C05D4" w14:textId="2E178FD2" w:rsidR="00274FA3" w:rsidRPr="00FD37B9" w:rsidRDefault="00274FA3" w:rsidP="00EB0689">
            <w:pPr>
              <w:pStyle w:val="ListParagraph"/>
              <w:numPr>
                <w:ilvl w:val="0"/>
                <w:numId w:val="15"/>
              </w:numPr>
              <w:tabs>
                <w:tab w:val="left" w:pos="1289"/>
              </w:tabs>
              <w:rPr>
                <w:rFonts w:cs="Calibri"/>
                <w:color w:val="000000"/>
                <w:szCs w:val="20"/>
                <w:lang w:val="en-GB"/>
              </w:rPr>
            </w:pPr>
            <w:r w:rsidRPr="00FD37B9">
              <w:rPr>
                <w:rFonts w:cs="Calibri"/>
                <w:color w:val="000000"/>
                <w:szCs w:val="20"/>
                <w:lang w:val="en-GB"/>
              </w:rPr>
              <w:t>Chapter 4.6 – Specified notification of the Subscriber of the Certificate expiry;</w:t>
            </w:r>
          </w:p>
          <w:p w14:paraId="0AC84BBE" w14:textId="53AEFD11" w:rsidR="00274FA3" w:rsidRPr="00FD37B9" w:rsidRDefault="00274FA3" w:rsidP="00EB0689">
            <w:pPr>
              <w:pStyle w:val="ListParagraph"/>
              <w:numPr>
                <w:ilvl w:val="0"/>
                <w:numId w:val="15"/>
              </w:numPr>
              <w:rPr>
                <w:rFonts w:cs="Calibri"/>
                <w:color w:val="000000"/>
                <w:szCs w:val="20"/>
                <w:lang w:val="en-GB"/>
              </w:rPr>
            </w:pPr>
            <w:r w:rsidRPr="00FD37B9">
              <w:rPr>
                <w:rFonts w:cs="Calibri"/>
                <w:color w:val="000000"/>
                <w:szCs w:val="20"/>
                <w:lang w:val="en-GB"/>
              </w:rPr>
              <w:t>Chapter 4.9 – Added identification of the person filing revocation application. Added statement that revoked Certificate can not be reinstated.</w:t>
            </w:r>
          </w:p>
          <w:p w14:paraId="410E7491" w14:textId="60CC0010" w:rsidR="00274FA3" w:rsidRPr="00FD37B9" w:rsidRDefault="00274FA3" w:rsidP="00EB0689">
            <w:pPr>
              <w:pStyle w:val="ListParagraph"/>
              <w:numPr>
                <w:ilvl w:val="0"/>
                <w:numId w:val="15"/>
              </w:numPr>
              <w:rPr>
                <w:rFonts w:cs="Calibri"/>
                <w:color w:val="000000"/>
                <w:szCs w:val="20"/>
                <w:lang w:val="en-GB"/>
              </w:rPr>
            </w:pPr>
            <w:r w:rsidRPr="00FD37B9">
              <w:rPr>
                <w:rFonts w:cs="Calibri"/>
                <w:color w:val="000000"/>
                <w:szCs w:val="20"/>
                <w:lang w:val="en-GB"/>
              </w:rPr>
              <w:t>Chapter 4.9.15 – Specified procedure for suspension request;</w:t>
            </w:r>
          </w:p>
          <w:p w14:paraId="629AAF86" w14:textId="52AB1382" w:rsidR="00274FA3" w:rsidRPr="00FD37B9" w:rsidRDefault="00274FA3" w:rsidP="00EB0689">
            <w:pPr>
              <w:pStyle w:val="ListParagraph"/>
              <w:numPr>
                <w:ilvl w:val="0"/>
                <w:numId w:val="15"/>
              </w:numPr>
              <w:rPr>
                <w:rFonts w:cs="Calibri"/>
                <w:color w:val="000000"/>
                <w:szCs w:val="20"/>
                <w:lang w:val="en-GB"/>
              </w:rPr>
            </w:pPr>
            <w:r w:rsidRPr="00FD37B9">
              <w:rPr>
                <w:rFonts w:cs="Calibri"/>
                <w:color w:val="000000"/>
                <w:szCs w:val="20"/>
                <w:lang w:val="en-GB"/>
              </w:rPr>
              <w:t>Chapter 4.9.19 – Added submission of application for termination of suspension and identification of the person filing application for termination of suspension. Added statement on the obligation to submit an application for revocation.</w:t>
            </w:r>
          </w:p>
          <w:p w14:paraId="634C8124" w14:textId="24357051" w:rsidR="00274FA3" w:rsidRPr="00FD37B9" w:rsidRDefault="00274FA3" w:rsidP="00EB0689">
            <w:pPr>
              <w:pStyle w:val="ListParagraph"/>
              <w:numPr>
                <w:ilvl w:val="0"/>
                <w:numId w:val="15"/>
              </w:numPr>
              <w:rPr>
                <w:rFonts w:cs="Calibri"/>
                <w:szCs w:val="20"/>
                <w:lang w:val="en-GB"/>
              </w:rPr>
            </w:pPr>
            <w:r w:rsidRPr="00FD37B9">
              <w:rPr>
                <w:rFonts w:cs="Calibri"/>
                <w:color w:val="000000"/>
                <w:szCs w:val="20"/>
                <w:lang w:val="en-GB"/>
              </w:rPr>
              <w:t xml:space="preserve">Chapter 4.10.1 – Added that </w:t>
            </w:r>
            <w:r w:rsidRPr="00FD37B9">
              <w:rPr>
                <w:rFonts w:cs="Calibri"/>
                <w:szCs w:val="20"/>
                <w:lang w:val="en-GB"/>
              </w:rPr>
              <w:t>URLs of the CDP is included in the certificates issued until 1 July 2016.</w:t>
            </w:r>
          </w:p>
          <w:p w14:paraId="09033DA3" w14:textId="16AF05CC" w:rsidR="00274FA3" w:rsidRPr="00FD37B9" w:rsidRDefault="00274FA3" w:rsidP="00EB0689">
            <w:pPr>
              <w:pStyle w:val="ListParagraph"/>
              <w:numPr>
                <w:ilvl w:val="0"/>
                <w:numId w:val="15"/>
              </w:numPr>
              <w:rPr>
                <w:rFonts w:cs="Calibri"/>
                <w:color w:val="000000"/>
                <w:szCs w:val="20"/>
                <w:lang w:val="en-GB"/>
              </w:rPr>
            </w:pPr>
            <w:r w:rsidRPr="00FD37B9">
              <w:rPr>
                <w:rFonts w:cs="Calibri"/>
                <w:color w:val="000000"/>
                <w:szCs w:val="20"/>
                <w:lang w:val="en-GB"/>
              </w:rPr>
              <w:t>Chapter 5.6 – Added information on key changeover;</w:t>
            </w:r>
          </w:p>
          <w:p w14:paraId="5C605DD8" w14:textId="287CFB6C" w:rsidR="00274FA3" w:rsidRPr="00FD37B9" w:rsidRDefault="00274FA3" w:rsidP="00EB0689">
            <w:pPr>
              <w:pStyle w:val="ListParagraph"/>
              <w:numPr>
                <w:ilvl w:val="0"/>
                <w:numId w:val="15"/>
              </w:numPr>
              <w:rPr>
                <w:rFonts w:cs="Calibri"/>
                <w:color w:val="000000"/>
                <w:szCs w:val="20"/>
                <w:lang w:val="en-GB"/>
              </w:rPr>
            </w:pPr>
            <w:r w:rsidRPr="00FD37B9">
              <w:rPr>
                <w:rFonts w:cs="Calibri"/>
                <w:color w:val="000000"/>
                <w:szCs w:val="20"/>
                <w:lang w:val="en-GB"/>
              </w:rPr>
              <w:t>Chapter 6.1.1 - Added specification on Secure Cryptographic Device;</w:t>
            </w:r>
          </w:p>
          <w:p w14:paraId="77FD1A2E" w14:textId="16E693A6" w:rsidR="00274FA3" w:rsidRPr="00FD37B9" w:rsidRDefault="00274FA3" w:rsidP="00EB0689">
            <w:pPr>
              <w:pStyle w:val="ListParagraph"/>
              <w:numPr>
                <w:ilvl w:val="0"/>
                <w:numId w:val="15"/>
              </w:numPr>
              <w:rPr>
                <w:rFonts w:cs="Calibri"/>
                <w:color w:val="000000"/>
                <w:szCs w:val="20"/>
                <w:lang w:val="en-GB"/>
              </w:rPr>
            </w:pPr>
            <w:r w:rsidRPr="00FD37B9">
              <w:rPr>
                <w:rFonts w:cs="Calibri"/>
                <w:color w:val="000000"/>
                <w:szCs w:val="20"/>
                <w:lang w:val="en-GB"/>
              </w:rPr>
              <w:t>Chapter 6.2.1 – Specified Cryptographic Module Standards and Controls;</w:t>
            </w:r>
          </w:p>
          <w:p w14:paraId="43E25A6F" w14:textId="6F2AD134" w:rsidR="00274FA3" w:rsidRPr="00FD37B9" w:rsidRDefault="00274FA3" w:rsidP="00EB0689">
            <w:pPr>
              <w:pStyle w:val="ListParagraph"/>
              <w:numPr>
                <w:ilvl w:val="0"/>
                <w:numId w:val="15"/>
              </w:numPr>
              <w:rPr>
                <w:rFonts w:cs="Calibri"/>
                <w:color w:val="000000"/>
                <w:szCs w:val="20"/>
                <w:lang w:val="en-GB"/>
              </w:rPr>
            </w:pPr>
            <w:r w:rsidRPr="00FD37B9">
              <w:rPr>
                <w:rFonts w:cs="Calibri"/>
                <w:color w:val="000000"/>
                <w:szCs w:val="20"/>
                <w:lang w:val="en-GB"/>
              </w:rPr>
              <w:t>Chapter 6.2.6 – Added Secure Cryptographic Device;</w:t>
            </w:r>
          </w:p>
          <w:p w14:paraId="5DB43AC0" w14:textId="5A3B5305" w:rsidR="00274FA3" w:rsidRPr="00FD37B9" w:rsidRDefault="00274FA3" w:rsidP="00EB0689">
            <w:pPr>
              <w:pStyle w:val="ListParagraph"/>
              <w:numPr>
                <w:ilvl w:val="0"/>
                <w:numId w:val="15"/>
              </w:numPr>
              <w:rPr>
                <w:rFonts w:cs="Calibri"/>
                <w:color w:val="000000"/>
                <w:szCs w:val="20"/>
                <w:lang w:val="en-GB"/>
              </w:rPr>
            </w:pPr>
            <w:r w:rsidRPr="00FD37B9">
              <w:rPr>
                <w:rFonts w:cs="Calibri"/>
                <w:color w:val="000000"/>
                <w:szCs w:val="20"/>
                <w:lang w:val="en-GB"/>
              </w:rPr>
              <w:t>Chapter 6.4.1 – Added requirements on activation codes.</w:t>
            </w:r>
          </w:p>
        </w:tc>
      </w:tr>
      <w:tr w:rsidR="00274FA3" w:rsidRPr="0040794B" w14:paraId="7CB9722B" w14:textId="77777777" w:rsidTr="00FD37B9">
        <w:trPr>
          <w:trHeight w:val="270"/>
        </w:trPr>
        <w:tc>
          <w:tcPr>
            <w:tcW w:w="1787"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0FED4B7C" w14:textId="77777777" w:rsidR="00274FA3" w:rsidRPr="0040794B" w:rsidRDefault="00274FA3" w:rsidP="00FD37B9">
            <w:pPr>
              <w:jc w:val="left"/>
              <w:rPr>
                <w:rFonts w:cs="Calibri"/>
                <w:color w:val="000000"/>
                <w:szCs w:val="20"/>
                <w:lang w:val="en-GB"/>
              </w:rPr>
            </w:pPr>
            <w:r w:rsidRPr="0040794B">
              <w:rPr>
                <w:rFonts w:cs="Calibri"/>
                <w:color w:val="000000"/>
                <w:szCs w:val="20"/>
                <w:lang w:val="en-GB"/>
              </w:rPr>
              <w:t>01.04.2016</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1D75947D" w14:textId="77777777" w:rsidR="00274FA3" w:rsidRPr="0040794B" w:rsidRDefault="00274FA3" w:rsidP="0040794B">
            <w:pPr>
              <w:rPr>
                <w:rFonts w:cs="Calibri"/>
                <w:color w:val="000000"/>
                <w:szCs w:val="20"/>
                <w:lang w:val="en-GB"/>
              </w:rPr>
            </w:pPr>
            <w:r w:rsidRPr="0040794B">
              <w:rPr>
                <w:rFonts w:cs="Calibri"/>
                <w:color w:val="000000"/>
                <w:szCs w:val="20"/>
                <w:lang w:val="en-GB"/>
              </w:rPr>
              <w:t>0.1</w:t>
            </w:r>
          </w:p>
        </w:tc>
        <w:tc>
          <w:tcPr>
            <w:tcW w:w="6663" w:type="dxa"/>
            <w:tcBorders>
              <w:top w:val="single" w:sz="6" w:space="0" w:color="00000A"/>
              <w:left w:val="single" w:sz="6" w:space="0" w:color="00000A"/>
              <w:bottom w:val="single" w:sz="6" w:space="0" w:color="00000A"/>
              <w:right w:val="single" w:sz="6" w:space="0" w:color="00000A"/>
            </w:tcBorders>
            <w:shd w:val="clear" w:color="auto" w:fill="auto"/>
            <w:tcMar>
              <w:left w:w="59" w:type="dxa"/>
            </w:tcMar>
          </w:tcPr>
          <w:p w14:paraId="42CE3AFA" w14:textId="77777777" w:rsidR="00274FA3" w:rsidRPr="00FD37B9" w:rsidRDefault="00274FA3" w:rsidP="00EB0689">
            <w:pPr>
              <w:pStyle w:val="ListParagraph"/>
              <w:numPr>
                <w:ilvl w:val="0"/>
                <w:numId w:val="6"/>
              </w:numPr>
              <w:tabs>
                <w:tab w:val="left" w:pos="1289"/>
              </w:tabs>
              <w:rPr>
                <w:rFonts w:cs="Calibri"/>
                <w:color w:val="000000"/>
                <w:szCs w:val="20"/>
                <w:lang w:val="en-GB"/>
              </w:rPr>
            </w:pPr>
            <w:r w:rsidRPr="00FD37B9">
              <w:rPr>
                <w:rFonts w:cs="Calibri"/>
                <w:color w:val="000000"/>
                <w:szCs w:val="20"/>
                <w:lang w:val="en-GB"/>
              </w:rPr>
              <w:t>Draft of version 1.0</w:t>
            </w:r>
          </w:p>
        </w:tc>
      </w:tr>
    </w:tbl>
    <w:p w14:paraId="32C71026" w14:textId="5E1B8341" w:rsidR="00E976AD" w:rsidRDefault="00E976AD">
      <w:pPr>
        <w:rPr>
          <w:sz w:val="22"/>
          <w:szCs w:val="22"/>
        </w:rPr>
      </w:pPr>
    </w:p>
    <w:p w14:paraId="2D604769" w14:textId="77777777" w:rsidR="00DB4441" w:rsidRDefault="00DB4441">
      <w:pPr>
        <w:spacing w:after="0"/>
        <w:jc w:val="left"/>
        <w:rPr>
          <w:sz w:val="22"/>
          <w:szCs w:val="22"/>
        </w:rPr>
      </w:pPr>
      <w:r>
        <w:rPr>
          <w:sz w:val="22"/>
          <w:szCs w:val="22"/>
        </w:rPr>
        <w:br w:type="page"/>
      </w:r>
    </w:p>
    <w:bookmarkStart w:id="0" w:name="_Toc67924053" w:displacedByCustomXml="next"/>
    <w:sdt>
      <w:sdtPr>
        <w:rPr>
          <w:rFonts w:ascii="Cambria" w:eastAsia="Cambria" w:hAnsi="Cambria" w:cs="Cambria"/>
          <w:bCs/>
          <w:color w:val="365F91"/>
          <w:sz w:val="28"/>
          <w:szCs w:val="28"/>
          <w:lang w:val="en-US"/>
        </w:rPr>
        <w:id w:val="384220554"/>
        <w:docPartObj>
          <w:docPartGallery w:val="Table of Contents"/>
          <w:docPartUnique/>
        </w:docPartObj>
      </w:sdtPr>
      <w:sdtEndPr>
        <w:rPr>
          <w:b/>
          <w:noProof/>
        </w:rPr>
      </w:sdtEndPr>
      <w:sdtContent>
        <w:bookmarkEnd w:id="0" w:displacedByCustomXml="prev"/>
        <w:p w14:paraId="6D712A38" w14:textId="1E8BE101" w:rsidR="00B84192" w:rsidRDefault="0041404E">
          <w:pPr>
            <w:pStyle w:val="TOC1"/>
            <w:tabs>
              <w:tab w:val="left" w:pos="400"/>
              <w:tab w:val="right" w:leader="dot" w:pos="9629"/>
            </w:tabs>
            <w:rPr>
              <w:rFonts w:asciiTheme="minorHAnsi" w:eastAsiaTheme="minorEastAsia" w:hAnsiTheme="minorHAnsi" w:cstheme="minorBidi"/>
              <w:noProof/>
              <w:color w:val="auto"/>
              <w:sz w:val="22"/>
              <w:szCs w:val="22"/>
              <w:lang w:eastAsia="et-EE"/>
            </w:rPr>
          </w:pPr>
          <w:r>
            <w:fldChar w:fldCharType="begin"/>
          </w:r>
          <w:r>
            <w:instrText xml:space="preserve"> TOC \o "1-2" \h \z \u </w:instrText>
          </w:r>
          <w:r>
            <w:fldChar w:fldCharType="separate"/>
          </w:r>
          <w:hyperlink w:anchor="_Toc68878654" w:history="1">
            <w:r w:rsidR="00B84192" w:rsidRPr="005A16F0">
              <w:rPr>
                <w:rStyle w:val="Hyperlink"/>
                <w:noProof/>
              </w:rPr>
              <w:t>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Introduction</w:t>
            </w:r>
            <w:r w:rsidR="00B84192">
              <w:rPr>
                <w:noProof/>
                <w:webHidden/>
              </w:rPr>
              <w:tab/>
            </w:r>
            <w:r w:rsidR="00B84192">
              <w:rPr>
                <w:noProof/>
                <w:webHidden/>
              </w:rPr>
              <w:fldChar w:fldCharType="begin"/>
            </w:r>
            <w:r w:rsidR="00B84192">
              <w:rPr>
                <w:noProof/>
                <w:webHidden/>
              </w:rPr>
              <w:instrText xml:space="preserve"> PAGEREF _Toc68878654 \h </w:instrText>
            </w:r>
            <w:r w:rsidR="00B84192">
              <w:rPr>
                <w:noProof/>
                <w:webHidden/>
              </w:rPr>
            </w:r>
            <w:r w:rsidR="00B84192">
              <w:rPr>
                <w:noProof/>
                <w:webHidden/>
              </w:rPr>
              <w:fldChar w:fldCharType="separate"/>
            </w:r>
            <w:r w:rsidR="0029750C">
              <w:rPr>
                <w:noProof/>
                <w:webHidden/>
              </w:rPr>
              <w:t>7</w:t>
            </w:r>
            <w:r w:rsidR="00B84192">
              <w:rPr>
                <w:noProof/>
                <w:webHidden/>
              </w:rPr>
              <w:fldChar w:fldCharType="end"/>
            </w:r>
          </w:hyperlink>
        </w:p>
        <w:p w14:paraId="296D9131" w14:textId="6DD64939"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55" w:history="1">
            <w:r w:rsidR="00B84192" w:rsidRPr="005A16F0">
              <w:rPr>
                <w:rStyle w:val="Hyperlink"/>
                <w:noProof/>
              </w:rPr>
              <w:t>1.1.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Overview</w:t>
            </w:r>
            <w:r w:rsidR="00B84192">
              <w:rPr>
                <w:noProof/>
                <w:webHidden/>
              </w:rPr>
              <w:tab/>
            </w:r>
            <w:r w:rsidR="00B84192">
              <w:rPr>
                <w:noProof/>
                <w:webHidden/>
              </w:rPr>
              <w:fldChar w:fldCharType="begin"/>
            </w:r>
            <w:r w:rsidR="00B84192">
              <w:rPr>
                <w:noProof/>
                <w:webHidden/>
              </w:rPr>
              <w:instrText xml:space="preserve"> PAGEREF _Toc68878655 \h </w:instrText>
            </w:r>
            <w:r w:rsidR="00B84192">
              <w:rPr>
                <w:noProof/>
                <w:webHidden/>
              </w:rPr>
            </w:r>
            <w:r w:rsidR="00B84192">
              <w:rPr>
                <w:noProof/>
                <w:webHidden/>
              </w:rPr>
              <w:fldChar w:fldCharType="separate"/>
            </w:r>
            <w:r w:rsidR="0029750C">
              <w:rPr>
                <w:noProof/>
                <w:webHidden/>
              </w:rPr>
              <w:t>7</w:t>
            </w:r>
            <w:r w:rsidR="00B84192">
              <w:rPr>
                <w:noProof/>
                <w:webHidden/>
              </w:rPr>
              <w:fldChar w:fldCharType="end"/>
            </w:r>
          </w:hyperlink>
        </w:p>
        <w:p w14:paraId="6B67DF89" w14:textId="7F5BC12D"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56" w:history="1">
            <w:r w:rsidR="00B84192" w:rsidRPr="005A16F0">
              <w:rPr>
                <w:rStyle w:val="Hyperlink"/>
                <w:noProof/>
              </w:rPr>
              <w:t>1.2.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Document Name and Identification</w:t>
            </w:r>
            <w:r w:rsidR="00B84192">
              <w:rPr>
                <w:noProof/>
                <w:webHidden/>
              </w:rPr>
              <w:tab/>
            </w:r>
            <w:r w:rsidR="00B84192">
              <w:rPr>
                <w:noProof/>
                <w:webHidden/>
              </w:rPr>
              <w:fldChar w:fldCharType="begin"/>
            </w:r>
            <w:r w:rsidR="00B84192">
              <w:rPr>
                <w:noProof/>
                <w:webHidden/>
              </w:rPr>
              <w:instrText xml:space="preserve"> PAGEREF _Toc68878656 \h </w:instrText>
            </w:r>
            <w:r w:rsidR="00B84192">
              <w:rPr>
                <w:noProof/>
                <w:webHidden/>
              </w:rPr>
            </w:r>
            <w:r w:rsidR="00B84192">
              <w:rPr>
                <w:noProof/>
                <w:webHidden/>
              </w:rPr>
              <w:fldChar w:fldCharType="separate"/>
            </w:r>
            <w:r w:rsidR="0029750C">
              <w:rPr>
                <w:noProof/>
                <w:webHidden/>
              </w:rPr>
              <w:t>9</w:t>
            </w:r>
            <w:r w:rsidR="00B84192">
              <w:rPr>
                <w:noProof/>
                <w:webHidden/>
              </w:rPr>
              <w:fldChar w:fldCharType="end"/>
            </w:r>
          </w:hyperlink>
        </w:p>
        <w:p w14:paraId="0AF789B4" w14:textId="5EA5B1FF"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57" w:history="1">
            <w:r w:rsidR="00B84192" w:rsidRPr="005A16F0">
              <w:rPr>
                <w:rStyle w:val="Hyperlink"/>
                <w:noProof/>
              </w:rPr>
              <w:t>1.3.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PKI Participants</w:t>
            </w:r>
            <w:r w:rsidR="00B84192">
              <w:rPr>
                <w:noProof/>
                <w:webHidden/>
              </w:rPr>
              <w:tab/>
            </w:r>
            <w:r w:rsidR="00B84192">
              <w:rPr>
                <w:noProof/>
                <w:webHidden/>
              </w:rPr>
              <w:fldChar w:fldCharType="begin"/>
            </w:r>
            <w:r w:rsidR="00B84192">
              <w:rPr>
                <w:noProof/>
                <w:webHidden/>
              </w:rPr>
              <w:instrText xml:space="preserve"> PAGEREF _Toc68878657 \h </w:instrText>
            </w:r>
            <w:r w:rsidR="00B84192">
              <w:rPr>
                <w:noProof/>
                <w:webHidden/>
              </w:rPr>
            </w:r>
            <w:r w:rsidR="00B84192">
              <w:rPr>
                <w:noProof/>
                <w:webHidden/>
              </w:rPr>
              <w:fldChar w:fldCharType="separate"/>
            </w:r>
            <w:r w:rsidR="0029750C">
              <w:rPr>
                <w:noProof/>
                <w:webHidden/>
              </w:rPr>
              <w:t>9</w:t>
            </w:r>
            <w:r w:rsidR="00B84192">
              <w:rPr>
                <w:noProof/>
                <w:webHidden/>
              </w:rPr>
              <w:fldChar w:fldCharType="end"/>
            </w:r>
          </w:hyperlink>
        </w:p>
        <w:p w14:paraId="556A667A" w14:textId="00B392CE"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58" w:history="1">
            <w:r w:rsidR="00B84192" w:rsidRPr="005A16F0">
              <w:rPr>
                <w:rStyle w:val="Hyperlink"/>
                <w:noProof/>
              </w:rPr>
              <w:t>1.4.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Usage</w:t>
            </w:r>
            <w:r w:rsidR="00B84192">
              <w:rPr>
                <w:noProof/>
                <w:webHidden/>
              </w:rPr>
              <w:tab/>
            </w:r>
            <w:r w:rsidR="00B84192">
              <w:rPr>
                <w:noProof/>
                <w:webHidden/>
              </w:rPr>
              <w:fldChar w:fldCharType="begin"/>
            </w:r>
            <w:r w:rsidR="00B84192">
              <w:rPr>
                <w:noProof/>
                <w:webHidden/>
              </w:rPr>
              <w:instrText xml:space="preserve"> PAGEREF _Toc68878658 \h </w:instrText>
            </w:r>
            <w:r w:rsidR="00B84192">
              <w:rPr>
                <w:noProof/>
                <w:webHidden/>
              </w:rPr>
            </w:r>
            <w:r w:rsidR="00B84192">
              <w:rPr>
                <w:noProof/>
                <w:webHidden/>
              </w:rPr>
              <w:fldChar w:fldCharType="separate"/>
            </w:r>
            <w:r w:rsidR="0029750C">
              <w:rPr>
                <w:noProof/>
                <w:webHidden/>
              </w:rPr>
              <w:t>17</w:t>
            </w:r>
            <w:r w:rsidR="00B84192">
              <w:rPr>
                <w:noProof/>
                <w:webHidden/>
              </w:rPr>
              <w:fldChar w:fldCharType="end"/>
            </w:r>
          </w:hyperlink>
        </w:p>
        <w:p w14:paraId="6DEA36FA" w14:textId="40DFD9D8"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59" w:history="1">
            <w:r w:rsidR="00B84192" w:rsidRPr="005A16F0">
              <w:rPr>
                <w:rStyle w:val="Hyperlink"/>
                <w:noProof/>
              </w:rPr>
              <w:t>1.5.</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Policy Administration</w:t>
            </w:r>
            <w:r w:rsidR="00B84192">
              <w:rPr>
                <w:noProof/>
                <w:webHidden/>
              </w:rPr>
              <w:tab/>
            </w:r>
            <w:r w:rsidR="00B84192">
              <w:rPr>
                <w:noProof/>
                <w:webHidden/>
              </w:rPr>
              <w:fldChar w:fldCharType="begin"/>
            </w:r>
            <w:r w:rsidR="00B84192">
              <w:rPr>
                <w:noProof/>
                <w:webHidden/>
              </w:rPr>
              <w:instrText xml:space="preserve"> PAGEREF _Toc68878659 \h </w:instrText>
            </w:r>
            <w:r w:rsidR="00B84192">
              <w:rPr>
                <w:noProof/>
                <w:webHidden/>
              </w:rPr>
            </w:r>
            <w:r w:rsidR="00B84192">
              <w:rPr>
                <w:noProof/>
                <w:webHidden/>
              </w:rPr>
              <w:fldChar w:fldCharType="separate"/>
            </w:r>
            <w:r w:rsidR="0029750C">
              <w:rPr>
                <w:noProof/>
                <w:webHidden/>
              </w:rPr>
              <w:t>17</w:t>
            </w:r>
            <w:r w:rsidR="00B84192">
              <w:rPr>
                <w:noProof/>
                <w:webHidden/>
              </w:rPr>
              <w:fldChar w:fldCharType="end"/>
            </w:r>
          </w:hyperlink>
        </w:p>
        <w:p w14:paraId="4D4BFACC" w14:textId="6D2F99F8"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60" w:history="1">
            <w:r w:rsidR="00B84192" w:rsidRPr="005A16F0">
              <w:rPr>
                <w:rStyle w:val="Hyperlink"/>
                <w:noProof/>
              </w:rPr>
              <w:t>1.6.</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Definitions and Acronyms</w:t>
            </w:r>
            <w:r w:rsidR="00B84192">
              <w:rPr>
                <w:noProof/>
                <w:webHidden/>
              </w:rPr>
              <w:tab/>
            </w:r>
            <w:r w:rsidR="00B84192">
              <w:rPr>
                <w:noProof/>
                <w:webHidden/>
              </w:rPr>
              <w:fldChar w:fldCharType="begin"/>
            </w:r>
            <w:r w:rsidR="00B84192">
              <w:rPr>
                <w:noProof/>
                <w:webHidden/>
              </w:rPr>
              <w:instrText xml:space="preserve"> PAGEREF _Toc68878660 \h </w:instrText>
            </w:r>
            <w:r w:rsidR="00B84192">
              <w:rPr>
                <w:noProof/>
                <w:webHidden/>
              </w:rPr>
            </w:r>
            <w:r w:rsidR="00B84192">
              <w:rPr>
                <w:noProof/>
                <w:webHidden/>
              </w:rPr>
              <w:fldChar w:fldCharType="separate"/>
            </w:r>
            <w:r w:rsidR="0029750C">
              <w:rPr>
                <w:noProof/>
                <w:webHidden/>
              </w:rPr>
              <w:t>18</w:t>
            </w:r>
            <w:r w:rsidR="00B84192">
              <w:rPr>
                <w:noProof/>
                <w:webHidden/>
              </w:rPr>
              <w:fldChar w:fldCharType="end"/>
            </w:r>
          </w:hyperlink>
        </w:p>
        <w:p w14:paraId="76E14630" w14:textId="7A26A68E" w:rsidR="00B84192" w:rsidRDefault="00000000">
          <w:pPr>
            <w:pStyle w:val="TOC1"/>
            <w:tabs>
              <w:tab w:val="left" w:pos="400"/>
              <w:tab w:val="right" w:leader="dot" w:pos="9629"/>
            </w:tabs>
            <w:rPr>
              <w:rFonts w:asciiTheme="minorHAnsi" w:eastAsiaTheme="minorEastAsia" w:hAnsiTheme="minorHAnsi" w:cstheme="minorBidi"/>
              <w:noProof/>
              <w:color w:val="auto"/>
              <w:sz w:val="22"/>
              <w:szCs w:val="22"/>
              <w:lang w:eastAsia="et-EE"/>
            </w:rPr>
          </w:pPr>
          <w:hyperlink w:anchor="_Toc68878661" w:history="1">
            <w:r w:rsidR="00B84192" w:rsidRPr="005A16F0">
              <w:rPr>
                <w:rStyle w:val="Hyperlink"/>
                <w:noProof/>
              </w:rPr>
              <w:t>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Publication and repository responsibilities</w:t>
            </w:r>
            <w:r w:rsidR="00B84192">
              <w:rPr>
                <w:noProof/>
                <w:webHidden/>
              </w:rPr>
              <w:tab/>
            </w:r>
            <w:r w:rsidR="00B84192">
              <w:rPr>
                <w:noProof/>
                <w:webHidden/>
              </w:rPr>
              <w:fldChar w:fldCharType="begin"/>
            </w:r>
            <w:r w:rsidR="00B84192">
              <w:rPr>
                <w:noProof/>
                <w:webHidden/>
              </w:rPr>
              <w:instrText xml:space="preserve"> PAGEREF _Toc68878661 \h </w:instrText>
            </w:r>
            <w:r w:rsidR="00B84192">
              <w:rPr>
                <w:noProof/>
                <w:webHidden/>
              </w:rPr>
            </w:r>
            <w:r w:rsidR="00B84192">
              <w:rPr>
                <w:noProof/>
                <w:webHidden/>
              </w:rPr>
              <w:fldChar w:fldCharType="separate"/>
            </w:r>
            <w:r w:rsidR="0029750C">
              <w:rPr>
                <w:noProof/>
                <w:webHidden/>
              </w:rPr>
              <w:t>20</w:t>
            </w:r>
            <w:r w:rsidR="00B84192">
              <w:rPr>
                <w:noProof/>
                <w:webHidden/>
              </w:rPr>
              <w:fldChar w:fldCharType="end"/>
            </w:r>
          </w:hyperlink>
        </w:p>
        <w:p w14:paraId="3B4E96B9" w14:textId="081D051A"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62" w:history="1">
            <w:r w:rsidR="00B84192" w:rsidRPr="005A16F0">
              <w:rPr>
                <w:rStyle w:val="Hyperlink"/>
                <w:noProof/>
              </w:rPr>
              <w:t>2.1.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Repositories</w:t>
            </w:r>
            <w:r w:rsidR="00B84192">
              <w:rPr>
                <w:noProof/>
                <w:webHidden/>
              </w:rPr>
              <w:tab/>
            </w:r>
            <w:r w:rsidR="00B84192">
              <w:rPr>
                <w:noProof/>
                <w:webHidden/>
              </w:rPr>
              <w:fldChar w:fldCharType="begin"/>
            </w:r>
            <w:r w:rsidR="00B84192">
              <w:rPr>
                <w:noProof/>
                <w:webHidden/>
              </w:rPr>
              <w:instrText xml:space="preserve"> PAGEREF _Toc68878662 \h </w:instrText>
            </w:r>
            <w:r w:rsidR="00B84192">
              <w:rPr>
                <w:noProof/>
                <w:webHidden/>
              </w:rPr>
            </w:r>
            <w:r w:rsidR="00B84192">
              <w:rPr>
                <w:noProof/>
                <w:webHidden/>
              </w:rPr>
              <w:fldChar w:fldCharType="separate"/>
            </w:r>
            <w:r w:rsidR="0029750C">
              <w:rPr>
                <w:noProof/>
                <w:webHidden/>
              </w:rPr>
              <w:t>20</w:t>
            </w:r>
            <w:r w:rsidR="00B84192">
              <w:rPr>
                <w:noProof/>
                <w:webHidden/>
              </w:rPr>
              <w:fldChar w:fldCharType="end"/>
            </w:r>
          </w:hyperlink>
        </w:p>
        <w:p w14:paraId="50F917A4" w14:textId="6A905BE3"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63" w:history="1">
            <w:r w:rsidR="00B84192" w:rsidRPr="005A16F0">
              <w:rPr>
                <w:rStyle w:val="Hyperlink"/>
                <w:noProof/>
              </w:rPr>
              <w:t>2.2.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Publication of Certification Information</w:t>
            </w:r>
            <w:r w:rsidR="00B84192">
              <w:rPr>
                <w:noProof/>
                <w:webHidden/>
              </w:rPr>
              <w:tab/>
            </w:r>
            <w:r w:rsidR="00B84192">
              <w:rPr>
                <w:noProof/>
                <w:webHidden/>
              </w:rPr>
              <w:fldChar w:fldCharType="begin"/>
            </w:r>
            <w:r w:rsidR="00B84192">
              <w:rPr>
                <w:noProof/>
                <w:webHidden/>
              </w:rPr>
              <w:instrText xml:space="preserve"> PAGEREF _Toc68878663 \h </w:instrText>
            </w:r>
            <w:r w:rsidR="00B84192">
              <w:rPr>
                <w:noProof/>
                <w:webHidden/>
              </w:rPr>
            </w:r>
            <w:r w:rsidR="00B84192">
              <w:rPr>
                <w:noProof/>
                <w:webHidden/>
              </w:rPr>
              <w:fldChar w:fldCharType="separate"/>
            </w:r>
            <w:r w:rsidR="0029750C">
              <w:rPr>
                <w:noProof/>
                <w:webHidden/>
              </w:rPr>
              <w:t>20</w:t>
            </w:r>
            <w:r w:rsidR="00B84192">
              <w:rPr>
                <w:noProof/>
                <w:webHidden/>
              </w:rPr>
              <w:fldChar w:fldCharType="end"/>
            </w:r>
          </w:hyperlink>
        </w:p>
        <w:p w14:paraId="7F0CBFA6" w14:textId="5A969592"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64" w:history="1">
            <w:r w:rsidR="00B84192" w:rsidRPr="005A16F0">
              <w:rPr>
                <w:rStyle w:val="Hyperlink"/>
                <w:noProof/>
              </w:rPr>
              <w:t>2.3.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Time or Frequency of Publication</w:t>
            </w:r>
            <w:r w:rsidR="00B84192">
              <w:rPr>
                <w:noProof/>
                <w:webHidden/>
              </w:rPr>
              <w:tab/>
            </w:r>
            <w:r w:rsidR="00B84192">
              <w:rPr>
                <w:noProof/>
                <w:webHidden/>
              </w:rPr>
              <w:fldChar w:fldCharType="begin"/>
            </w:r>
            <w:r w:rsidR="00B84192">
              <w:rPr>
                <w:noProof/>
                <w:webHidden/>
              </w:rPr>
              <w:instrText xml:space="preserve"> PAGEREF _Toc68878664 \h </w:instrText>
            </w:r>
            <w:r w:rsidR="00B84192">
              <w:rPr>
                <w:noProof/>
                <w:webHidden/>
              </w:rPr>
            </w:r>
            <w:r w:rsidR="00B84192">
              <w:rPr>
                <w:noProof/>
                <w:webHidden/>
              </w:rPr>
              <w:fldChar w:fldCharType="separate"/>
            </w:r>
            <w:r w:rsidR="0029750C">
              <w:rPr>
                <w:noProof/>
                <w:webHidden/>
              </w:rPr>
              <w:t>20</w:t>
            </w:r>
            <w:r w:rsidR="00B84192">
              <w:rPr>
                <w:noProof/>
                <w:webHidden/>
              </w:rPr>
              <w:fldChar w:fldCharType="end"/>
            </w:r>
          </w:hyperlink>
        </w:p>
        <w:p w14:paraId="272131AD" w14:textId="7DFAB2AF"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65" w:history="1">
            <w:r w:rsidR="00B84192" w:rsidRPr="005A16F0">
              <w:rPr>
                <w:rStyle w:val="Hyperlink"/>
                <w:noProof/>
              </w:rPr>
              <w:t>2.4.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Access Controls on Repositories</w:t>
            </w:r>
            <w:r w:rsidR="00B84192">
              <w:rPr>
                <w:noProof/>
                <w:webHidden/>
              </w:rPr>
              <w:tab/>
            </w:r>
            <w:r w:rsidR="00B84192">
              <w:rPr>
                <w:noProof/>
                <w:webHidden/>
              </w:rPr>
              <w:fldChar w:fldCharType="begin"/>
            </w:r>
            <w:r w:rsidR="00B84192">
              <w:rPr>
                <w:noProof/>
                <w:webHidden/>
              </w:rPr>
              <w:instrText xml:space="preserve"> PAGEREF _Toc68878665 \h </w:instrText>
            </w:r>
            <w:r w:rsidR="00B84192">
              <w:rPr>
                <w:noProof/>
                <w:webHidden/>
              </w:rPr>
            </w:r>
            <w:r w:rsidR="00B84192">
              <w:rPr>
                <w:noProof/>
                <w:webHidden/>
              </w:rPr>
              <w:fldChar w:fldCharType="separate"/>
            </w:r>
            <w:r w:rsidR="0029750C">
              <w:rPr>
                <w:noProof/>
                <w:webHidden/>
              </w:rPr>
              <w:t>20</w:t>
            </w:r>
            <w:r w:rsidR="00B84192">
              <w:rPr>
                <w:noProof/>
                <w:webHidden/>
              </w:rPr>
              <w:fldChar w:fldCharType="end"/>
            </w:r>
          </w:hyperlink>
        </w:p>
        <w:p w14:paraId="3F7B82C1" w14:textId="0D13B3A6" w:rsidR="00B84192" w:rsidRDefault="00000000">
          <w:pPr>
            <w:pStyle w:val="TOC1"/>
            <w:tabs>
              <w:tab w:val="left" w:pos="400"/>
              <w:tab w:val="right" w:leader="dot" w:pos="9629"/>
            </w:tabs>
            <w:rPr>
              <w:rFonts w:asciiTheme="minorHAnsi" w:eastAsiaTheme="minorEastAsia" w:hAnsiTheme="minorHAnsi" w:cstheme="minorBidi"/>
              <w:noProof/>
              <w:color w:val="auto"/>
              <w:sz w:val="22"/>
              <w:szCs w:val="22"/>
              <w:lang w:eastAsia="et-EE"/>
            </w:rPr>
          </w:pPr>
          <w:hyperlink w:anchor="_Toc68878666" w:history="1">
            <w:r w:rsidR="00B84192" w:rsidRPr="005A16F0">
              <w:rPr>
                <w:rStyle w:val="Hyperlink"/>
                <w:noProof/>
              </w:rPr>
              <w:t>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Identification and authentication</w:t>
            </w:r>
            <w:r w:rsidR="00B84192">
              <w:rPr>
                <w:noProof/>
                <w:webHidden/>
              </w:rPr>
              <w:tab/>
            </w:r>
            <w:r w:rsidR="00B84192">
              <w:rPr>
                <w:noProof/>
                <w:webHidden/>
              </w:rPr>
              <w:fldChar w:fldCharType="begin"/>
            </w:r>
            <w:r w:rsidR="00B84192">
              <w:rPr>
                <w:noProof/>
                <w:webHidden/>
              </w:rPr>
              <w:instrText xml:space="preserve"> PAGEREF _Toc68878666 \h </w:instrText>
            </w:r>
            <w:r w:rsidR="00B84192">
              <w:rPr>
                <w:noProof/>
                <w:webHidden/>
              </w:rPr>
            </w:r>
            <w:r w:rsidR="00B84192">
              <w:rPr>
                <w:noProof/>
                <w:webHidden/>
              </w:rPr>
              <w:fldChar w:fldCharType="separate"/>
            </w:r>
            <w:r w:rsidR="0029750C">
              <w:rPr>
                <w:noProof/>
                <w:webHidden/>
              </w:rPr>
              <w:t>21</w:t>
            </w:r>
            <w:r w:rsidR="00B84192">
              <w:rPr>
                <w:noProof/>
                <w:webHidden/>
              </w:rPr>
              <w:fldChar w:fldCharType="end"/>
            </w:r>
          </w:hyperlink>
        </w:p>
        <w:p w14:paraId="0053F5D7" w14:textId="67B33E2A"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67" w:history="1">
            <w:r w:rsidR="00B84192" w:rsidRPr="005A16F0">
              <w:rPr>
                <w:rStyle w:val="Hyperlink"/>
                <w:noProof/>
              </w:rPr>
              <w:t>3.1.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Naming</w:t>
            </w:r>
            <w:r w:rsidR="00B84192">
              <w:rPr>
                <w:noProof/>
                <w:webHidden/>
              </w:rPr>
              <w:tab/>
            </w:r>
            <w:r w:rsidR="00B84192">
              <w:rPr>
                <w:noProof/>
                <w:webHidden/>
              </w:rPr>
              <w:fldChar w:fldCharType="begin"/>
            </w:r>
            <w:r w:rsidR="00B84192">
              <w:rPr>
                <w:noProof/>
                <w:webHidden/>
              </w:rPr>
              <w:instrText xml:space="preserve"> PAGEREF _Toc68878667 \h </w:instrText>
            </w:r>
            <w:r w:rsidR="00B84192">
              <w:rPr>
                <w:noProof/>
                <w:webHidden/>
              </w:rPr>
            </w:r>
            <w:r w:rsidR="00B84192">
              <w:rPr>
                <w:noProof/>
                <w:webHidden/>
              </w:rPr>
              <w:fldChar w:fldCharType="separate"/>
            </w:r>
            <w:r w:rsidR="0029750C">
              <w:rPr>
                <w:noProof/>
                <w:webHidden/>
              </w:rPr>
              <w:t>21</w:t>
            </w:r>
            <w:r w:rsidR="00B84192">
              <w:rPr>
                <w:noProof/>
                <w:webHidden/>
              </w:rPr>
              <w:fldChar w:fldCharType="end"/>
            </w:r>
          </w:hyperlink>
        </w:p>
        <w:p w14:paraId="300AF6C6" w14:textId="73E6A09A"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68" w:history="1">
            <w:r w:rsidR="00B84192" w:rsidRPr="005A16F0">
              <w:rPr>
                <w:rStyle w:val="Hyperlink"/>
                <w:noProof/>
              </w:rPr>
              <w:t>3.2.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Initial Identity Validation</w:t>
            </w:r>
            <w:r w:rsidR="00B84192">
              <w:rPr>
                <w:noProof/>
                <w:webHidden/>
              </w:rPr>
              <w:tab/>
            </w:r>
            <w:r w:rsidR="00B84192">
              <w:rPr>
                <w:noProof/>
                <w:webHidden/>
              </w:rPr>
              <w:fldChar w:fldCharType="begin"/>
            </w:r>
            <w:r w:rsidR="00B84192">
              <w:rPr>
                <w:noProof/>
                <w:webHidden/>
              </w:rPr>
              <w:instrText xml:space="preserve"> PAGEREF _Toc68878668 \h </w:instrText>
            </w:r>
            <w:r w:rsidR="00B84192">
              <w:rPr>
                <w:noProof/>
                <w:webHidden/>
              </w:rPr>
            </w:r>
            <w:r w:rsidR="00B84192">
              <w:rPr>
                <w:noProof/>
                <w:webHidden/>
              </w:rPr>
              <w:fldChar w:fldCharType="separate"/>
            </w:r>
            <w:r w:rsidR="0029750C">
              <w:rPr>
                <w:noProof/>
                <w:webHidden/>
              </w:rPr>
              <w:t>21</w:t>
            </w:r>
            <w:r w:rsidR="00B84192">
              <w:rPr>
                <w:noProof/>
                <w:webHidden/>
              </w:rPr>
              <w:fldChar w:fldCharType="end"/>
            </w:r>
          </w:hyperlink>
        </w:p>
        <w:p w14:paraId="2FA9D037" w14:textId="7EEC07EF"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69" w:history="1">
            <w:r w:rsidR="00B84192" w:rsidRPr="005A16F0">
              <w:rPr>
                <w:rStyle w:val="Hyperlink"/>
                <w:noProof/>
              </w:rPr>
              <w:t>3.3.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Identification and Authentication for Re-Key Requests</w:t>
            </w:r>
            <w:r w:rsidR="00B84192">
              <w:rPr>
                <w:noProof/>
                <w:webHidden/>
              </w:rPr>
              <w:tab/>
            </w:r>
            <w:r w:rsidR="00B84192">
              <w:rPr>
                <w:noProof/>
                <w:webHidden/>
              </w:rPr>
              <w:fldChar w:fldCharType="begin"/>
            </w:r>
            <w:r w:rsidR="00B84192">
              <w:rPr>
                <w:noProof/>
                <w:webHidden/>
              </w:rPr>
              <w:instrText xml:space="preserve"> PAGEREF _Toc68878669 \h </w:instrText>
            </w:r>
            <w:r w:rsidR="00B84192">
              <w:rPr>
                <w:noProof/>
                <w:webHidden/>
              </w:rPr>
            </w:r>
            <w:r w:rsidR="00B84192">
              <w:rPr>
                <w:noProof/>
                <w:webHidden/>
              </w:rPr>
              <w:fldChar w:fldCharType="separate"/>
            </w:r>
            <w:r w:rsidR="0029750C">
              <w:rPr>
                <w:noProof/>
                <w:webHidden/>
              </w:rPr>
              <w:t>23</w:t>
            </w:r>
            <w:r w:rsidR="00B84192">
              <w:rPr>
                <w:noProof/>
                <w:webHidden/>
              </w:rPr>
              <w:fldChar w:fldCharType="end"/>
            </w:r>
          </w:hyperlink>
        </w:p>
        <w:p w14:paraId="20A59E61" w14:textId="134B1F0F"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0" w:history="1">
            <w:r w:rsidR="00B84192" w:rsidRPr="005A16F0">
              <w:rPr>
                <w:rStyle w:val="Hyperlink"/>
                <w:noProof/>
              </w:rPr>
              <w:t>3.4.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Identification and Authentication for Revocation Request</w:t>
            </w:r>
            <w:r w:rsidR="00B84192">
              <w:rPr>
                <w:noProof/>
                <w:webHidden/>
              </w:rPr>
              <w:tab/>
            </w:r>
            <w:r w:rsidR="00B84192">
              <w:rPr>
                <w:noProof/>
                <w:webHidden/>
              </w:rPr>
              <w:fldChar w:fldCharType="begin"/>
            </w:r>
            <w:r w:rsidR="00B84192">
              <w:rPr>
                <w:noProof/>
                <w:webHidden/>
              </w:rPr>
              <w:instrText xml:space="preserve"> PAGEREF _Toc68878670 \h </w:instrText>
            </w:r>
            <w:r w:rsidR="00B84192">
              <w:rPr>
                <w:noProof/>
                <w:webHidden/>
              </w:rPr>
            </w:r>
            <w:r w:rsidR="00B84192">
              <w:rPr>
                <w:noProof/>
                <w:webHidden/>
              </w:rPr>
              <w:fldChar w:fldCharType="separate"/>
            </w:r>
            <w:r w:rsidR="0029750C">
              <w:rPr>
                <w:noProof/>
                <w:webHidden/>
              </w:rPr>
              <w:t>23</w:t>
            </w:r>
            <w:r w:rsidR="00B84192">
              <w:rPr>
                <w:noProof/>
                <w:webHidden/>
              </w:rPr>
              <w:fldChar w:fldCharType="end"/>
            </w:r>
          </w:hyperlink>
        </w:p>
        <w:p w14:paraId="0CB9C542" w14:textId="392B5CFC" w:rsidR="00B84192" w:rsidRDefault="00000000">
          <w:pPr>
            <w:pStyle w:val="TOC1"/>
            <w:tabs>
              <w:tab w:val="left" w:pos="400"/>
              <w:tab w:val="right" w:leader="dot" w:pos="9629"/>
            </w:tabs>
            <w:rPr>
              <w:rFonts w:asciiTheme="minorHAnsi" w:eastAsiaTheme="minorEastAsia" w:hAnsiTheme="minorHAnsi" w:cstheme="minorBidi"/>
              <w:noProof/>
              <w:color w:val="auto"/>
              <w:sz w:val="22"/>
              <w:szCs w:val="22"/>
              <w:lang w:eastAsia="et-EE"/>
            </w:rPr>
          </w:pPr>
          <w:hyperlink w:anchor="_Toc68878671" w:history="1">
            <w:r w:rsidR="00B84192" w:rsidRPr="005A16F0">
              <w:rPr>
                <w:rStyle w:val="Hyperlink"/>
                <w:noProof/>
              </w:rPr>
              <w:t>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life-cycle operational requirements</w:t>
            </w:r>
            <w:r w:rsidR="00B84192">
              <w:rPr>
                <w:noProof/>
                <w:webHidden/>
              </w:rPr>
              <w:tab/>
            </w:r>
            <w:r w:rsidR="00B84192">
              <w:rPr>
                <w:noProof/>
                <w:webHidden/>
              </w:rPr>
              <w:fldChar w:fldCharType="begin"/>
            </w:r>
            <w:r w:rsidR="00B84192">
              <w:rPr>
                <w:noProof/>
                <w:webHidden/>
              </w:rPr>
              <w:instrText xml:space="preserve"> PAGEREF _Toc68878671 \h </w:instrText>
            </w:r>
            <w:r w:rsidR="00B84192">
              <w:rPr>
                <w:noProof/>
                <w:webHidden/>
              </w:rPr>
            </w:r>
            <w:r w:rsidR="00B84192">
              <w:rPr>
                <w:noProof/>
                <w:webHidden/>
              </w:rPr>
              <w:fldChar w:fldCharType="separate"/>
            </w:r>
            <w:r w:rsidR="0029750C">
              <w:rPr>
                <w:noProof/>
                <w:webHidden/>
              </w:rPr>
              <w:t>24</w:t>
            </w:r>
            <w:r w:rsidR="00B84192">
              <w:rPr>
                <w:noProof/>
                <w:webHidden/>
              </w:rPr>
              <w:fldChar w:fldCharType="end"/>
            </w:r>
          </w:hyperlink>
        </w:p>
        <w:p w14:paraId="4DD13C88" w14:textId="19442DB6"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2" w:history="1">
            <w:r w:rsidR="00B84192" w:rsidRPr="005A16F0">
              <w:rPr>
                <w:rStyle w:val="Hyperlink"/>
                <w:noProof/>
              </w:rPr>
              <w:t>4.1.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Application</w:t>
            </w:r>
            <w:r w:rsidR="00B84192">
              <w:rPr>
                <w:noProof/>
                <w:webHidden/>
              </w:rPr>
              <w:tab/>
            </w:r>
            <w:r w:rsidR="00B84192">
              <w:rPr>
                <w:noProof/>
                <w:webHidden/>
              </w:rPr>
              <w:fldChar w:fldCharType="begin"/>
            </w:r>
            <w:r w:rsidR="00B84192">
              <w:rPr>
                <w:noProof/>
                <w:webHidden/>
              </w:rPr>
              <w:instrText xml:space="preserve"> PAGEREF _Toc68878672 \h </w:instrText>
            </w:r>
            <w:r w:rsidR="00B84192">
              <w:rPr>
                <w:noProof/>
                <w:webHidden/>
              </w:rPr>
            </w:r>
            <w:r w:rsidR="00B84192">
              <w:rPr>
                <w:noProof/>
                <w:webHidden/>
              </w:rPr>
              <w:fldChar w:fldCharType="separate"/>
            </w:r>
            <w:r w:rsidR="0029750C">
              <w:rPr>
                <w:noProof/>
                <w:webHidden/>
              </w:rPr>
              <w:t>24</w:t>
            </w:r>
            <w:r w:rsidR="00B84192">
              <w:rPr>
                <w:noProof/>
                <w:webHidden/>
              </w:rPr>
              <w:fldChar w:fldCharType="end"/>
            </w:r>
          </w:hyperlink>
        </w:p>
        <w:p w14:paraId="6F0C1927" w14:textId="59F9E8B6"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3" w:history="1">
            <w:r w:rsidR="00B84192" w:rsidRPr="005A16F0">
              <w:rPr>
                <w:rStyle w:val="Hyperlink"/>
                <w:noProof/>
              </w:rPr>
              <w:t>4.2.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Application Processing</w:t>
            </w:r>
            <w:r w:rsidR="00B84192">
              <w:rPr>
                <w:noProof/>
                <w:webHidden/>
              </w:rPr>
              <w:tab/>
            </w:r>
            <w:r w:rsidR="00B84192">
              <w:rPr>
                <w:noProof/>
                <w:webHidden/>
              </w:rPr>
              <w:fldChar w:fldCharType="begin"/>
            </w:r>
            <w:r w:rsidR="00B84192">
              <w:rPr>
                <w:noProof/>
                <w:webHidden/>
              </w:rPr>
              <w:instrText xml:space="preserve"> PAGEREF _Toc68878673 \h </w:instrText>
            </w:r>
            <w:r w:rsidR="00B84192">
              <w:rPr>
                <w:noProof/>
                <w:webHidden/>
              </w:rPr>
            </w:r>
            <w:r w:rsidR="00B84192">
              <w:rPr>
                <w:noProof/>
                <w:webHidden/>
              </w:rPr>
              <w:fldChar w:fldCharType="separate"/>
            </w:r>
            <w:r w:rsidR="0029750C">
              <w:rPr>
                <w:noProof/>
                <w:webHidden/>
              </w:rPr>
              <w:t>25</w:t>
            </w:r>
            <w:r w:rsidR="00B84192">
              <w:rPr>
                <w:noProof/>
                <w:webHidden/>
              </w:rPr>
              <w:fldChar w:fldCharType="end"/>
            </w:r>
          </w:hyperlink>
        </w:p>
        <w:p w14:paraId="3E2DCEA6" w14:textId="30D8F4B5"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4" w:history="1">
            <w:r w:rsidR="00B84192" w:rsidRPr="005A16F0">
              <w:rPr>
                <w:rStyle w:val="Hyperlink"/>
                <w:noProof/>
              </w:rPr>
              <w:t>4.3.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Issuance</w:t>
            </w:r>
            <w:r w:rsidR="00B84192">
              <w:rPr>
                <w:noProof/>
                <w:webHidden/>
              </w:rPr>
              <w:tab/>
            </w:r>
            <w:r w:rsidR="00B84192">
              <w:rPr>
                <w:noProof/>
                <w:webHidden/>
              </w:rPr>
              <w:fldChar w:fldCharType="begin"/>
            </w:r>
            <w:r w:rsidR="00B84192">
              <w:rPr>
                <w:noProof/>
                <w:webHidden/>
              </w:rPr>
              <w:instrText xml:space="preserve"> PAGEREF _Toc68878674 \h </w:instrText>
            </w:r>
            <w:r w:rsidR="00B84192">
              <w:rPr>
                <w:noProof/>
                <w:webHidden/>
              </w:rPr>
            </w:r>
            <w:r w:rsidR="00B84192">
              <w:rPr>
                <w:noProof/>
                <w:webHidden/>
              </w:rPr>
              <w:fldChar w:fldCharType="separate"/>
            </w:r>
            <w:r w:rsidR="0029750C">
              <w:rPr>
                <w:noProof/>
                <w:webHidden/>
              </w:rPr>
              <w:t>26</w:t>
            </w:r>
            <w:r w:rsidR="00B84192">
              <w:rPr>
                <w:noProof/>
                <w:webHidden/>
              </w:rPr>
              <w:fldChar w:fldCharType="end"/>
            </w:r>
          </w:hyperlink>
        </w:p>
        <w:p w14:paraId="7E5D9C47" w14:textId="47CAC96D"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5" w:history="1">
            <w:r w:rsidR="00B84192" w:rsidRPr="005A16F0">
              <w:rPr>
                <w:rStyle w:val="Hyperlink"/>
                <w:noProof/>
              </w:rPr>
              <w:t>4.4.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Acceptance</w:t>
            </w:r>
            <w:r w:rsidR="00B84192">
              <w:rPr>
                <w:noProof/>
                <w:webHidden/>
              </w:rPr>
              <w:tab/>
            </w:r>
            <w:r w:rsidR="00B84192">
              <w:rPr>
                <w:noProof/>
                <w:webHidden/>
              </w:rPr>
              <w:fldChar w:fldCharType="begin"/>
            </w:r>
            <w:r w:rsidR="00B84192">
              <w:rPr>
                <w:noProof/>
                <w:webHidden/>
              </w:rPr>
              <w:instrText xml:space="preserve"> PAGEREF _Toc68878675 \h </w:instrText>
            </w:r>
            <w:r w:rsidR="00B84192">
              <w:rPr>
                <w:noProof/>
                <w:webHidden/>
              </w:rPr>
            </w:r>
            <w:r w:rsidR="00B84192">
              <w:rPr>
                <w:noProof/>
                <w:webHidden/>
              </w:rPr>
              <w:fldChar w:fldCharType="separate"/>
            </w:r>
            <w:r w:rsidR="0029750C">
              <w:rPr>
                <w:noProof/>
                <w:webHidden/>
              </w:rPr>
              <w:t>26</w:t>
            </w:r>
            <w:r w:rsidR="00B84192">
              <w:rPr>
                <w:noProof/>
                <w:webHidden/>
              </w:rPr>
              <w:fldChar w:fldCharType="end"/>
            </w:r>
          </w:hyperlink>
        </w:p>
        <w:p w14:paraId="68415829" w14:textId="60A076C0"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6" w:history="1">
            <w:r w:rsidR="00B84192" w:rsidRPr="005A16F0">
              <w:rPr>
                <w:rStyle w:val="Hyperlink"/>
                <w:noProof/>
              </w:rPr>
              <w:t>4.5.</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Key Pair and Certificate Usage</w:t>
            </w:r>
            <w:r w:rsidR="00B84192">
              <w:rPr>
                <w:noProof/>
                <w:webHidden/>
              </w:rPr>
              <w:tab/>
            </w:r>
            <w:r w:rsidR="00B84192">
              <w:rPr>
                <w:noProof/>
                <w:webHidden/>
              </w:rPr>
              <w:fldChar w:fldCharType="begin"/>
            </w:r>
            <w:r w:rsidR="00B84192">
              <w:rPr>
                <w:noProof/>
                <w:webHidden/>
              </w:rPr>
              <w:instrText xml:space="preserve"> PAGEREF _Toc68878676 \h </w:instrText>
            </w:r>
            <w:r w:rsidR="00B84192">
              <w:rPr>
                <w:noProof/>
                <w:webHidden/>
              </w:rPr>
            </w:r>
            <w:r w:rsidR="00B84192">
              <w:rPr>
                <w:noProof/>
                <w:webHidden/>
              </w:rPr>
              <w:fldChar w:fldCharType="separate"/>
            </w:r>
            <w:r w:rsidR="0029750C">
              <w:rPr>
                <w:noProof/>
                <w:webHidden/>
              </w:rPr>
              <w:t>26</w:t>
            </w:r>
            <w:r w:rsidR="00B84192">
              <w:rPr>
                <w:noProof/>
                <w:webHidden/>
              </w:rPr>
              <w:fldChar w:fldCharType="end"/>
            </w:r>
          </w:hyperlink>
        </w:p>
        <w:p w14:paraId="2DE00D37" w14:textId="4C34CC16"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7" w:history="1">
            <w:r w:rsidR="00B84192" w:rsidRPr="005A16F0">
              <w:rPr>
                <w:rStyle w:val="Hyperlink"/>
                <w:noProof/>
              </w:rPr>
              <w:t>4.6.</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Renewal</w:t>
            </w:r>
            <w:r w:rsidR="00B84192">
              <w:rPr>
                <w:noProof/>
                <w:webHidden/>
              </w:rPr>
              <w:tab/>
            </w:r>
            <w:r w:rsidR="00B84192">
              <w:rPr>
                <w:noProof/>
                <w:webHidden/>
              </w:rPr>
              <w:fldChar w:fldCharType="begin"/>
            </w:r>
            <w:r w:rsidR="00B84192">
              <w:rPr>
                <w:noProof/>
                <w:webHidden/>
              </w:rPr>
              <w:instrText xml:space="preserve"> PAGEREF _Toc68878677 \h </w:instrText>
            </w:r>
            <w:r w:rsidR="00B84192">
              <w:rPr>
                <w:noProof/>
                <w:webHidden/>
              </w:rPr>
            </w:r>
            <w:r w:rsidR="00B84192">
              <w:rPr>
                <w:noProof/>
                <w:webHidden/>
              </w:rPr>
              <w:fldChar w:fldCharType="separate"/>
            </w:r>
            <w:r w:rsidR="0029750C">
              <w:rPr>
                <w:noProof/>
                <w:webHidden/>
              </w:rPr>
              <w:t>26</w:t>
            </w:r>
            <w:r w:rsidR="00B84192">
              <w:rPr>
                <w:noProof/>
                <w:webHidden/>
              </w:rPr>
              <w:fldChar w:fldCharType="end"/>
            </w:r>
          </w:hyperlink>
        </w:p>
        <w:p w14:paraId="0767B52D" w14:textId="431AD443"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8" w:history="1">
            <w:r w:rsidR="00B84192" w:rsidRPr="005A16F0">
              <w:rPr>
                <w:rStyle w:val="Hyperlink"/>
                <w:noProof/>
              </w:rPr>
              <w:t>4.7.</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Re-Key</w:t>
            </w:r>
            <w:r w:rsidR="00B84192">
              <w:rPr>
                <w:noProof/>
                <w:webHidden/>
              </w:rPr>
              <w:tab/>
            </w:r>
            <w:r w:rsidR="00B84192">
              <w:rPr>
                <w:noProof/>
                <w:webHidden/>
              </w:rPr>
              <w:fldChar w:fldCharType="begin"/>
            </w:r>
            <w:r w:rsidR="00B84192">
              <w:rPr>
                <w:noProof/>
                <w:webHidden/>
              </w:rPr>
              <w:instrText xml:space="preserve"> PAGEREF _Toc68878678 \h </w:instrText>
            </w:r>
            <w:r w:rsidR="00B84192">
              <w:rPr>
                <w:noProof/>
                <w:webHidden/>
              </w:rPr>
            </w:r>
            <w:r w:rsidR="00B84192">
              <w:rPr>
                <w:noProof/>
                <w:webHidden/>
              </w:rPr>
              <w:fldChar w:fldCharType="separate"/>
            </w:r>
            <w:r w:rsidR="0029750C">
              <w:rPr>
                <w:noProof/>
                <w:webHidden/>
              </w:rPr>
              <w:t>27</w:t>
            </w:r>
            <w:r w:rsidR="00B84192">
              <w:rPr>
                <w:noProof/>
                <w:webHidden/>
              </w:rPr>
              <w:fldChar w:fldCharType="end"/>
            </w:r>
          </w:hyperlink>
        </w:p>
        <w:p w14:paraId="309E29AF" w14:textId="7375F0CD"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79" w:history="1">
            <w:r w:rsidR="00B84192" w:rsidRPr="005A16F0">
              <w:rPr>
                <w:rStyle w:val="Hyperlink"/>
                <w:noProof/>
              </w:rPr>
              <w:t>4.8.</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Modification</w:t>
            </w:r>
            <w:r w:rsidR="00B84192">
              <w:rPr>
                <w:noProof/>
                <w:webHidden/>
              </w:rPr>
              <w:tab/>
            </w:r>
            <w:r w:rsidR="00B84192">
              <w:rPr>
                <w:noProof/>
                <w:webHidden/>
              </w:rPr>
              <w:fldChar w:fldCharType="begin"/>
            </w:r>
            <w:r w:rsidR="00B84192">
              <w:rPr>
                <w:noProof/>
                <w:webHidden/>
              </w:rPr>
              <w:instrText xml:space="preserve"> PAGEREF _Toc68878679 \h </w:instrText>
            </w:r>
            <w:r w:rsidR="00B84192">
              <w:rPr>
                <w:noProof/>
                <w:webHidden/>
              </w:rPr>
            </w:r>
            <w:r w:rsidR="00B84192">
              <w:rPr>
                <w:noProof/>
                <w:webHidden/>
              </w:rPr>
              <w:fldChar w:fldCharType="separate"/>
            </w:r>
            <w:r w:rsidR="0029750C">
              <w:rPr>
                <w:noProof/>
                <w:webHidden/>
              </w:rPr>
              <w:t>27</w:t>
            </w:r>
            <w:r w:rsidR="00B84192">
              <w:rPr>
                <w:noProof/>
                <w:webHidden/>
              </w:rPr>
              <w:fldChar w:fldCharType="end"/>
            </w:r>
          </w:hyperlink>
        </w:p>
        <w:p w14:paraId="3EB1EA1A" w14:textId="12978951"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0" w:history="1">
            <w:r w:rsidR="00B84192" w:rsidRPr="005A16F0">
              <w:rPr>
                <w:rStyle w:val="Hyperlink"/>
                <w:noProof/>
              </w:rPr>
              <w:t>4.9.</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Revocation and Suspension</w:t>
            </w:r>
            <w:r w:rsidR="00B84192">
              <w:rPr>
                <w:noProof/>
                <w:webHidden/>
              </w:rPr>
              <w:tab/>
            </w:r>
            <w:r w:rsidR="00B84192">
              <w:rPr>
                <w:noProof/>
                <w:webHidden/>
              </w:rPr>
              <w:fldChar w:fldCharType="begin"/>
            </w:r>
            <w:r w:rsidR="00B84192">
              <w:rPr>
                <w:noProof/>
                <w:webHidden/>
              </w:rPr>
              <w:instrText xml:space="preserve"> PAGEREF _Toc68878680 \h </w:instrText>
            </w:r>
            <w:r w:rsidR="00B84192">
              <w:rPr>
                <w:noProof/>
                <w:webHidden/>
              </w:rPr>
            </w:r>
            <w:r w:rsidR="00B84192">
              <w:rPr>
                <w:noProof/>
                <w:webHidden/>
              </w:rPr>
              <w:fldChar w:fldCharType="separate"/>
            </w:r>
            <w:r w:rsidR="0029750C">
              <w:rPr>
                <w:noProof/>
                <w:webHidden/>
              </w:rPr>
              <w:t>27</w:t>
            </w:r>
            <w:r w:rsidR="00B84192">
              <w:rPr>
                <w:noProof/>
                <w:webHidden/>
              </w:rPr>
              <w:fldChar w:fldCharType="end"/>
            </w:r>
          </w:hyperlink>
        </w:p>
        <w:p w14:paraId="4A6EC4E1" w14:textId="26AD7947"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1" w:history="1">
            <w:r w:rsidR="00B84192" w:rsidRPr="005A16F0">
              <w:rPr>
                <w:rStyle w:val="Hyperlink"/>
                <w:noProof/>
              </w:rPr>
              <w:t>4.10.</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Status Services</w:t>
            </w:r>
            <w:r w:rsidR="00B84192">
              <w:rPr>
                <w:noProof/>
                <w:webHidden/>
              </w:rPr>
              <w:tab/>
            </w:r>
            <w:r w:rsidR="00B84192">
              <w:rPr>
                <w:noProof/>
                <w:webHidden/>
              </w:rPr>
              <w:fldChar w:fldCharType="begin"/>
            </w:r>
            <w:r w:rsidR="00B84192">
              <w:rPr>
                <w:noProof/>
                <w:webHidden/>
              </w:rPr>
              <w:instrText xml:space="preserve"> PAGEREF _Toc68878681 \h </w:instrText>
            </w:r>
            <w:r w:rsidR="00B84192">
              <w:rPr>
                <w:noProof/>
                <w:webHidden/>
              </w:rPr>
            </w:r>
            <w:r w:rsidR="00B84192">
              <w:rPr>
                <w:noProof/>
                <w:webHidden/>
              </w:rPr>
              <w:fldChar w:fldCharType="separate"/>
            </w:r>
            <w:r w:rsidR="0029750C">
              <w:rPr>
                <w:noProof/>
                <w:webHidden/>
              </w:rPr>
              <w:t>30</w:t>
            </w:r>
            <w:r w:rsidR="00B84192">
              <w:rPr>
                <w:noProof/>
                <w:webHidden/>
              </w:rPr>
              <w:fldChar w:fldCharType="end"/>
            </w:r>
          </w:hyperlink>
        </w:p>
        <w:p w14:paraId="1683D8FD" w14:textId="03EAE82B"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2" w:history="1">
            <w:r w:rsidR="00B84192" w:rsidRPr="005A16F0">
              <w:rPr>
                <w:rStyle w:val="Hyperlink"/>
                <w:noProof/>
              </w:rPr>
              <w:t>4.11.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End of Subscription</w:t>
            </w:r>
            <w:r w:rsidR="00B84192">
              <w:rPr>
                <w:noProof/>
                <w:webHidden/>
              </w:rPr>
              <w:tab/>
            </w:r>
            <w:r w:rsidR="00B84192">
              <w:rPr>
                <w:noProof/>
                <w:webHidden/>
              </w:rPr>
              <w:fldChar w:fldCharType="begin"/>
            </w:r>
            <w:r w:rsidR="00B84192">
              <w:rPr>
                <w:noProof/>
                <w:webHidden/>
              </w:rPr>
              <w:instrText xml:space="preserve"> PAGEREF _Toc68878682 \h </w:instrText>
            </w:r>
            <w:r w:rsidR="00B84192">
              <w:rPr>
                <w:noProof/>
                <w:webHidden/>
              </w:rPr>
            </w:r>
            <w:r w:rsidR="00B84192">
              <w:rPr>
                <w:noProof/>
                <w:webHidden/>
              </w:rPr>
              <w:fldChar w:fldCharType="separate"/>
            </w:r>
            <w:r w:rsidR="0029750C">
              <w:rPr>
                <w:noProof/>
                <w:webHidden/>
              </w:rPr>
              <w:t>30</w:t>
            </w:r>
            <w:r w:rsidR="00B84192">
              <w:rPr>
                <w:noProof/>
                <w:webHidden/>
              </w:rPr>
              <w:fldChar w:fldCharType="end"/>
            </w:r>
          </w:hyperlink>
        </w:p>
        <w:p w14:paraId="5B280EF1" w14:textId="6CF06E00"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3" w:history="1">
            <w:r w:rsidR="00B84192" w:rsidRPr="005A16F0">
              <w:rPr>
                <w:rStyle w:val="Hyperlink"/>
                <w:noProof/>
              </w:rPr>
              <w:t>4.12.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Key Escrow and Recovery</w:t>
            </w:r>
            <w:r w:rsidR="00B84192">
              <w:rPr>
                <w:noProof/>
                <w:webHidden/>
              </w:rPr>
              <w:tab/>
            </w:r>
            <w:r w:rsidR="00B84192">
              <w:rPr>
                <w:noProof/>
                <w:webHidden/>
              </w:rPr>
              <w:fldChar w:fldCharType="begin"/>
            </w:r>
            <w:r w:rsidR="00B84192">
              <w:rPr>
                <w:noProof/>
                <w:webHidden/>
              </w:rPr>
              <w:instrText xml:space="preserve"> PAGEREF _Toc68878683 \h </w:instrText>
            </w:r>
            <w:r w:rsidR="00B84192">
              <w:rPr>
                <w:noProof/>
                <w:webHidden/>
              </w:rPr>
            </w:r>
            <w:r w:rsidR="00B84192">
              <w:rPr>
                <w:noProof/>
                <w:webHidden/>
              </w:rPr>
              <w:fldChar w:fldCharType="separate"/>
            </w:r>
            <w:r w:rsidR="0029750C">
              <w:rPr>
                <w:noProof/>
                <w:webHidden/>
              </w:rPr>
              <w:t>30</w:t>
            </w:r>
            <w:r w:rsidR="00B84192">
              <w:rPr>
                <w:noProof/>
                <w:webHidden/>
              </w:rPr>
              <w:fldChar w:fldCharType="end"/>
            </w:r>
          </w:hyperlink>
        </w:p>
        <w:p w14:paraId="2AD213C3" w14:textId="46F9F425" w:rsidR="00B84192" w:rsidRDefault="00000000">
          <w:pPr>
            <w:pStyle w:val="TOC1"/>
            <w:tabs>
              <w:tab w:val="left" w:pos="400"/>
              <w:tab w:val="right" w:leader="dot" w:pos="9629"/>
            </w:tabs>
            <w:rPr>
              <w:rFonts w:asciiTheme="minorHAnsi" w:eastAsiaTheme="minorEastAsia" w:hAnsiTheme="minorHAnsi" w:cstheme="minorBidi"/>
              <w:noProof/>
              <w:color w:val="auto"/>
              <w:sz w:val="22"/>
              <w:szCs w:val="22"/>
              <w:lang w:eastAsia="et-EE"/>
            </w:rPr>
          </w:pPr>
          <w:hyperlink w:anchor="_Toc68878684" w:history="1">
            <w:r w:rsidR="00B84192" w:rsidRPr="005A16F0">
              <w:rPr>
                <w:rStyle w:val="Hyperlink"/>
                <w:noProof/>
              </w:rPr>
              <w:t>5.</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Facility, management, and operational controls</w:t>
            </w:r>
            <w:r w:rsidR="00B84192">
              <w:rPr>
                <w:noProof/>
                <w:webHidden/>
              </w:rPr>
              <w:tab/>
            </w:r>
            <w:r w:rsidR="00B84192">
              <w:rPr>
                <w:noProof/>
                <w:webHidden/>
              </w:rPr>
              <w:fldChar w:fldCharType="begin"/>
            </w:r>
            <w:r w:rsidR="00B84192">
              <w:rPr>
                <w:noProof/>
                <w:webHidden/>
              </w:rPr>
              <w:instrText xml:space="preserve"> PAGEREF _Toc68878684 \h </w:instrText>
            </w:r>
            <w:r w:rsidR="00B84192">
              <w:rPr>
                <w:noProof/>
                <w:webHidden/>
              </w:rPr>
            </w:r>
            <w:r w:rsidR="00B84192">
              <w:rPr>
                <w:noProof/>
                <w:webHidden/>
              </w:rPr>
              <w:fldChar w:fldCharType="separate"/>
            </w:r>
            <w:r w:rsidR="0029750C">
              <w:rPr>
                <w:noProof/>
                <w:webHidden/>
              </w:rPr>
              <w:t>31</w:t>
            </w:r>
            <w:r w:rsidR="00B84192">
              <w:rPr>
                <w:noProof/>
                <w:webHidden/>
              </w:rPr>
              <w:fldChar w:fldCharType="end"/>
            </w:r>
          </w:hyperlink>
        </w:p>
        <w:p w14:paraId="584CDC02" w14:textId="3576938C"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5" w:history="1">
            <w:r w:rsidR="00B84192" w:rsidRPr="005A16F0">
              <w:rPr>
                <w:rStyle w:val="Hyperlink"/>
                <w:noProof/>
              </w:rPr>
              <w:t>5.1.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Physical Controls</w:t>
            </w:r>
            <w:r w:rsidR="00B84192">
              <w:rPr>
                <w:noProof/>
                <w:webHidden/>
              </w:rPr>
              <w:tab/>
            </w:r>
            <w:r w:rsidR="00B84192">
              <w:rPr>
                <w:noProof/>
                <w:webHidden/>
              </w:rPr>
              <w:fldChar w:fldCharType="begin"/>
            </w:r>
            <w:r w:rsidR="00B84192">
              <w:rPr>
                <w:noProof/>
                <w:webHidden/>
              </w:rPr>
              <w:instrText xml:space="preserve"> PAGEREF _Toc68878685 \h </w:instrText>
            </w:r>
            <w:r w:rsidR="00B84192">
              <w:rPr>
                <w:noProof/>
                <w:webHidden/>
              </w:rPr>
            </w:r>
            <w:r w:rsidR="00B84192">
              <w:rPr>
                <w:noProof/>
                <w:webHidden/>
              </w:rPr>
              <w:fldChar w:fldCharType="separate"/>
            </w:r>
            <w:r w:rsidR="0029750C">
              <w:rPr>
                <w:noProof/>
                <w:webHidden/>
              </w:rPr>
              <w:t>31</w:t>
            </w:r>
            <w:r w:rsidR="00B84192">
              <w:rPr>
                <w:noProof/>
                <w:webHidden/>
              </w:rPr>
              <w:fldChar w:fldCharType="end"/>
            </w:r>
          </w:hyperlink>
        </w:p>
        <w:p w14:paraId="17A10D19" w14:textId="7F8A48EB"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6" w:history="1">
            <w:r w:rsidR="00B84192" w:rsidRPr="005A16F0">
              <w:rPr>
                <w:rStyle w:val="Hyperlink"/>
                <w:noProof/>
              </w:rPr>
              <w:t>5.2.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Procedural Controls</w:t>
            </w:r>
            <w:r w:rsidR="00B84192">
              <w:rPr>
                <w:noProof/>
                <w:webHidden/>
              </w:rPr>
              <w:tab/>
            </w:r>
            <w:r w:rsidR="00B84192">
              <w:rPr>
                <w:noProof/>
                <w:webHidden/>
              </w:rPr>
              <w:fldChar w:fldCharType="begin"/>
            </w:r>
            <w:r w:rsidR="00B84192">
              <w:rPr>
                <w:noProof/>
                <w:webHidden/>
              </w:rPr>
              <w:instrText xml:space="preserve"> PAGEREF _Toc68878686 \h </w:instrText>
            </w:r>
            <w:r w:rsidR="00B84192">
              <w:rPr>
                <w:noProof/>
                <w:webHidden/>
              </w:rPr>
            </w:r>
            <w:r w:rsidR="00B84192">
              <w:rPr>
                <w:noProof/>
                <w:webHidden/>
              </w:rPr>
              <w:fldChar w:fldCharType="separate"/>
            </w:r>
            <w:r w:rsidR="0029750C">
              <w:rPr>
                <w:noProof/>
                <w:webHidden/>
              </w:rPr>
              <w:t>31</w:t>
            </w:r>
            <w:r w:rsidR="00B84192">
              <w:rPr>
                <w:noProof/>
                <w:webHidden/>
              </w:rPr>
              <w:fldChar w:fldCharType="end"/>
            </w:r>
          </w:hyperlink>
        </w:p>
        <w:p w14:paraId="18803FCB" w14:textId="6DE8C4CF"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7" w:history="1">
            <w:r w:rsidR="00B84192" w:rsidRPr="005A16F0">
              <w:rPr>
                <w:rStyle w:val="Hyperlink"/>
                <w:noProof/>
              </w:rPr>
              <w:t>5.3.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Personnel Controls</w:t>
            </w:r>
            <w:r w:rsidR="00B84192">
              <w:rPr>
                <w:noProof/>
                <w:webHidden/>
              </w:rPr>
              <w:tab/>
            </w:r>
            <w:r w:rsidR="00B84192">
              <w:rPr>
                <w:noProof/>
                <w:webHidden/>
              </w:rPr>
              <w:fldChar w:fldCharType="begin"/>
            </w:r>
            <w:r w:rsidR="00B84192">
              <w:rPr>
                <w:noProof/>
                <w:webHidden/>
              </w:rPr>
              <w:instrText xml:space="preserve"> PAGEREF _Toc68878687 \h </w:instrText>
            </w:r>
            <w:r w:rsidR="00B84192">
              <w:rPr>
                <w:noProof/>
                <w:webHidden/>
              </w:rPr>
            </w:r>
            <w:r w:rsidR="00B84192">
              <w:rPr>
                <w:noProof/>
                <w:webHidden/>
              </w:rPr>
              <w:fldChar w:fldCharType="separate"/>
            </w:r>
            <w:r w:rsidR="0029750C">
              <w:rPr>
                <w:noProof/>
                <w:webHidden/>
              </w:rPr>
              <w:t>31</w:t>
            </w:r>
            <w:r w:rsidR="00B84192">
              <w:rPr>
                <w:noProof/>
                <w:webHidden/>
              </w:rPr>
              <w:fldChar w:fldCharType="end"/>
            </w:r>
          </w:hyperlink>
        </w:p>
        <w:p w14:paraId="0B1BFBB5" w14:textId="62599488"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8" w:history="1">
            <w:r w:rsidR="00B84192" w:rsidRPr="005A16F0">
              <w:rPr>
                <w:rStyle w:val="Hyperlink"/>
                <w:noProof/>
              </w:rPr>
              <w:t>5.4.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Audit Logging Procedures</w:t>
            </w:r>
            <w:r w:rsidR="00B84192">
              <w:rPr>
                <w:noProof/>
                <w:webHidden/>
              </w:rPr>
              <w:tab/>
            </w:r>
            <w:r w:rsidR="00B84192">
              <w:rPr>
                <w:noProof/>
                <w:webHidden/>
              </w:rPr>
              <w:fldChar w:fldCharType="begin"/>
            </w:r>
            <w:r w:rsidR="00B84192">
              <w:rPr>
                <w:noProof/>
                <w:webHidden/>
              </w:rPr>
              <w:instrText xml:space="preserve"> PAGEREF _Toc68878688 \h </w:instrText>
            </w:r>
            <w:r w:rsidR="00B84192">
              <w:rPr>
                <w:noProof/>
                <w:webHidden/>
              </w:rPr>
            </w:r>
            <w:r w:rsidR="00B84192">
              <w:rPr>
                <w:noProof/>
                <w:webHidden/>
              </w:rPr>
              <w:fldChar w:fldCharType="separate"/>
            </w:r>
            <w:r w:rsidR="0029750C">
              <w:rPr>
                <w:noProof/>
                <w:webHidden/>
              </w:rPr>
              <w:t>31</w:t>
            </w:r>
            <w:r w:rsidR="00B84192">
              <w:rPr>
                <w:noProof/>
                <w:webHidden/>
              </w:rPr>
              <w:fldChar w:fldCharType="end"/>
            </w:r>
          </w:hyperlink>
        </w:p>
        <w:p w14:paraId="4B9401A1" w14:textId="0B1C7A93"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89" w:history="1">
            <w:r w:rsidR="00B84192" w:rsidRPr="005A16F0">
              <w:rPr>
                <w:rStyle w:val="Hyperlink"/>
                <w:noProof/>
              </w:rPr>
              <w:t>5.5.</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Records Archival</w:t>
            </w:r>
            <w:r w:rsidR="00B84192">
              <w:rPr>
                <w:noProof/>
                <w:webHidden/>
              </w:rPr>
              <w:tab/>
            </w:r>
            <w:r w:rsidR="00B84192">
              <w:rPr>
                <w:noProof/>
                <w:webHidden/>
              </w:rPr>
              <w:fldChar w:fldCharType="begin"/>
            </w:r>
            <w:r w:rsidR="00B84192">
              <w:rPr>
                <w:noProof/>
                <w:webHidden/>
              </w:rPr>
              <w:instrText xml:space="preserve"> PAGEREF _Toc68878689 \h </w:instrText>
            </w:r>
            <w:r w:rsidR="00B84192">
              <w:rPr>
                <w:noProof/>
                <w:webHidden/>
              </w:rPr>
            </w:r>
            <w:r w:rsidR="00B84192">
              <w:rPr>
                <w:noProof/>
                <w:webHidden/>
              </w:rPr>
              <w:fldChar w:fldCharType="separate"/>
            </w:r>
            <w:r w:rsidR="0029750C">
              <w:rPr>
                <w:noProof/>
                <w:webHidden/>
              </w:rPr>
              <w:t>32</w:t>
            </w:r>
            <w:r w:rsidR="00B84192">
              <w:rPr>
                <w:noProof/>
                <w:webHidden/>
              </w:rPr>
              <w:fldChar w:fldCharType="end"/>
            </w:r>
          </w:hyperlink>
        </w:p>
        <w:p w14:paraId="080F6425" w14:textId="760B5C96"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0" w:history="1">
            <w:r w:rsidR="00B84192" w:rsidRPr="005A16F0">
              <w:rPr>
                <w:rStyle w:val="Hyperlink"/>
                <w:noProof/>
              </w:rPr>
              <w:t>5.6.</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Key Changeover</w:t>
            </w:r>
            <w:r w:rsidR="00B84192">
              <w:rPr>
                <w:noProof/>
                <w:webHidden/>
              </w:rPr>
              <w:tab/>
            </w:r>
            <w:r w:rsidR="00B84192">
              <w:rPr>
                <w:noProof/>
                <w:webHidden/>
              </w:rPr>
              <w:fldChar w:fldCharType="begin"/>
            </w:r>
            <w:r w:rsidR="00B84192">
              <w:rPr>
                <w:noProof/>
                <w:webHidden/>
              </w:rPr>
              <w:instrText xml:space="preserve"> PAGEREF _Toc68878690 \h </w:instrText>
            </w:r>
            <w:r w:rsidR="00B84192">
              <w:rPr>
                <w:noProof/>
                <w:webHidden/>
              </w:rPr>
            </w:r>
            <w:r w:rsidR="00B84192">
              <w:rPr>
                <w:noProof/>
                <w:webHidden/>
              </w:rPr>
              <w:fldChar w:fldCharType="separate"/>
            </w:r>
            <w:r w:rsidR="0029750C">
              <w:rPr>
                <w:noProof/>
                <w:webHidden/>
              </w:rPr>
              <w:t>32</w:t>
            </w:r>
            <w:r w:rsidR="00B84192">
              <w:rPr>
                <w:noProof/>
                <w:webHidden/>
              </w:rPr>
              <w:fldChar w:fldCharType="end"/>
            </w:r>
          </w:hyperlink>
        </w:p>
        <w:p w14:paraId="51818D12" w14:textId="2E1439B0"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1" w:history="1">
            <w:r w:rsidR="00B84192" w:rsidRPr="005A16F0">
              <w:rPr>
                <w:rStyle w:val="Hyperlink"/>
                <w:noProof/>
              </w:rPr>
              <w:t>5.7.</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Compromise and Disaster Recovery</w:t>
            </w:r>
            <w:r w:rsidR="00B84192">
              <w:rPr>
                <w:noProof/>
                <w:webHidden/>
              </w:rPr>
              <w:tab/>
            </w:r>
            <w:r w:rsidR="00B84192">
              <w:rPr>
                <w:noProof/>
                <w:webHidden/>
              </w:rPr>
              <w:fldChar w:fldCharType="begin"/>
            </w:r>
            <w:r w:rsidR="00B84192">
              <w:rPr>
                <w:noProof/>
                <w:webHidden/>
              </w:rPr>
              <w:instrText xml:space="preserve"> PAGEREF _Toc68878691 \h </w:instrText>
            </w:r>
            <w:r w:rsidR="00B84192">
              <w:rPr>
                <w:noProof/>
                <w:webHidden/>
              </w:rPr>
            </w:r>
            <w:r w:rsidR="00B84192">
              <w:rPr>
                <w:noProof/>
                <w:webHidden/>
              </w:rPr>
              <w:fldChar w:fldCharType="separate"/>
            </w:r>
            <w:r w:rsidR="0029750C">
              <w:rPr>
                <w:noProof/>
                <w:webHidden/>
              </w:rPr>
              <w:t>32</w:t>
            </w:r>
            <w:r w:rsidR="00B84192">
              <w:rPr>
                <w:noProof/>
                <w:webHidden/>
              </w:rPr>
              <w:fldChar w:fldCharType="end"/>
            </w:r>
          </w:hyperlink>
        </w:p>
        <w:p w14:paraId="720DDD21" w14:textId="51C6F6CD"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2" w:history="1">
            <w:r w:rsidR="00B84192" w:rsidRPr="005A16F0">
              <w:rPr>
                <w:rStyle w:val="Hyperlink"/>
                <w:noProof/>
              </w:rPr>
              <w:t>5.8.</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CA Termination</w:t>
            </w:r>
            <w:r w:rsidR="00B84192">
              <w:rPr>
                <w:noProof/>
                <w:webHidden/>
              </w:rPr>
              <w:tab/>
            </w:r>
            <w:r w:rsidR="00B84192">
              <w:rPr>
                <w:noProof/>
                <w:webHidden/>
              </w:rPr>
              <w:fldChar w:fldCharType="begin"/>
            </w:r>
            <w:r w:rsidR="00B84192">
              <w:rPr>
                <w:noProof/>
                <w:webHidden/>
              </w:rPr>
              <w:instrText xml:space="preserve"> PAGEREF _Toc68878692 \h </w:instrText>
            </w:r>
            <w:r w:rsidR="00B84192">
              <w:rPr>
                <w:noProof/>
                <w:webHidden/>
              </w:rPr>
            </w:r>
            <w:r w:rsidR="00B84192">
              <w:rPr>
                <w:noProof/>
                <w:webHidden/>
              </w:rPr>
              <w:fldChar w:fldCharType="separate"/>
            </w:r>
            <w:r w:rsidR="0029750C">
              <w:rPr>
                <w:noProof/>
                <w:webHidden/>
              </w:rPr>
              <w:t>32</w:t>
            </w:r>
            <w:r w:rsidR="00B84192">
              <w:rPr>
                <w:noProof/>
                <w:webHidden/>
              </w:rPr>
              <w:fldChar w:fldCharType="end"/>
            </w:r>
          </w:hyperlink>
        </w:p>
        <w:p w14:paraId="18E922EB" w14:textId="46963FFB" w:rsidR="00B84192" w:rsidRDefault="00000000">
          <w:pPr>
            <w:pStyle w:val="TOC1"/>
            <w:tabs>
              <w:tab w:val="left" w:pos="400"/>
              <w:tab w:val="right" w:leader="dot" w:pos="9629"/>
            </w:tabs>
            <w:rPr>
              <w:rFonts w:asciiTheme="minorHAnsi" w:eastAsiaTheme="minorEastAsia" w:hAnsiTheme="minorHAnsi" w:cstheme="minorBidi"/>
              <w:noProof/>
              <w:color w:val="auto"/>
              <w:sz w:val="22"/>
              <w:szCs w:val="22"/>
              <w:lang w:eastAsia="et-EE"/>
            </w:rPr>
          </w:pPr>
          <w:hyperlink w:anchor="_Toc68878693" w:history="1">
            <w:r w:rsidR="00B84192" w:rsidRPr="005A16F0">
              <w:rPr>
                <w:rStyle w:val="Hyperlink"/>
                <w:noProof/>
              </w:rPr>
              <w:t>6.</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Technical security controls</w:t>
            </w:r>
            <w:r w:rsidR="00B84192">
              <w:rPr>
                <w:noProof/>
                <w:webHidden/>
              </w:rPr>
              <w:tab/>
            </w:r>
            <w:r w:rsidR="00B84192">
              <w:rPr>
                <w:noProof/>
                <w:webHidden/>
              </w:rPr>
              <w:fldChar w:fldCharType="begin"/>
            </w:r>
            <w:r w:rsidR="00B84192">
              <w:rPr>
                <w:noProof/>
                <w:webHidden/>
              </w:rPr>
              <w:instrText xml:space="preserve"> PAGEREF _Toc68878693 \h </w:instrText>
            </w:r>
            <w:r w:rsidR="00B84192">
              <w:rPr>
                <w:noProof/>
                <w:webHidden/>
              </w:rPr>
            </w:r>
            <w:r w:rsidR="00B84192">
              <w:rPr>
                <w:noProof/>
                <w:webHidden/>
              </w:rPr>
              <w:fldChar w:fldCharType="separate"/>
            </w:r>
            <w:r w:rsidR="0029750C">
              <w:rPr>
                <w:noProof/>
                <w:webHidden/>
              </w:rPr>
              <w:t>33</w:t>
            </w:r>
            <w:r w:rsidR="00B84192">
              <w:rPr>
                <w:noProof/>
                <w:webHidden/>
              </w:rPr>
              <w:fldChar w:fldCharType="end"/>
            </w:r>
          </w:hyperlink>
        </w:p>
        <w:p w14:paraId="42ED4273" w14:textId="3CAAF9EF"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4" w:history="1">
            <w:r w:rsidR="00B84192" w:rsidRPr="005A16F0">
              <w:rPr>
                <w:rStyle w:val="Hyperlink"/>
                <w:noProof/>
              </w:rPr>
              <w:t>6.1.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Key Pair Generation and Installation</w:t>
            </w:r>
            <w:r w:rsidR="00B84192">
              <w:rPr>
                <w:noProof/>
                <w:webHidden/>
              </w:rPr>
              <w:tab/>
            </w:r>
            <w:r w:rsidR="00B84192">
              <w:rPr>
                <w:noProof/>
                <w:webHidden/>
              </w:rPr>
              <w:fldChar w:fldCharType="begin"/>
            </w:r>
            <w:r w:rsidR="00B84192">
              <w:rPr>
                <w:noProof/>
                <w:webHidden/>
              </w:rPr>
              <w:instrText xml:space="preserve"> PAGEREF _Toc68878694 \h </w:instrText>
            </w:r>
            <w:r w:rsidR="00B84192">
              <w:rPr>
                <w:noProof/>
                <w:webHidden/>
              </w:rPr>
            </w:r>
            <w:r w:rsidR="00B84192">
              <w:rPr>
                <w:noProof/>
                <w:webHidden/>
              </w:rPr>
              <w:fldChar w:fldCharType="separate"/>
            </w:r>
            <w:r w:rsidR="0029750C">
              <w:rPr>
                <w:noProof/>
                <w:webHidden/>
              </w:rPr>
              <w:t>33</w:t>
            </w:r>
            <w:r w:rsidR="00B84192">
              <w:rPr>
                <w:noProof/>
                <w:webHidden/>
              </w:rPr>
              <w:fldChar w:fldCharType="end"/>
            </w:r>
          </w:hyperlink>
        </w:p>
        <w:p w14:paraId="231B0EA5" w14:textId="1127B81C"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5" w:history="1">
            <w:r w:rsidR="00B84192" w:rsidRPr="005A16F0">
              <w:rPr>
                <w:rStyle w:val="Hyperlink"/>
                <w:noProof/>
              </w:rPr>
              <w:t>6.2.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Private Key Protection and Cryptographic Module Engineering Controls</w:t>
            </w:r>
            <w:r w:rsidR="00B84192">
              <w:rPr>
                <w:noProof/>
                <w:webHidden/>
              </w:rPr>
              <w:tab/>
            </w:r>
            <w:r w:rsidR="00B84192">
              <w:rPr>
                <w:noProof/>
                <w:webHidden/>
              </w:rPr>
              <w:fldChar w:fldCharType="begin"/>
            </w:r>
            <w:r w:rsidR="00B84192">
              <w:rPr>
                <w:noProof/>
                <w:webHidden/>
              </w:rPr>
              <w:instrText xml:space="preserve"> PAGEREF _Toc68878695 \h </w:instrText>
            </w:r>
            <w:r w:rsidR="00B84192">
              <w:rPr>
                <w:noProof/>
                <w:webHidden/>
              </w:rPr>
            </w:r>
            <w:r w:rsidR="00B84192">
              <w:rPr>
                <w:noProof/>
                <w:webHidden/>
              </w:rPr>
              <w:fldChar w:fldCharType="separate"/>
            </w:r>
            <w:r w:rsidR="0029750C">
              <w:rPr>
                <w:noProof/>
                <w:webHidden/>
              </w:rPr>
              <w:t>33</w:t>
            </w:r>
            <w:r w:rsidR="00B84192">
              <w:rPr>
                <w:noProof/>
                <w:webHidden/>
              </w:rPr>
              <w:fldChar w:fldCharType="end"/>
            </w:r>
          </w:hyperlink>
        </w:p>
        <w:p w14:paraId="600D93C0" w14:textId="6A9B1CEB"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6" w:history="1">
            <w:r w:rsidR="00B84192" w:rsidRPr="005A16F0">
              <w:rPr>
                <w:rStyle w:val="Hyperlink"/>
                <w:noProof/>
              </w:rPr>
              <w:t>6.3.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Other Aspects of Key Pair Management</w:t>
            </w:r>
            <w:r w:rsidR="00B84192">
              <w:rPr>
                <w:noProof/>
                <w:webHidden/>
              </w:rPr>
              <w:tab/>
            </w:r>
            <w:r w:rsidR="00B84192">
              <w:rPr>
                <w:noProof/>
                <w:webHidden/>
              </w:rPr>
              <w:fldChar w:fldCharType="begin"/>
            </w:r>
            <w:r w:rsidR="00B84192">
              <w:rPr>
                <w:noProof/>
                <w:webHidden/>
              </w:rPr>
              <w:instrText xml:space="preserve"> PAGEREF _Toc68878696 \h </w:instrText>
            </w:r>
            <w:r w:rsidR="00B84192">
              <w:rPr>
                <w:noProof/>
                <w:webHidden/>
              </w:rPr>
            </w:r>
            <w:r w:rsidR="00B84192">
              <w:rPr>
                <w:noProof/>
                <w:webHidden/>
              </w:rPr>
              <w:fldChar w:fldCharType="separate"/>
            </w:r>
            <w:r w:rsidR="0029750C">
              <w:rPr>
                <w:noProof/>
                <w:webHidden/>
              </w:rPr>
              <w:t>34</w:t>
            </w:r>
            <w:r w:rsidR="00B84192">
              <w:rPr>
                <w:noProof/>
                <w:webHidden/>
              </w:rPr>
              <w:fldChar w:fldCharType="end"/>
            </w:r>
          </w:hyperlink>
        </w:p>
        <w:p w14:paraId="03EA155B" w14:textId="58F11AC1"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7" w:history="1">
            <w:r w:rsidR="00B84192" w:rsidRPr="005A16F0">
              <w:rPr>
                <w:rStyle w:val="Hyperlink"/>
                <w:noProof/>
              </w:rPr>
              <w:t>6.4.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Activation Data</w:t>
            </w:r>
            <w:r w:rsidR="00B84192">
              <w:rPr>
                <w:noProof/>
                <w:webHidden/>
              </w:rPr>
              <w:tab/>
            </w:r>
            <w:r w:rsidR="00B84192">
              <w:rPr>
                <w:noProof/>
                <w:webHidden/>
              </w:rPr>
              <w:fldChar w:fldCharType="begin"/>
            </w:r>
            <w:r w:rsidR="00B84192">
              <w:rPr>
                <w:noProof/>
                <w:webHidden/>
              </w:rPr>
              <w:instrText xml:space="preserve"> PAGEREF _Toc68878697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4641E70D" w14:textId="49154CC3"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8" w:history="1">
            <w:r w:rsidR="00B84192" w:rsidRPr="005A16F0">
              <w:rPr>
                <w:rStyle w:val="Hyperlink"/>
                <w:noProof/>
              </w:rPr>
              <w:t>6.5.</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Computer Security Controls</w:t>
            </w:r>
            <w:r w:rsidR="00B84192">
              <w:rPr>
                <w:noProof/>
                <w:webHidden/>
              </w:rPr>
              <w:tab/>
            </w:r>
            <w:r w:rsidR="00B84192">
              <w:rPr>
                <w:noProof/>
                <w:webHidden/>
              </w:rPr>
              <w:fldChar w:fldCharType="begin"/>
            </w:r>
            <w:r w:rsidR="00B84192">
              <w:rPr>
                <w:noProof/>
                <w:webHidden/>
              </w:rPr>
              <w:instrText xml:space="preserve"> PAGEREF _Toc68878698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6949B0E4" w14:textId="565B16EC"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699" w:history="1">
            <w:r w:rsidR="00B84192" w:rsidRPr="005A16F0">
              <w:rPr>
                <w:rStyle w:val="Hyperlink"/>
                <w:noProof/>
              </w:rPr>
              <w:t>6.6.</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Life Cycle Technical Controls</w:t>
            </w:r>
            <w:r w:rsidR="00B84192">
              <w:rPr>
                <w:noProof/>
                <w:webHidden/>
              </w:rPr>
              <w:tab/>
            </w:r>
            <w:r w:rsidR="00B84192">
              <w:rPr>
                <w:noProof/>
                <w:webHidden/>
              </w:rPr>
              <w:fldChar w:fldCharType="begin"/>
            </w:r>
            <w:r w:rsidR="00B84192">
              <w:rPr>
                <w:noProof/>
                <w:webHidden/>
              </w:rPr>
              <w:instrText xml:space="preserve"> PAGEREF _Toc68878699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4B140C7E" w14:textId="47D43A81"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00" w:history="1">
            <w:r w:rsidR="00B84192" w:rsidRPr="005A16F0">
              <w:rPr>
                <w:rStyle w:val="Hyperlink"/>
                <w:noProof/>
              </w:rPr>
              <w:t>6.7.</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Network Security Controls</w:t>
            </w:r>
            <w:r w:rsidR="00B84192">
              <w:rPr>
                <w:noProof/>
                <w:webHidden/>
              </w:rPr>
              <w:tab/>
            </w:r>
            <w:r w:rsidR="00B84192">
              <w:rPr>
                <w:noProof/>
                <w:webHidden/>
              </w:rPr>
              <w:fldChar w:fldCharType="begin"/>
            </w:r>
            <w:r w:rsidR="00B84192">
              <w:rPr>
                <w:noProof/>
                <w:webHidden/>
              </w:rPr>
              <w:instrText xml:space="preserve"> PAGEREF _Toc68878700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5B302CAA" w14:textId="0873CFB0"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01" w:history="1">
            <w:r w:rsidR="00B84192" w:rsidRPr="005A16F0">
              <w:rPr>
                <w:rStyle w:val="Hyperlink"/>
                <w:noProof/>
              </w:rPr>
              <w:t>6.8.</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Time-Stamping</w:t>
            </w:r>
            <w:r w:rsidR="00B84192">
              <w:rPr>
                <w:noProof/>
                <w:webHidden/>
              </w:rPr>
              <w:tab/>
            </w:r>
            <w:r w:rsidR="00B84192">
              <w:rPr>
                <w:noProof/>
                <w:webHidden/>
              </w:rPr>
              <w:fldChar w:fldCharType="begin"/>
            </w:r>
            <w:r w:rsidR="00B84192">
              <w:rPr>
                <w:noProof/>
                <w:webHidden/>
              </w:rPr>
              <w:instrText xml:space="preserve"> PAGEREF _Toc68878701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622E6F5D" w14:textId="71B39A77" w:rsidR="00B84192" w:rsidRDefault="00000000">
          <w:pPr>
            <w:pStyle w:val="TOC1"/>
            <w:tabs>
              <w:tab w:val="left" w:pos="400"/>
              <w:tab w:val="right" w:leader="dot" w:pos="9629"/>
            </w:tabs>
            <w:rPr>
              <w:rFonts w:asciiTheme="minorHAnsi" w:eastAsiaTheme="minorEastAsia" w:hAnsiTheme="minorHAnsi" w:cstheme="minorBidi"/>
              <w:noProof/>
              <w:color w:val="auto"/>
              <w:sz w:val="22"/>
              <w:szCs w:val="22"/>
              <w:lang w:eastAsia="et-EE"/>
            </w:rPr>
          </w:pPr>
          <w:hyperlink w:anchor="_Toc68878702" w:history="1">
            <w:r w:rsidR="00B84192" w:rsidRPr="005A16F0">
              <w:rPr>
                <w:rStyle w:val="Hyperlink"/>
                <w:noProof/>
              </w:rPr>
              <w:t>7.</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crl, and ocsp profiles</w:t>
            </w:r>
            <w:r w:rsidR="00B84192">
              <w:rPr>
                <w:noProof/>
                <w:webHidden/>
              </w:rPr>
              <w:tab/>
            </w:r>
            <w:r w:rsidR="00B84192">
              <w:rPr>
                <w:noProof/>
                <w:webHidden/>
              </w:rPr>
              <w:fldChar w:fldCharType="begin"/>
            </w:r>
            <w:r w:rsidR="00B84192">
              <w:rPr>
                <w:noProof/>
                <w:webHidden/>
              </w:rPr>
              <w:instrText xml:space="preserve"> PAGEREF _Toc68878702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2A733B6C" w14:textId="423A14DB"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03" w:history="1">
            <w:r w:rsidR="00B84192" w:rsidRPr="005A16F0">
              <w:rPr>
                <w:rStyle w:val="Hyperlink"/>
                <w:noProof/>
              </w:rPr>
              <w:t>7.1.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Certificate Profile</w:t>
            </w:r>
            <w:r w:rsidR="00B84192">
              <w:rPr>
                <w:noProof/>
                <w:webHidden/>
              </w:rPr>
              <w:tab/>
            </w:r>
            <w:r w:rsidR="00B84192">
              <w:rPr>
                <w:noProof/>
                <w:webHidden/>
              </w:rPr>
              <w:fldChar w:fldCharType="begin"/>
            </w:r>
            <w:r w:rsidR="00B84192">
              <w:rPr>
                <w:noProof/>
                <w:webHidden/>
              </w:rPr>
              <w:instrText xml:space="preserve"> PAGEREF _Toc68878703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21BB62A5" w14:textId="1B56AF0E"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04" w:history="1">
            <w:r w:rsidR="00B84192" w:rsidRPr="005A16F0">
              <w:rPr>
                <w:rStyle w:val="Hyperlink"/>
                <w:noProof/>
              </w:rPr>
              <w:t>7.2.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CRL Profile</w:t>
            </w:r>
            <w:r w:rsidR="00B84192">
              <w:rPr>
                <w:noProof/>
                <w:webHidden/>
              </w:rPr>
              <w:tab/>
            </w:r>
            <w:r w:rsidR="00B84192">
              <w:rPr>
                <w:noProof/>
                <w:webHidden/>
              </w:rPr>
              <w:fldChar w:fldCharType="begin"/>
            </w:r>
            <w:r w:rsidR="00B84192">
              <w:rPr>
                <w:noProof/>
                <w:webHidden/>
              </w:rPr>
              <w:instrText xml:space="preserve"> PAGEREF _Toc68878704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2CC42790" w14:textId="2DC3E15F"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05" w:history="1">
            <w:r w:rsidR="00B84192" w:rsidRPr="005A16F0">
              <w:rPr>
                <w:rStyle w:val="Hyperlink"/>
                <w:noProof/>
              </w:rPr>
              <w:t>7.3.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OCSP Profile</w:t>
            </w:r>
            <w:r w:rsidR="00B84192">
              <w:rPr>
                <w:noProof/>
                <w:webHidden/>
              </w:rPr>
              <w:tab/>
            </w:r>
            <w:r w:rsidR="00B84192">
              <w:rPr>
                <w:noProof/>
                <w:webHidden/>
              </w:rPr>
              <w:fldChar w:fldCharType="begin"/>
            </w:r>
            <w:r w:rsidR="00B84192">
              <w:rPr>
                <w:noProof/>
                <w:webHidden/>
              </w:rPr>
              <w:instrText xml:space="preserve"> PAGEREF _Toc68878705 \h </w:instrText>
            </w:r>
            <w:r w:rsidR="00B84192">
              <w:rPr>
                <w:noProof/>
                <w:webHidden/>
              </w:rPr>
            </w:r>
            <w:r w:rsidR="00B84192">
              <w:rPr>
                <w:noProof/>
                <w:webHidden/>
              </w:rPr>
              <w:fldChar w:fldCharType="separate"/>
            </w:r>
            <w:r w:rsidR="0029750C">
              <w:rPr>
                <w:noProof/>
                <w:webHidden/>
              </w:rPr>
              <w:t>35</w:t>
            </w:r>
            <w:r w:rsidR="00B84192">
              <w:rPr>
                <w:noProof/>
                <w:webHidden/>
              </w:rPr>
              <w:fldChar w:fldCharType="end"/>
            </w:r>
          </w:hyperlink>
        </w:p>
        <w:p w14:paraId="7C2E8E0F" w14:textId="39726998" w:rsidR="00B84192" w:rsidRDefault="00000000">
          <w:pPr>
            <w:pStyle w:val="TOC1"/>
            <w:tabs>
              <w:tab w:val="left" w:pos="400"/>
              <w:tab w:val="right" w:leader="dot" w:pos="9629"/>
            </w:tabs>
            <w:rPr>
              <w:rFonts w:asciiTheme="minorHAnsi" w:eastAsiaTheme="minorEastAsia" w:hAnsiTheme="minorHAnsi" w:cstheme="minorBidi"/>
              <w:noProof/>
              <w:color w:val="auto"/>
              <w:sz w:val="22"/>
              <w:szCs w:val="22"/>
              <w:lang w:eastAsia="et-EE"/>
            </w:rPr>
          </w:pPr>
          <w:hyperlink w:anchor="_Toc68878706" w:history="1">
            <w:r w:rsidR="00B84192" w:rsidRPr="005A16F0">
              <w:rPr>
                <w:rStyle w:val="Hyperlink"/>
                <w:noProof/>
              </w:rPr>
              <w:t>8.</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Compliance audit and other assessments</w:t>
            </w:r>
            <w:r w:rsidR="00B84192">
              <w:rPr>
                <w:noProof/>
                <w:webHidden/>
              </w:rPr>
              <w:tab/>
            </w:r>
            <w:r w:rsidR="00B84192">
              <w:rPr>
                <w:noProof/>
                <w:webHidden/>
              </w:rPr>
              <w:fldChar w:fldCharType="begin"/>
            </w:r>
            <w:r w:rsidR="00B84192">
              <w:rPr>
                <w:noProof/>
                <w:webHidden/>
              </w:rPr>
              <w:instrText xml:space="preserve"> PAGEREF _Toc68878706 \h </w:instrText>
            </w:r>
            <w:r w:rsidR="00B84192">
              <w:rPr>
                <w:noProof/>
                <w:webHidden/>
              </w:rPr>
            </w:r>
            <w:r w:rsidR="00B84192">
              <w:rPr>
                <w:noProof/>
                <w:webHidden/>
              </w:rPr>
              <w:fldChar w:fldCharType="separate"/>
            </w:r>
            <w:r w:rsidR="0029750C">
              <w:rPr>
                <w:noProof/>
                <w:webHidden/>
              </w:rPr>
              <w:t>36</w:t>
            </w:r>
            <w:r w:rsidR="00B84192">
              <w:rPr>
                <w:noProof/>
                <w:webHidden/>
              </w:rPr>
              <w:fldChar w:fldCharType="end"/>
            </w:r>
          </w:hyperlink>
        </w:p>
        <w:p w14:paraId="210CD1FB" w14:textId="4AA5F1FF" w:rsidR="00B84192" w:rsidRDefault="00000000">
          <w:pPr>
            <w:pStyle w:val="TOC1"/>
            <w:tabs>
              <w:tab w:val="left" w:pos="400"/>
              <w:tab w:val="right" w:leader="dot" w:pos="9629"/>
            </w:tabs>
            <w:rPr>
              <w:rFonts w:asciiTheme="minorHAnsi" w:eastAsiaTheme="minorEastAsia" w:hAnsiTheme="minorHAnsi" w:cstheme="minorBidi"/>
              <w:noProof/>
              <w:color w:val="auto"/>
              <w:sz w:val="22"/>
              <w:szCs w:val="22"/>
              <w:lang w:eastAsia="et-EE"/>
            </w:rPr>
          </w:pPr>
          <w:hyperlink w:anchor="_Toc68878707" w:history="1">
            <w:r w:rsidR="00B84192" w:rsidRPr="005A16F0">
              <w:rPr>
                <w:rStyle w:val="Hyperlink"/>
                <w:noProof/>
              </w:rPr>
              <w:t>9.</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Other business and legal matters</w:t>
            </w:r>
            <w:r w:rsidR="00B84192">
              <w:rPr>
                <w:noProof/>
                <w:webHidden/>
              </w:rPr>
              <w:tab/>
            </w:r>
            <w:r w:rsidR="00B84192">
              <w:rPr>
                <w:noProof/>
                <w:webHidden/>
              </w:rPr>
              <w:fldChar w:fldCharType="begin"/>
            </w:r>
            <w:r w:rsidR="00B84192">
              <w:rPr>
                <w:noProof/>
                <w:webHidden/>
              </w:rPr>
              <w:instrText xml:space="preserve"> PAGEREF _Toc68878707 \h </w:instrText>
            </w:r>
            <w:r w:rsidR="00B84192">
              <w:rPr>
                <w:noProof/>
                <w:webHidden/>
              </w:rPr>
            </w:r>
            <w:r w:rsidR="00B84192">
              <w:rPr>
                <w:noProof/>
                <w:webHidden/>
              </w:rPr>
              <w:fldChar w:fldCharType="separate"/>
            </w:r>
            <w:r w:rsidR="0029750C">
              <w:rPr>
                <w:noProof/>
                <w:webHidden/>
              </w:rPr>
              <w:t>37</w:t>
            </w:r>
            <w:r w:rsidR="00B84192">
              <w:rPr>
                <w:noProof/>
                <w:webHidden/>
              </w:rPr>
              <w:fldChar w:fldCharType="end"/>
            </w:r>
          </w:hyperlink>
        </w:p>
        <w:p w14:paraId="03E05FD5" w14:textId="3C26E7C5"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08" w:history="1">
            <w:r w:rsidR="00B84192" w:rsidRPr="005A16F0">
              <w:rPr>
                <w:rStyle w:val="Hyperlink"/>
                <w:noProof/>
              </w:rPr>
              <w:t>9.1.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Fees</w:t>
            </w:r>
            <w:r w:rsidR="00B84192">
              <w:rPr>
                <w:noProof/>
                <w:webHidden/>
              </w:rPr>
              <w:tab/>
            </w:r>
            <w:r w:rsidR="00B84192">
              <w:rPr>
                <w:noProof/>
                <w:webHidden/>
              </w:rPr>
              <w:fldChar w:fldCharType="begin"/>
            </w:r>
            <w:r w:rsidR="00B84192">
              <w:rPr>
                <w:noProof/>
                <w:webHidden/>
              </w:rPr>
              <w:instrText xml:space="preserve"> PAGEREF _Toc68878708 \h </w:instrText>
            </w:r>
            <w:r w:rsidR="00B84192">
              <w:rPr>
                <w:noProof/>
                <w:webHidden/>
              </w:rPr>
            </w:r>
            <w:r w:rsidR="00B84192">
              <w:rPr>
                <w:noProof/>
                <w:webHidden/>
              </w:rPr>
              <w:fldChar w:fldCharType="separate"/>
            </w:r>
            <w:r w:rsidR="0029750C">
              <w:rPr>
                <w:noProof/>
                <w:webHidden/>
              </w:rPr>
              <w:t>37</w:t>
            </w:r>
            <w:r w:rsidR="00B84192">
              <w:rPr>
                <w:noProof/>
                <w:webHidden/>
              </w:rPr>
              <w:fldChar w:fldCharType="end"/>
            </w:r>
          </w:hyperlink>
        </w:p>
        <w:p w14:paraId="51C91318" w14:textId="1024A006"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09" w:history="1">
            <w:r w:rsidR="00B84192" w:rsidRPr="005A16F0">
              <w:rPr>
                <w:rStyle w:val="Hyperlink"/>
                <w:noProof/>
              </w:rPr>
              <w:t>9.2.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Financial Responsibility</w:t>
            </w:r>
            <w:r w:rsidR="00B84192">
              <w:rPr>
                <w:noProof/>
                <w:webHidden/>
              </w:rPr>
              <w:tab/>
            </w:r>
            <w:r w:rsidR="00B84192">
              <w:rPr>
                <w:noProof/>
                <w:webHidden/>
              </w:rPr>
              <w:fldChar w:fldCharType="begin"/>
            </w:r>
            <w:r w:rsidR="00B84192">
              <w:rPr>
                <w:noProof/>
                <w:webHidden/>
              </w:rPr>
              <w:instrText xml:space="preserve"> PAGEREF _Toc68878709 \h </w:instrText>
            </w:r>
            <w:r w:rsidR="00B84192">
              <w:rPr>
                <w:noProof/>
                <w:webHidden/>
              </w:rPr>
            </w:r>
            <w:r w:rsidR="00B84192">
              <w:rPr>
                <w:noProof/>
                <w:webHidden/>
              </w:rPr>
              <w:fldChar w:fldCharType="separate"/>
            </w:r>
            <w:r w:rsidR="0029750C">
              <w:rPr>
                <w:noProof/>
                <w:webHidden/>
              </w:rPr>
              <w:t>37</w:t>
            </w:r>
            <w:r w:rsidR="00B84192">
              <w:rPr>
                <w:noProof/>
                <w:webHidden/>
              </w:rPr>
              <w:fldChar w:fldCharType="end"/>
            </w:r>
          </w:hyperlink>
        </w:p>
        <w:p w14:paraId="29EE59B6" w14:textId="6DC7F23A"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0" w:history="1">
            <w:r w:rsidR="00B84192" w:rsidRPr="005A16F0">
              <w:rPr>
                <w:rStyle w:val="Hyperlink"/>
                <w:noProof/>
              </w:rPr>
              <w:t>9.3.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Confidentiality of Business Information</w:t>
            </w:r>
            <w:r w:rsidR="00B84192">
              <w:rPr>
                <w:noProof/>
                <w:webHidden/>
              </w:rPr>
              <w:tab/>
            </w:r>
            <w:r w:rsidR="00B84192">
              <w:rPr>
                <w:noProof/>
                <w:webHidden/>
              </w:rPr>
              <w:fldChar w:fldCharType="begin"/>
            </w:r>
            <w:r w:rsidR="00B84192">
              <w:rPr>
                <w:noProof/>
                <w:webHidden/>
              </w:rPr>
              <w:instrText xml:space="preserve"> PAGEREF _Toc68878710 \h </w:instrText>
            </w:r>
            <w:r w:rsidR="00B84192">
              <w:rPr>
                <w:noProof/>
                <w:webHidden/>
              </w:rPr>
            </w:r>
            <w:r w:rsidR="00B84192">
              <w:rPr>
                <w:noProof/>
                <w:webHidden/>
              </w:rPr>
              <w:fldChar w:fldCharType="separate"/>
            </w:r>
            <w:r w:rsidR="0029750C">
              <w:rPr>
                <w:noProof/>
                <w:webHidden/>
              </w:rPr>
              <w:t>37</w:t>
            </w:r>
            <w:r w:rsidR="00B84192">
              <w:rPr>
                <w:noProof/>
                <w:webHidden/>
              </w:rPr>
              <w:fldChar w:fldCharType="end"/>
            </w:r>
          </w:hyperlink>
        </w:p>
        <w:p w14:paraId="37F4545D" w14:textId="43FFA9ED"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1" w:history="1">
            <w:r w:rsidR="00B84192" w:rsidRPr="005A16F0">
              <w:rPr>
                <w:rStyle w:val="Hyperlink"/>
                <w:noProof/>
              </w:rPr>
              <w:t>9.4.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Privacy of Personal Information</w:t>
            </w:r>
            <w:r w:rsidR="00B84192">
              <w:rPr>
                <w:noProof/>
                <w:webHidden/>
              </w:rPr>
              <w:tab/>
            </w:r>
            <w:r w:rsidR="00B84192">
              <w:rPr>
                <w:noProof/>
                <w:webHidden/>
              </w:rPr>
              <w:fldChar w:fldCharType="begin"/>
            </w:r>
            <w:r w:rsidR="00B84192">
              <w:rPr>
                <w:noProof/>
                <w:webHidden/>
              </w:rPr>
              <w:instrText xml:space="preserve"> PAGEREF _Toc68878711 \h </w:instrText>
            </w:r>
            <w:r w:rsidR="00B84192">
              <w:rPr>
                <w:noProof/>
                <w:webHidden/>
              </w:rPr>
            </w:r>
            <w:r w:rsidR="00B84192">
              <w:rPr>
                <w:noProof/>
                <w:webHidden/>
              </w:rPr>
              <w:fldChar w:fldCharType="separate"/>
            </w:r>
            <w:r w:rsidR="0029750C">
              <w:rPr>
                <w:noProof/>
                <w:webHidden/>
              </w:rPr>
              <w:t>37</w:t>
            </w:r>
            <w:r w:rsidR="00B84192">
              <w:rPr>
                <w:noProof/>
                <w:webHidden/>
              </w:rPr>
              <w:fldChar w:fldCharType="end"/>
            </w:r>
          </w:hyperlink>
        </w:p>
        <w:p w14:paraId="335544EF" w14:textId="18C02861"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2" w:history="1">
            <w:r w:rsidR="00B84192" w:rsidRPr="005A16F0">
              <w:rPr>
                <w:rStyle w:val="Hyperlink"/>
                <w:noProof/>
              </w:rPr>
              <w:t>9.5.</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Intellectual Property Rights</w:t>
            </w:r>
            <w:r w:rsidR="00B84192">
              <w:rPr>
                <w:noProof/>
                <w:webHidden/>
              </w:rPr>
              <w:tab/>
            </w:r>
            <w:r w:rsidR="00B84192">
              <w:rPr>
                <w:noProof/>
                <w:webHidden/>
              </w:rPr>
              <w:fldChar w:fldCharType="begin"/>
            </w:r>
            <w:r w:rsidR="00B84192">
              <w:rPr>
                <w:noProof/>
                <w:webHidden/>
              </w:rPr>
              <w:instrText xml:space="preserve"> PAGEREF _Toc68878712 \h </w:instrText>
            </w:r>
            <w:r w:rsidR="00B84192">
              <w:rPr>
                <w:noProof/>
                <w:webHidden/>
              </w:rPr>
            </w:r>
            <w:r w:rsidR="00B84192">
              <w:rPr>
                <w:noProof/>
                <w:webHidden/>
              </w:rPr>
              <w:fldChar w:fldCharType="separate"/>
            </w:r>
            <w:r w:rsidR="0029750C">
              <w:rPr>
                <w:noProof/>
                <w:webHidden/>
              </w:rPr>
              <w:t>37</w:t>
            </w:r>
            <w:r w:rsidR="00B84192">
              <w:rPr>
                <w:noProof/>
                <w:webHidden/>
              </w:rPr>
              <w:fldChar w:fldCharType="end"/>
            </w:r>
          </w:hyperlink>
        </w:p>
        <w:p w14:paraId="694253CC" w14:textId="4978CFD6"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3" w:history="1">
            <w:r w:rsidR="00B84192" w:rsidRPr="005A16F0">
              <w:rPr>
                <w:rStyle w:val="Hyperlink"/>
                <w:noProof/>
              </w:rPr>
              <w:t>9.6.</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Representations and Warranties</w:t>
            </w:r>
            <w:r w:rsidR="00B84192">
              <w:rPr>
                <w:noProof/>
                <w:webHidden/>
              </w:rPr>
              <w:tab/>
            </w:r>
            <w:r w:rsidR="00B84192">
              <w:rPr>
                <w:noProof/>
                <w:webHidden/>
              </w:rPr>
              <w:fldChar w:fldCharType="begin"/>
            </w:r>
            <w:r w:rsidR="00B84192">
              <w:rPr>
                <w:noProof/>
                <w:webHidden/>
              </w:rPr>
              <w:instrText xml:space="preserve"> PAGEREF _Toc68878713 \h </w:instrText>
            </w:r>
            <w:r w:rsidR="00B84192">
              <w:rPr>
                <w:noProof/>
                <w:webHidden/>
              </w:rPr>
            </w:r>
            <w:r w:rsidR="00B84192">
              <w:rPr>
                <w:noProof/>
                <w:webHidden/>
              </w:rPr>
              <w:fldChar w:fldCharType="separate"/>
            </w:r>
            <w:r w:rsidR="0029750C">
              <w:rPr>
                <w:noProof/>
                <w:webHidden/>
              </w:rPr>
              <w:t>38</w:t>
            </w:r>
            <w:r w:rsidR="00B84192">
              <w:rPr>
                <w:noProof/>
                <w:webHidden/>
              </w:rPr>
              <w:fldChar w:fldCharType="end"/>
            </w:r>
          </w:hyperlink>
        </w:p>
        <w:p w14:paraId="3095A42F" w14:textId="169FA126"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4" w:history="1">
            <w:r w:rsidR="00B84192" w:rsidRPr="005A16F0">
              <w:rPr>
                <w:rStyle w:val="Hyperlink"/>
                <w:noProof/>
              </w:rPr>
              <w:t>9.7.</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Disclaimers of Warranties</w:t>
            </w:r>
            <w:r w:rsidR="00B84192">
              <w:rPr>
                <w:noProof/>
                <w:webHidden/>
              </w:rPr>
              <w:tab/>
            </w:r>
            <w:r w:rsidR="00B84192">
              <w:rPr>
                <w:noProof/>
                <w:webHidden/>
              </w:rPr>
              <w:fldChar w:fldCharType="begin"/>
            </w:r>
            <w:r w:rsidR="00B84192">
              <w:rPr>
                <w:noProof/>
                <w:webHidden/>
              </w:rPr>
              <w:instrText xml:space="preserve"> PAGEREF _Toc68878714 \h </w:instrText>
            </w:r>
            <w:r w:rsidR="00B84192">
              <w:rPr>
                <w:noProof/>
                <w:webHidden/>
              </w:rPr>
            </w:r>
            <w:r w:rsidR="00B84192">
              <w:rPr>
                <w:noProof/>
                <w:webHidden/>
              </w:rPr>
              <w:fldChar w:fldCharType="separate"/>
            </w:r>
            <w:r w:rsidR="0029750C">
              <w:rPr>
                <w:noProof/>
                <w:webHidden/>
              </w:rPr>
              <w:t>38</w:t>
            </w:r>
            <w:r w:rsidR="00B84192">
              <w:rPr>
                <w:noProof/>
                <w:webHidden/>
              </w:rPr>
              <w:fldChar w:fldCharType="end"/>
            </w:r>
          </w:hyperlink>
        </w:p>
        <w:p w14:paraId="77C86833" w14:textId="6310FDA7"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5" w:history="1">
            <w:r w:rsidR="00B84192" w:rsidRPr="005A16F0">
              <w:rPr>
                <w:rStyle w:val="Hyperlink"/>
                <w:noProof/>
              </w:rPr>
              <w:t>9.8.</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Limitations of Liability</w:t>
            </w:r>
            <w:r w:rsidR="00B84192">
              <w:rPr>
                <w:noProof/>
                <w:webHidden/>
              </w:rPr>
              <w:tab/>
            </w:r>
            <w:r w:rsidR="00B84192">
              <w:rPr>
                <w:noProof/>
                <w:webHidden/>
              </w:rPr>
              <w:fldChar w:fldCharType="begin"/>
            </w:r>
            <w:r w:rsidR="00B84192">
              <w:rPr>
                <w:noProof/>
                <w:webHidden/>
              </w:rPr>
              <w:instrText xml:space="preserve"> PAGEREF _Toc68878715 \h </w:instrText>
            </w:r>
            <w:r w:rsidR="00B84192">
              <w:rPr>
                <w:noProof/>
                <w:webHidden/>
              </w:rPr>
            </w:r>
            <w:r w:rsidR="00B84192">
              <w:rPr>
                <w:noProof/>
                <w:webHidden/>
              </w:rPr>
              <w:fldChar w:fldCharType="separate"/>
            </w:r>
            <w:r w:rsidR="0029750C">
              <w:rPr>
                <w:noProof/>
                <w:webHidden/>
              </w:rPr>
              <w:t>38</w:t>
            </w:r>
            <w:r w:rsidR="00B84192">
              <w:rPr>
                <w:noProof/>
                <w:webHidden/>
              </w:rPr>
              <w:fldChar w:fldCharType="end"/>
            </w:r>
          </w:hyperlink>
        </w:p>
        <w:p w14:paraId="5E527785" w14:textId="227F802B"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6" w:history="1">
            <w:r w:rsidR="00B84192" w:rsidRPr="005A16F0">
              <w:rPr>
                <w:rStyle w:val="Hyperlink"/>
                <w:noProof/>
              </w:rPr>
              <w:t>9.9.</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Indemnities</w:t>
            </w:r>
            <w:r w:rsidR="00B84192">
              <w:rPr>
                <w:noProof/>
                <w:webHidden/>
              </w:rPr>
              <w:tab/>
            </w:r>
            <w:r w:rsidR="00B84192">
              <w:rPr>
                <w:noProof/>
                <w:webHidden/>
              </w:rPr>
              <w:fldChar w:fldCharType="begin"/>
            </w:r>
            <w:r w:rsidR="00B84192">
              <w:rPr>
                <w:noProof/>
                <w:webHidden/>
              </w:rPr>
              <w:instrText xml:space="preserve"> PAGEREF _Toc68878716 \h </w:instrText>
            </w:r>
            <w:r w:rsidR="00B84192">
              <w:rPr>
                <w:noProof/>
                <w:webHidden/>
              </w:rPr>
            </w:r>
            <w:r w:rsidR="00B84192">
              <w:rPr>
                <w:noProof/>
                <w:webHidden/>
              </w:rPr>
              <w:fldChar w:fldCharType="separate"/>
            </w:r>
            <w:r w:rsidR="0029750C">
              <w:rPr>
                <w:noProof/>
                <w:webHidden/>
              </w:rPr>
              <w:t>39</w:t>
            </w:r>
            <w:r w:rsidR="00B84192">
              <w:rPr>
                <w:noProof/>
                <w:webHidden/>
              </w:rPr>
              <w:fldChar w:fldCharType="end"/>
            </w:r>
          </w:hyperlink>
        </w:p>
        <w:p w14:paraId="1CC0010F" w14:textId="6C713078"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7" w:history="1">
            <w:r w:rsidR="00B84192" w:rsidRPr="005A16F0">
              <w:rPr>
                <w:rStyle w:val="Hyperlink"/>
                <w:noProof/>
              </w:rPr>
              <w:t>9.10.</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Term and Termination</w:t>
            </w:r>
            <w:r w:rsidR="00B84192">
              <w:rPr>
                <w:noProof/>
                <w:webHidden/>
              </w:rPr>
              <w:tab/>
            </w:r>
            <w:r w:rsidR="00B84192">
              <w:rPr>
                <w:noProof/>
                <w:webHidden/>
              </w:rPr>
              <w:fldChar w:fldCharType="begin"/>
            </w:r>
            <w:r w:rsidR="00B84192">
              <w:rPr>
                <w:noProof/>
                <w:webHidden/>
              </w:rPr>
              <w:instrText xml:space="preserve"> PAGEREF _Toc68878717 \h </w:instrText>
            </w:r>
            <w:r w:rsidR="00B84192">
              <w:rPr>
                <w:noProof/>
                <w:webHidden/>
              </w:rPr>
            </w:r>
            <w:r w:rsidR="00B84192">
              <w:rPr>
                <w:noProof/>
                <w:webHidden/>
              </w:rPr>
              <w:fldChar w:fldCharType="separate"/>
            </w:r>
            <w:r w:rsidR="0029750C">
              <w:rPr>
                <w:noProof/>
                <w:webHidden/>
              </w:rPr>
              <w:t>39</w:t>
            </w:r>
            <w:r w:rsidR="00B84192">
              <w:rPr>
                <w:noProof/>
                <w:webHidden/>
              </w:rPr>
              <w:fldChar w:fldCharType="end"/>
            </w:r>
          </w:hyperlink>
        </w:p>
        <w:p w14:paraId="0CF56AD4" w14:textId="5ADDBE98"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8" w:history="1">
            <w:r w:rsidR="00B84192" w:rsidRPr="005A16F0">
              <w:rPr>
                <w:rStyle w:val="Hyperlink"/>
                <w:noProof/>
              </w:rPr>
              <w:t>9.11.</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Individual Notices and Communications with Participants</w:t>
            </w:r>
            <w:r w:rsidR="00B84192">
              <w:rPr>
                <w:noProof/>
                <w:webHidden/>
              </w:rPr>
              <w:tab/>
            </w:r>
            <w:r w:rsidR="00B84192">
              <w:rPr>
                <w:noProof/>
                <w:webHidden/>
              </w:rPr>
              <w:fldChar w:fldCharType="begin"/>
            </w:r>
            <w:r w:rsidR="00B84192">
              <w:rPr>
                <w:noProof/>
                <w:webHidden/>
              </w:rPr>
              <w:instrText xml:space="preserve"> PAGEREF _Toc68878718 \h </w:instrText>
            </w:r>
            <w:r w:rsidR="00B84192">
              <w:rPr>
                <w:noProof/>
                <w:webHidden/>
              </w:rPr>
            </w:r>
            <w:r w:rsidR="00B84192">
              <w:rPr>
                <w:noProof/>
                <w:webHidden/>
              </w:rPr>
              <w:fldChar w:fldCharType="separate"/>
            </w:r>
            <w:r w:rsidR="0029750C">
              <w:rPr>
                <w:noProof/>
                <w:webHidden/>
              </w:rPr>
              <w:t>39</w:t>
            </w:r>
            <w:r w:rsidR="00B84192">
              <w:rPr>
                <w:noProof/>
                <w:webHidden/>
              </w:rPr>
              <w:fldChar w:fldCharType="end"/>
            </w:r>
          </w:hyperlink>
        </w:p>
        <w:p w14:paraId="3E0FFA58" w14:textId="2DD3A310"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19" w:history="1">
            <w:r w:rsidR="00B84192" w:rsidRPr="005A16F0">
              <w:rPr>
                <w:rStyle w:val="Hyperlink"/>
                <w:noProof/>
              </w:rPr>
              <w:t>9.12.</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Amendments</w:t>
            </w:r>
            <w:r w:rsidR="00B84192">
              <w:rPr>
                <w:noProof/>
                <w:webHidden/>
              </w:rPr>
              <w:tab/>
            </w:r>
            <w:r w:rsidR="00B84192">
              <w:rPr>
                <w:noProof/>
                <w:webHidden/>
              </w:rPr>
              <w:fldChar w:fldCharType="begin"/>
            </w:r>
            <w:r w:rsidR="00B84192">
              <w:rPr>
                <w:noProof/>
                <w:webHidden/>
              </w:rPr>
              <w:instrText xml:space="preserve"> PAGEREF _Toc68878719 \h </w:instrText>
            </w:r>
            <w:r w:rsidR="00B84192">
              <w:rPr>
                <w:noProof/>
                <w:webHidden/>
              </w:rPr>
            </w:r>
            <w:r w:rsidR="00B84192">
              <w:rPr>
                <w:noProof/>
                <w:webHidden/>
              </w:rPr>
              <w:fldChar w:fldCharType="separate"/>
            </w:r>
            <w:r w:rsidR="0029750C">
              <w:rPr>
                <w:noProof/>
                <w:webHidden/>
              </w:rPr>
              <w:t>39</w:t>
            </w:r>
            <w:r w:rsidR="00B84192">
              <w:rPr>
                <w:noProof/>
                <w:webHidden/>
              </w:rPr>
              <w:fldChar w:fldCharType="end"/>
            </w:r>
          </w:hyperlink>
        </w:p>
        <w:p w14:paraId="0603C5B5" w14:textId="293055FA"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20" w:history="1">
            <w:r w:rsidR="00B84192" w:rsidRPr="005A16F0">
              <w:rPr>
                <w:rStyle w:val="Hyperlink"/>
                <w:noProof/>
              </w:rPr>
              <w:t>9.13.</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Dispute Resolution Provisions</w:t>
            </w:r>
            <w:r w:rsidR="00B84192">
              <w:rPr>
                <w:noProof/>
                <w:webHidden/>
              </w:rPr>
              <w:tab/>
            </w:r>
            <w:r w:rsidR="00B84192">
              <w:rPr>
                <w:noProof/>
                <w:webHidden/>
              </w:rPr>
              <w:fldChar w:fldCharType="begin"/>
            </w:r>
            <w:r w:rsidR="00B84192">
              <w:rPr>
                <w:noProof/>
                <w:webHidden/>
              </w:rPr>
              <w:instrText xml:space="preserve"> PAGEREF _Toc68878720 \h </w:instrText>
            </w:r>
            <w:r w:rsidR="00B84192">
              <w:rPr>
                <w:noProof/>
                <w:webHidden/>
              </w:rPr>
            </w:r>
            <w:r w:rsidR="00B84192">
              <w:rPr>
                <w:noProof/>
                <w:webHidden/>
              </w:rPr>
              <w:fldChar w:fldCharType="separate"/>
            </w:r>
            <w:r w:rsidR="0029750C">
              <w:rPr>
                <w:noProof/>
                <w:webHidden/>
              </w:rPr>
              <w:t>39</w:t>
            </w:r>
            <w:r w:rsidR="00B84192">
              <w:rPr>
                <w:noProof/>
                <w:webHidden/>
              </w:rPr>
              <w:fldChar w:fldCharType="end"/>
            </w:r>
          </w:hyperlink>
        </w:p>
        <w:p w14:paraId="59C46C05" w14:textId="261BA36E"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21" w:history="1">
            <w:r w:rsidR="00B84192" w:rsidRPr="005A16F0">
              <w:rPr>
                <w:rStyle w:val="Hyperlink"/>
                <w:noProof/>
              </w:rPr>
              <w:t>9.14.</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Governing Law</w:t>
            </w:r>
            <w:r w:rsidR="00B84192">
              <w:rPr>
                <w:noProof/>
                <w:webHidden/>
              </w:rPr>
              <w:tab/>
            </w:r>
            <w:r w:rsidR="00B84192">
              <w:rPr>
                <w:noProof/>
                <w:webHidden/>
              </w:rPr>
              <w:fldChar w:fldCharType="begin"/>
            </w:r>
            <w:r w:rsidR="00B84192">
              <w:rPr>
                <w:noProof/>
                <w:webHidden/>
              </w:rPr>
              <w:instrText xml:space="preserve"> PAGEREF _Toc68878721 \h </w:instrText>
            </w:r>
            <w:r w:rsidR="00B84192">
              <w:rPr>
                <w:noProof/>
                <w:webHidden/>
              </w:rPr>
            </w:r>
            <w:r w:rsidR="00B84192">
              <w:rPr>
                <w:noProof/>
                <w:webHidden/>
              </w:rPr>
              <w:fldChar w:fldCharType="separate"/>
            </w:r>
            <w:r w:rsidR="0029750C">
              <w:rPr>
                <w:noProof/>
                <w:webHidden/>
              </w:rPr>
              <w:t>39</w:t>
            </w:r>
            <w:r w:rsidR="00B84192">
              <w:rPr>
                <w:noProof/>
                <w:webHidden/>
              </w:rPr>
              <w:fldChar w:fldCharType="end"/>
            </w:r>
          </w:hyperlink>
        </w:p>
        <w:p w14:paraId="5F70EFA7" w14:textId="6ACD5126"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22" w:history="1">
            <w:r w:rsidR="00B84192" w:rsidRPr="005A16F0">
              <w:rPr>
                <w:rStyle w:val="Hyperlink"/>
                <w:noProof/>
              </w:rPr>
              <w:t>9.15.</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Compliance with Applicable Law</w:t>
            </w:r>
            <w:r w:rsidR="00B84192">
              <w:rPr>
                <w:noProof/>
                <w:webHidden/>
              </w:rPr>
              <w:tab/>
            </w:r>
            <w:r w:rsidR="00B84192">
              <w:rPr>
                <w:noProof/>
                <w:webHidden/>
              </w:rPr>
              <w:fldChar w:fldCharType="begin"/>
            </w:r>
            <w:r w:rsidR="00B84192">
              <w:rPr>
                <w:noProof/>
                <w:webHidden/>
              </w:rPr>
              <w:instrText xml:space="preserve"> PAGEREF _Toc68878722 \h </w:instrText>
            </w:r>
            <w:r w:rsidR="00B84192">
              <w:rPr>
                <w:noProof/>
                <w:webHidden/>
              </w:rPr>
            </w:r>
            <w:r w:rsidR="00B84192">
              <w:rPr>
                <w:noProof/>
                <w:webHidden/>
              </w:rPr>
              <w:fldChar w:fldCharType="separate"/>
            </w:r>
            <w:r w:rsidR="0029750C">
              <w:rPr>
                <w:noProof/>
                <w:webHidden/>
              </w:rPr>
              <w:t>39</w:t>
            </w:r>
            <w:r w:rsidR="00B84192">
              <w:rPr>
                <w:noProof/>
                <w:webHidden/>
              </w:rPr>
              <w:fldChar w:fldCharType="end"/>
            </w:r>
          </w:hyperlink>
        </w:p>
        <w:p w14:paraId="0AA6D2D5" w14:textId="7D8D09E4"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23" w:history="1">
            <w:r w:rsidR="00B84192" w:rsidRPr="005A16F0">
              <w:rPr>
                <w:rStyle w:val="Hyperlink"/>
                <w:noProof/>
              </w:rPr>
              <w:t>9.16.</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Miscellaneous Provisions</w:t>
            </w:r>
            <w:r w:rsidR="00B84192">
              <w:rPr>
                <w:noProof/>
                <w:webHidden/>
              </w:rPr>
              <w:tab/>
            </w:r>
            <w:r w:rsidR="00B84192">
              <w:rPr>
                <w:noProof/>
                <w:webHidden/>
              </w:rPr>
              <w:fldChar w:fldCharType="begin"/>
            </w:r>
            <w:r w:rsidR="00B84192">
              <w:rPr>
                <w:noProof/>
                <w:webHidden/>
              </w:rPr>
              <w:instrText xml:space="preserve"> PAGEREF _Toc68878723 \h </w:instrText>
            </w:r>
            <w:r w:rsidR="00B84192">
              <w:rPr>
                <w:noProof/>
                <w:webHidden/>
              </w:rPr>
            </w:r>
            <w:r w:rsidR="00B84192">
              <w:rPr>
                <w:noProof/>
                <w:webHidden/>
              </w:rPr>
              <w:fldChar w:fldCharType="separate"/>
            </w:r>
            <w:r w:rsidR="0029750C">
              <w:rPr>
                <w:noProof/>
                <w:webHidden/>
              </w:rPr>
              <w:t>39</w:t>
            </w:r>
            <w:r w:rsidR="00B84192">
              <w:rPr>
                <w:noProof/>
                <w:webHidden/>
              </w:rPr>
              <w:fldChar w:fldCharType="end"/>
            </w:r>
          </w:hyperlink>
        </w:p>
        <w:p w14:paraId="3CF2DDD7" w14:textId="091582F5" w:rsidR="00B84192" w:rsidRDefault="00000000">
          <w:pPr>
            <w:pStyle w:val="TOC2"/>
            <w:tabs>
              <w:tab w:val="left" w:pos="960"/>
              <w:tab w:val="right" w:leader="dot" w:pos="9629"/>
            </w:tabs>
            <w:rPr>
              <w:rFonts w:asciiTheme="minorHAnsi" w:eastAsiaTheme="minorEastAsia" w:hAnsiTheme="minorHAnsi" w:cstheme="minorBidi"/>
              <w:noProof/>
              <w:color w:val="auto"/>
              <w:sz w:val="22"/>
              <w:szCs w:val="22"/>
              <w:lang w:eastAsia="et-EE"/>
            </w:rPr>
          </w:pPr>
          <w:hyperlink w:anchor="_Toc68878724" w:history="1">
            <w:r w:rsidR="00B84192" w:rsidRPr="005A16F0">
              <w:rPr>
                <w:rStyle w:val="Hyperlink"/>
                <w:noProof/>
              </w:rPr>
              <w:t>9.17.</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Other Provisions</w:t>
            </w:r>
            <w:r w:rsidR="00B84192">
              <w:rPr>
                <w:noProof/>
                <w:webHidden/>
              </w:rPr>
              <w:tab/>
            </w:r>
            <w:r w:rsidR="00B84192">
              <w:rPr>
                <w:noProof/>
                <w:webHidden/>
              </w:rPr>
              <w:fldChar w:fldCharType="begin"/>
            </w:r>
            <w:r w:rsidR="00B84192">
              <w:rPr>
                <w:noProof/>
                <w:webHidden/>
              </w:rPr>
              <w:instrText xml:space="preserve"> PAGEREF _Toc68878724 \h </w:instrText>
            </w:r>
            <w:r w:rsidR="00B84192">
              <w:rPr>
                <w:noProof/>
                <w:webHidden/>
              </w:rPr>
            </w:r>
            <w:r w:rsidR="00B84192">
              <w:rPr>
                <w:noProof/>
                <w:webHidden/>
              </w:rPr>
              <w:fldChar w:fldCharType="separate"/>
            </w:r>
            <w:r w:rsidR="0029750C">
              <w:rPr>
                <w:noProof/>
                <w:webHidden/>
              </w:rPr>
              <w:t>40</w:t>
            </w:r>
            <w:r w:rsidR="00B84192">
              <w:rPr>
                <w:noProof/>
                <w:webHidden/>
              </w:rPr>
              <w:fldChar w:fldCharType="end"/>
            </w:r>
          </w:hyperlink>
        </w:p>
        <w:p w14:paraId="4C355E3E" w14:textId="6C231319" w:rsidR="00B84192" w:rsidRDefault="00000000">
          <w:pPr>
            <w:pStyle w:val="TOC1"/>
            <w:tabs>
              <w:tab w:val="left" w:pos="720"/>
              <w:tab w:val="right" w:leader="dot" w:pos="9629"/>
            </w:tabs>
            <w:rPr>
              <w:rFonts w:asciiTheme="minorHAnsi" w:eastAsiaTheme="minorEastAsia" w:hAnsiTheme="minorHAnsi" w:cstheme="minorBidi"/>
              <w:noProof/>
              <w:color w:val="auto"/>
              <w:sz w:val="22"/>
              <w:szCs w:val="22"/>
              <w:lang w:eastAsia="et-EE"/>
            </w:rPr>
          </w:pPr>
          <w:hyperlink w:anchor="_Toc68878725" w:history="1">
            <w:r w:rsidR="00B84192" w:rsidRPr="005A16F0">
              <w:rPr>
                <w:rStyle w:val="Hyperlink"/>
                <w:noProof/>
              </w:rPr>
              <w:t>10.</w:t>
            </w:r>
            <w:r w:rsidR="00B84192">
              <w:rPr>
                <w:rFonts w:asciiTheme="minorHAnsi" w:eastAsiaTheme="minorEastAsia" w:hAnsiTheme="minorHAnsi" w:cstheme="minorBidi"/>
                <w:noProof/>
                <w:color w:val="auto"/>
                <w:sz w:val="22"/>
                <w:szCs w:val="22"/>
                <w:lang w:eastAsia="et-EE"/>
              </w:rPr>
              <w:tab/>
            </w:r>
            <w:r w:rsidR="00B84192" w:rsidRPr="005A16F0">
              <w:rPr>
                <w:rStyle w:val="Hyperlink"/>
                <w:noProof/>
              </w:rPr>
              <w:t>References</w:t>
            </w:r>
            <w:r w:rsidR="00B84192">
              <w:rPr>
                <w:noProof/>
                <w:webHidden/>
              </w:rPr>
              <w:tab/>
            </w:r>
            <w:r w:rsidR="00B84192">
              <w:rPr>
                <w:noProof/>
                <w:webHidden/>
              </w:rPr>
              <w:fldChar w:fldCharType="begin"/>
            </w:r>
            <w:r w:rsidR="00B84192">
              <w:rPr>
                <w:noProof/>
                <w:webHidden/>
              </w:rPr>
              <w:instrText xml:space="preserve"> PAGEREF _Toc68878725 \h </w:instrText>
            </w:r>
            <w:r w:rsidR="00B84192">
              <w:rPr>
                <w:noProof/>
                <w:webHidden/>
              </w:rPr>
            </w:r>
            <w:r w:rsidR="00B84192">
              <w:rPr>
                <w:noProof/>
                <w:webHidden/>
              </w:rPr>
              <w:fldChar w:fldCharType="separate"/>
            </w:r>
            <w:r w:rsidR="0029750C">
              <w:rPr>
                <w:noProof/>
                <w:webHidden/>
              </w:rPr>
              <w:t>41</w:t>
            </w:r>
            <w:r w:rsidR="00B84192">
              <w:rPr>
                <w:noProof/>
                <w:webHidden/>
              </w:rPr>
              <w:fldChar w:fldCharType="end"/>
            </w:r>
          </w:hyperlink>
        </w:p>
        <w:p w14:paraId="0DA51662" w14:textId="366D41E5" w:rsidR="00DB4441" w:rsidRDefault="0041404E" w:rsidP="0041404E">
          <w:pPr>
            <w:pStyle w:val="TOCHeading"/>
            <w:numPr>
              <w:ilvl w:val="0"/>
              <w:numId w:val="0"/>
            </w:numPr>
            <w:ind w:left="432" w:hanging="432"/>
          </w:pPr>
          <w:r>
            <w:fldChar w:fldCharType="end"/>
          </w:r>
        </w:p>
      </w:sdtContent>
    </w:sdt>
    <w:p w14:paraId="72F27CBC" w14:textId="2504348A" w:rsidR="00E976AD" w:rsidRDefault="00E976AD">
      <w:pPr>
        <w:jc w:val="left"/>
        <w:rPr>
          <w:sz w:val="22"/>
          <w:szCs w:val="22"/>
        </w:rPr>
      </w:pPr>
      <w:r>
        <w:rPr>
          <w:sz w:val="22"/>
          <w:szCs w:val="22"/>
        </w:rPr>
        <w:br w:type="page"/>
      </w:r>
    </w:p>
    <w:p w14:paraId="7452551F" w14:textId="3F4FD1F8" w:rsidR="00CA5C31" w:rsidRPr="00AE737D" w:rsidRDefault="00CF43D5" w:rsidP="00EB0689">
      <w:pPr>
        <w:pStyle w:val="Heading1"/>
        <w:numPr>
          <w:ilvl w:val="0"/>
          <w:numId w:val="22"/>
        </w:numPr>
      </w:pPr>
      <w:bookmarkStart w:id="1" w:name="_Toc68878654"/>
      <w:r w:rsidRPr="00B27EE9">
        <w:lastRenderedPageBreak/>
        <w:t>Introduction</w:t>
      </w:r>
      <w:bookmarkEnd w:id="1"/>
      <w:r w:rsidR="00A67208" w:rsidRPr="009A2A1D">
        <w:tab/>
      </w:r>
    </w:p>
    <w:p w14:paraId="1779B442" w14:textId="057453ED" w:rsidR="00CA5C31" w:rsidRPr="009A2A1D" w:rsidRDefault="00A67208" w:rsidP="00AE737D">
      <w:pPr>
        <w:rPr>
          <w:lang w:val="en-GB"/>
        </w:rPr>
      </w:pPr>
      <w:r w:rsidRPr="009A2A1D">
        <w:rPr>
          <w:lang w:val="en-GB"/>
        </w:rPr>
        <w:t>S</w:t>
      </w:r>
      <w:r w:rsidR="009644F2" w:rsidRPr="009A2A1D">
        <w:rPr>
          <w:lang w:val="en-GB"/>
        </w:rPr>
        <w:t>K ID Solutions AS</w:t>
      </w:r>
      <w:r w:rsidRPr="009A2A1D">
        <w:rPr>
          <w:lang w:val="en-GB"/>
        </w:rPr>
        <w:t xml:space="preserve"> (SK) was founded on March 26</w:t>
      </w:r>
      <w:r w:rsidRPr="009A2A1D">
        <w:rPr>
          <w:vertAlign w:val="superscript"/>
          <w:lang w:val="en-GB"/>
        </w:rPr>
        <w:t>th</w:t>
      </w:r>
      <w:r w:rsidRPr="009A2A1D">
        <w:rPr>
          <w:lang w:val="en-GB"/>
        </w:rPr>
        <w:t xml:space="preserve"> 2001. The owners of the limited liability company are AS Swedbank, AS SEB Pank and Telia Eesti AS. The principal activities of SK are offering trust services and related technical solutions in the Baltic region. These services guarantee secure and verified electronic communication with public institutions as well as businesses in everyday life.</w:t>
      </w:r>
    </w:p>
    <w:p w14:paraId="33050CC3" w14:textId="77777777" w:rsidR="00CA5C31" w:rsidRPr="009A2A1D" w:rsidRDefault="00A67208" w:rsidP="00AE737D">
      <w:pPr>
        <w:rPr>
          <w:lang w:val="en-GB"/>
        </w:rPr>
      </w:pPr>
      <w:r w:rsidRPr="009A2A1D">
        <w:rPr>
          <w:lang w:val="en-GB"/>
        </w:rPr>
        <w:t>Inspired by the ETSI EN 319 400 series, SK has divided its documentation into three parts:</w:t>
      </w:r>
    </w:p>
    <w:p w14:paraId="63C764F0" w14:textId="77777777" w:rsidR="00CA5C31" w:rsidRPr="00AE737D" w:rsidRDefault="00A67208" w:rsidP="00EB0689">
      <w:pPr>
        <w:pStyle w:val="ListParagraph"/>
        <w:numPr>
          <w:ilvl w:val="0"/>
          <w:numId w:val="26"/>
        </w:numPr>
        <w:rPr>
          <w:lang w:val="en-GB"/>
        </w:rPr>
      </w:pPr>
      <w:r w:rsidRPr="00AE737D">
        <w:rPr>
          <w:lang w:val="en-GB"/>
        </w:rPr>
        <w:t>SK Trust Services Practice Statement (SK PS) describes general practices common to all trust services;</w:t>
      </w:r>
    </w:p>
    <w:p w14:paraId="73782BB1" w14:textId="77777777" w:rsidR="00CA5C31" w:rsidRPr="00AE737D" w:rsidRDefault="00A67208" w:rsidP="00EB0689">
      <w:pPr>
        <w:pStyle w:val="ListParagraph"/>
        <w:numPr>
          <w:ilvl w:val="0"/>
          <w:numId w:val="26"/>
        </w:numPr>
        <w:rPr>
          <w:lang w:val="en-GB"/>
        </w:rPr>
      </w:pPr>
      <w:r w:rsidRPr="00AE737D">
        <w:rPr>
          <w:lang w:val="en-GB"/>
        </w:rPr>
        <w:t>Certification Practice Statements and Time-Stamping Practice Statements describe parts that are specific to each Subordinate CA or Time-Stamping Unit;</w:t>
      </w:r>
    </w:p>
    <w:p w14:paraId="4C339AB7" w14:textId="6A5FC3E4" w:rsidR="00CA5C31" w:rsidRPr="00AE737D" w:rsidRDefault="00A67208" w:rsidP="00EB0689">
      <w:pPr>
        <w:pStyle w:val="ListParagraph"/>
        <w:numPr>
          <w:ilvl w:val="0"/>
          <w:numId w:val="26"/>
        </w:numPr>
        <w:rPr>
          <w:lang w:val="en-GB"/>
        </w:rPr>
      </w:pPr>
      <w:r w:rsidRPr="00AE737D">
        <w:rPr>
          <w:lang w:val="en-GB"/>
        </w:rPr>
        <w:t>Technical Profiles are in separate documents.</w:t>
      </w:r>
    </w:p>
    <w:p w14:paraId="44E1A425" w14:textId="6CD5F725" w:rsidR="00CA5C31" w:rsidRPr="00AE737D" w:rsidRDefault="00A67208" w:rsidP="00AE737D">
      <w:r w:rsidRPr="009A2A1D">
        <w:rPr>
          <w:lang w:val="en-GB"/>
        </w:rPr>
        <w:t xml:space="preserve">Pursuant to the IETF RFC 3647 </w:t>
      </w:r>
      <w:r w:rsidRPr="00DC1F4C">
        <w:rPr>
          <w:u w:val="single"/>
          <w:lang w:val="en-GB"/>
        </w:rPr>
        <w:fldChar w:fldCharType="begin"/>
      </w:r>
      <w:r w:rsidRPr="00DC1F4C">
        <w:rPr>
          <w:u w:val="single"/>
        </w:rPr>
        <w:instrText>REF _Ref363483574 \r \h</w:instrText>
      </w:r>
      <w:r w:rsidR="009A2A1D" w:rsidRPr="00DC1F4C">
        <w:rPr>
          <w:u w:val="single"/>
          <w:lang w:val="en-GB"/>
        </w:rPr>
        <w:instrText xml:space="preserve"> \* MERGEFORMAT </w:instrText>
      </w:r>
      <w:r w:rsidRPr="00DC1F4C">
        <w:rPr>
          <w:u w:val="single"/>
          <w:lang w:val="en-GB"/>
        </w:rPr>
      </w:r>
      <w:r w:rsidRPr="00DC1F4C">
        <w:rPr>
          <w:u w:val="single"/>
        </w:rPr>
        <w:fldChar w:fldCharType="separate"/>
      </w:r>
      <w:r w:rsidR="00F27399" w:rsidRPr="00DC1F4C">
        <w:rPr>
          <w:u w:val="single"/>
        </w:rPr>
        <w:t>[1]</w:t>
      </w:r>
      <w:r w:rsidRPr="00DC1F4C">
        <w:rPr>
          <w:u w:val="single"/>
        </w:rPr>
        <w:fldChar w:fldCharType="end"/>
      </w:r>
      <w:r w:rsidRPr="009A2A1D">
        <w:rPr>
          <w:lang w:val="en-GB"/>
        </w:rPr>
        <w:t xml:space="preserve"> this CPS is divided into nine parts. To preserve the outline specified by RFC 3647 </w:t>
      </w:r>
      <w:r w:rsidRPr="00DC1F4C">
        <w:rPr>
          <w:u w:val="single"/>
          <w:lang w:val="en-GB"/>
        </w:rPr>
        <w:fldChar w:fldCharType="begin"/>
      </w:r>
      <w:r w:rsidRPr="00DC1F4C">
        <w:rPr>
          <w:u w:val="single"/>
        </w:rPr>
        <w:instrText>REF _Ref363483574 \r \h</w:instrText>
      </w:r>
      <w:r w:rsidR="009A2A1D" w:rsidRPr="00DC1F4C">
        <w:rPr>
          <w:u w:val="single"/>
          <w:lang w:val="en-GB"/>
        </w:rPr>
        <w:instrText xml:space="preserve"> \* MERGEFORMAT </w:instrText>
      </w:r>
      <w:r w:rsidRPr="00DC1F4C">
        <w:rPr>
          <w:u w:val="single"/>
          <w:lang w:val="en-GB"/>
        </w:rPr>
      </w:r>
      <w:r w:rsidRPr="00DC1F4C">
        <w:rPr>
          <w:u w:val="single"/>
        </w:rPr>
        <w:fldChar w:fldCharType="separate"/>
      </w:r>
      <w:r w:rsidR="00F27399" w:rsidRPr="00DC1F4C">
        <w:rPr>
          <w:u w:val="single"/>
        </w:rPr>
        <w:t>[1]</w:t>
      </w:r>
      <w:r w:rsidRPr="00DC1F4C">
        <w:rPr>
          <w:u w:val="single"/>
        </w:rPr>
        <w:fldChar w:fldCharType="end"/>
      </w:r>
      <w:r w:rsidRPr="009A2A1D">
        <w:rPr>
          <w:lang w:val="en-GB"/>
        </w:rPr>
        <w:t xml:space="preserve">, section headings that do not apply have the statement </w:t>
      </w:r>
      <w:r w:rsidRPr="009A2A1D">
        <w:rPr>
          <w:b/>
          <w:lang w:val="en-GB"/>
        </w:rPr>
        <w:t>"Not applicable"</w:t>
      </w:r>
      <w:r w:rsidRPr="009A2A1D">
        <w:rPr>
          <w:lang w:val="en-GB"/>
        </w:rPr>
        <w:t>. References to SK PS and Certificate Profile documents are included where applicable.</w:t>
      </w:r>
    </w:p>
    <w:p w14:paraId="3221DAEB" w14:textId="7F3F1D90" w:rsidR="00CA5C31" w:rsidRPr="00EB0689" w:rsidRDefault="00A67208" w:rsidP="00EB0689">
      <w:pPr>
        <w:pStyle w:val="Heading2"/>
        <w:numPr>
          <w:ilvl w:val="1"/>
          <w:numId w:val="22"/>
        </w:numPr>
        <w:rPr>
          <w:color w:val="000000"/>
        </w:rPr>
      </w:pPr>
      <w:bookmarkStart w:id="2" w:name="_Toc68878655"/>
      <w:r w:rsidRPr="00EB0689">
        <w:rPr>
          <w:color w:val="000000"/>
        </w:rPr>
        <w:t>Overview</w:t>
      </w:r>
      <w:bookmarkEnd w:id="2"/>
    </w:p>
    <w:p w14:paraId="1AF3EA31" w14:textId="59E37967" w:rsidR="00CA5C31" w:rsidRPr="00EC7ADE" w:rsidRDefault="00A67208" w:rsidP="00EC7ADE">
      <w:r w:rsidRPr="009A2A1D">
        <w:rPr>
          <w:lang w:val="en-GB"/>
        </w:rPr>
        <w:t>This CPS describes the practices used to comply with “</w:t>
      </w:r>
      <w:r w:rsidR="00FD6B58" w:rsidRPr="009A2A1D">
        <w:rPr>
          <w:lang w:val="en-GB"/>
        </w:rPr>
        <w:t xml:space="preserve">SK ID Solutions </w:t>
      </w:r>
      <w:r w:rsidRPr="009A2A1D">
        <w:rPr>
          <w:lang w:val="en-GB"/>
        </w:rPr>
        <w:t xml:space="preserve">AS - Certificate Policy for Organisation Certificates” </w:t>
      </w:r>
      <w:r w:rsidRPr="00DC1F4C">
        <w:rPr>
          <w:u w:val="single"/>
          <w:lang w:val="en-GB"/>
        </w:rPr>
        <w:fldChar w:fldCharType="begin"/>
      </w:r>
      <w:r w:rsidRPr="00DC1F4C">
        <w:rPr>
          <w:u w:val="single"/>
        </w:rPr>
        <w:instrText>REF _Ref445063241 \r \h</w:instrText>
      </w:r>
      <w:r w:rsidR="009A2A1D" w:rsidRPr="00DC1F4C">
        <w:rPr>
          <w:u w:val="single"/>
          <w:lang w:val="en-GB"/>
        </w:rPr>
        <w:instrText xml:space="preserve"> \* MERGEFORMAT </w:instrText>
      </w:r>
      <w:r w:rsidRPr="00DC1F4C">
        <w:rPr>
          <w:u w:val="single"/>
          <w:lang w:val="en-GB"/>
        </w:rPr>
      </w:r>
      <w:r w:rsidRPr="00DC1F4C">
        <w:rPr>
          <w:u w:val="single"/>
        </w:rPr>
        <w:fldChar w:fldCharType="separate"/>
      </w:r>
      <w:r w:rsidR="00F27399" w:rsidRPr="00DC1F4C">
        <w:rPr>
          <w:u w:val="single"/>
        </w:rPr>
        <w:t>[2]</w:t>
      </w:r>
      <w:r w:rsidRPr="00DC1F4C">
        <w:rPr>
          <w:u w:val="single"/>
        </w:rPr>
        <w:fldChar w:fldCharType="end"/>
      </w:r>
      <w:r w:rsidRPr="009A2A1D">
        <w:rPr>
          <w:lang w:val="en-GB"/>
        </w:rPr>
        <w:t xml:space="preserve"> (CP)</w:t>
      </w:r>
      <w:r w:rsidR="0094057B">
        <w:rPr>
          <w:lang w:val="en-GB"/>
        </w:rPr>
        <w:t>.</w:t>
      </w:r>
      <w:r w:rsidRPr="009A2A1D">
        <w:rPr>
          <w:lang w:val="en-GB"/>
        </w:rPr>
        <w:t xml:space="preserve"> </w:t>
      </w:r>
    </w:p>
    <w:p w14:paraId="4535284F" w14:textId="222C093F" w:rsidR="00B20429" w:rsidRPr="00EC7ADE" w:rsidRDefault="00A67208" w:rsidP="00EC7ADE">
      <w:r w:rsidRPr="009A2A1D">
        <w:rPr>
          <w:lang w:val="en-GB"/>
        </w:rPr>
        <w:t>Th polic</w:t>
      </w:r>
      <w:r w:rsidR="0094057B">
        <w:rPr>
          <w:lang w:val="en-GB"/>
        </w:rPr>
        <w:t>y is</w:t>
      </w:r>
      <w:r w:rsidRPr="009A2A1D">
        <w:rPr>
          <w:lang w:val="en-GB"/>
        </w:rPr>
        <w:t xml:space="preserve"> compliant with ETSI EN 319 411-1 Polic</w:t>
      </w:r>
      <w:r w:rsidR="0094057B">
        <w:rPr>
          <w:lang w:val="en-GB"/>
        </w:rPr>
        <w:t>y</w:t>
      </w:r>
      <w:r w:rsidRPr="009A2A1D">
        <w:rPr>
          <w:lang w:val="en-GB"/>
        </w:rPr>
        <w:t>: NCP</w:t>
      </w:r>
      <w:r w:rsidRPr="00DC1F4C">
        <w:rPr>
          <w:u w:val="single"/>
          <w:lang w:val="en-GB"/>
        </w:rPr>
        <w:fldChar w:fldCharType="begin"/>
      </w:r>
      <w:r w:rsidRPr="00DC1F4C">
        <w:rPr>
          <w:u w:val="single"/>
        </w:rPr>
        <w:instrText>REF _Ref445059989 \r \h</w:instrText>
      </w:r>
      <w:r w:rsidR="009A2A1D" w:rsidRPr="00DC1F4C">
        <w:rPr>
          <w:u w:val="single"/>
          <w:lang w:val="en-GB"/>
        </w:rPr>
        <w:instrText xml:space="preserve"> \* MERGEFORMAT </w:instrText>
      </w:r>
      <w:r w:rsidRPr="00DC1F4C">
        <w:rPr>
          <w:u w:val="single"/>
          <w:lang w:val="en-GB"/>
        </w:rPr>
      </w:r>
      <w:r w:rsidRPr="00DC1F4C">
        <w:rPr>
          <w:u w:val="single"/>
        </w:rPr>
        <w:fldChar w:fldCharType="separate"/>
      </w:r>
      <w:r w:rsidR="00F27399" w:rsidRPr="00DC1F4C">
        <w:rPr>
          <w:u w:val="single"/>
        </w:rPr>
        <w:t>[13]</w:t>
      </w:r>
      <w:r w:rsidRPr="00DC1F4C">
        <w:rPr>
          <w:u w:val="single"/>
        </w:rPr>
        <w:fldChar w:fldCharType="end"/>
      </w:r>
      <w:r w:rsidRPr="009A2A1D">
        <w:rPr>
          <w:lang w:val="en-GB"/>
        </w:rPr>
        <w:t xml:space="preserve"> and ETSI EN 319 411-2 Policy: QCP-l-qscd and QCP-l </w:t>
      </w:r>
      <w:r w:rsidRPr="00DC1F4C">
        <w:rPr>
          <w:u w:val="single"/>
          <w:lang w:val="en-GB"/>
        </w:rPr>
        <w:fldChar w:fldCharType="begin"/>
      </w:r>
      <w:r w:rsidRPr="00DC1F4C">
        <w:rPr>
          <w:u w:val="single"/>
        </w:rPr>
        <w:instrText>REF _Ref445060150 \r \h</w:instrText>
      </w:r>
      <w:r w:rsidR="009A2A1D" w:rsidRPr="00DC1F4C">
        <w:rPr>
          <w:u w:val="single"/>
          <w:lang w:val="en-GB"/>
        </w:rPr>
        <w:instrText xml:space="preserve"> \* MERGEFORMAT </w:instrText>
      </w:r>
      <w:r w:rsidRPr="00DC1F4C">
        <w:rPr>
          <w:u w:val="single"/>
          <w:lang w:val="en-GB"/>
        </w:rPr>
      </w:r>
      <w:r w:rsidRPr="00DC1F4C">
        <w:rPr>
          <w:u w:val="single"/>
        </w:rPr>
        <w:fldChar w:fldCharType="separate"/>
      </w:r>
      <w:r w:rsidR="00F27399" w:rsidRPr="00DC1F4C">
        <w:rPr>
          <w:u w:val="single"/>
        </w:rPr>
        <w:t>[12]</w:t>
      </w:r>
      <w:r w:rsidRPr="00DC1F4C">
        <w:rPr>
          <w:u w:val="single"/>
        </w:rPr>
        <w:fldChar w:fldCharType="end"/>
      </w:r>
      <w:r w:rsidRPr="009A2A1D">
        <w:rPr>
          <w:lang w:val="en-GB"/>
        </w:rPr>
        <w:t xml:space="preserve">. </w:t>
      </w:r>
    </w:p>
    <w:p w14:paraId="0C947FC1" w14:textId="08DD359A" w:rsidR="00640C28" w:rsidRPr="00EC7ADE" w:rsidRDefault="00B20429" w:rsidP="00EC7ADE">
      <w:pPr>
        <w:rPr>
          <w:lang w:val="en-GB"/>
        </w:rPr>
      </w:pPr>
      <w:r w:rsidRPr="009A2A1D">
        <w:rPr>
          <w:lang w:val="en-GB"/>
        </w:rPr>
        <w:t xml:space="preserve">SK always ensures compliance with the latest versions of the referred </w:t>
      </w:r>
      <w:r w:rsidR="00B14127">
        <w:rPr>
          <w:lang w:val="en-GB"/>
        </w:rPr>
        <w:t>documents</w:t>
      </w:r>
      <w:r w:rsidRPr="009A2A1D">
        <w:rPr>
          <w:lang w:val="en-GB"/>
        </w:rPr>
        <w:t>.</w:t>
      </w:r>
    </w:p>
    <w:p w14:paraId="7EE6806A" w14:textId="2FD269C7" w:rsidR="00FF4911" w:rsidRPr="00EC7ADE" w:rsidRDefault="00A67208" w:rsidP="00EC7ADE">
      <w:pPr>
        <w:rPr>
          <w:rFonts w:asciiTheme="minorHAnsi" w:hAnsiTheme="minorHAnsi" w:cstheme="minorHAnsi"/>
          <w:lang w:val="en-GB"/>
        </w:rPr>
      </w:pPr>
      <w:r w:rsidRPr="0011379B">
        <w:rPr>
          <w:rFonts w:asciiTheme="minorHAnsi" w:hAnsiTheme="minorHAnsi" w:cstheme="minorHAnsi"/>
          <w:lang w:val="en-GB"/>
        </w:rPr>
        <w:t xml:space="preserve">SK is currently using </w:t>
      </w:r>
      <w:r w:rsidR="00A059C2" w:rsidRPr="0011379B">
        <w:rPr>
          <w:rFonts w:asciiTheme="minorHAnsi" w:hAnsiTheme="minorHAnsi" w:cstheme="minorHAnsi"/>
          <w:lang w:val="en-GB"/>
        </w:rPr>
        <w:t>t</w:t>
      </w:r>
      <w:r w:rsidR="005A4B04">
        <w:rPr>
          <w:rFonts w:asciiTheme="minorHAnsi" w:hAnsiTheme="minorHAnsi" w:cstheme="minorHAnsi"/>
          <w:lang w:val="en-GB"/>
        </w:rPr>
        <w:t>wo</w:t>
      </w:r>
      <w:r w:rsidRPr="0011379B">
        <w:rPr>
          <w:rFonts w:asciiTheme="minorHAnsi" w:hAnsiTheme="minorHAnsi" w:cstheme="minorHAnsi"/>
          <w:lang w:val="en-GB"/>
        </w:rPr>
        <w:t xml:space="preserve"> certificate chain</w:t>
      </w:r>
      <w:r w:rsidR="00A059C2" w:rsidRPr="0011379B">
        <w:rPr>
          <w:rFonts w:asciiTheme="minorHAnsi" w:hAnsiTheme="minorHAnsi" w:cstheme="minorHAnsi"/>
          <w:lang w:val="en-GB"/>
        </w:rPr>
        <w:t>s</w:t>
      </w:r>
      <w:r w:rsidR="0039649B" w:rsidRPr="0011379B">
        <w:rPr>
          <w:rFonts w:asciiTheme="minorHAnsi" w:hAnsiTheme="minorHAnsi" w:cstheme="minorHAnsi"/>
          <w:lang w:val="en-GB"/>
        </w:rPr>
        <w:t>. R</w:t>
      </w:r>
      <w:r w:rsidRPr="0011379B">
        <w:rPr>
          <w:rFonts w:asciiTheme="minorHAnsi" w:hAnsiTheme="minorHAnsi" w:cstheme="minorHAnsi"/>
          <w:lang w:val="en-GB"/>
        </w:rPr>
        <w:t>oot certification authorit</w:t>
      </w:r>
      <w:r w:rsidR="00A059C2" w:rsidRPr="0011379B">
        <w:rPr>
          <w:rFonts w:asciiTheme="minorHAnsi" w:hAnsiTheme="minorHAnsi" w:cstheme="minorHAnsi"/>
          <w:lang w:val="en-GB"/>
        </w:rPr>
        <w:t>ies</w:t>
      </w:r>
      <w:r w:rsidR="002E13C6" w:rsidRPr="0011379B">
        <w:rPr>
          <w:rFonts w:asciiTheme="minorHAnsi" w:hAnsiTheme="minorHAnsi" w:cstheme="minorHAnsi"/>
          <w:lang w:val="en-GB"/>
        </w:rPr>
        <w:t xml:space="preserve"> </w:t>
      </w:r>
      <w:r w:rsidR="00A059C2" w:rsidRPr="0011379B">
        <w:rPr>
          <w:rFonts w:asciiTheme="minorHAnsi" w:hAnsiTheme="minorHAnsi" w:cstheme="minorHAnsi"/>
          <w:lang w:val="en-GB"/>
        </w:rPr>
        <w:t>are</w:t>
      </w:r>
      <w:r w:rsidRPr="0011379B">
        <w:rPr>
          <w:rFonts w:asciiTheme="minorHAnsi" w:hAnsiTheme="minorHAnsi" w:cstheme="minorHAnsi"/>
          <w:lang w:val="en-GB"/>
        </w:rPr>
        <w:t xml:space="preserve"> EE Certification Centre Root CA</w:t>
      </w:r>
      <w:r w:rsidR="006E01D7" w:rsidRPr="0011379B">
        <w:rPr>
          <w:rFonts w:asciiTheme="minorHAnsi" w:hAnsiTheme="minorHAnsi" w:cstheme="minorHAnsi"/>
          <w:lang w:val="en-GB"/>
        </w:rPr>
        <w:t xml:space="preserve">, </w:t>
      </w:r>
      <w:r w:rsidR="005A4B04">
        <w:rPr>
          <w:rFonts w:asciiTheme="minorHAnsi" w:hAnsiTheme="minorHAnsi" w:cstheme="minorHAnsi"/>
          <w:lang w:val="en-GB"/>
        </w:rPr>
        <w:t xml:space="preserve">and </w:t>
      </w:r>
      <w:r w:rsidR="00A059C2" w:rsidRPr="0011379B">
        <w:rPr>
          <w:rFonts w:asciiTheme="minorHAnsi" w:hAnsiTheme="minorHAnsi" w:cstheme="minorHAnsi"/>
          <w:lang w:val="en-GB"/>
        </w:rPr>
        <w:t>EE-GovCA2018</w:t>
      </w:r>
      <w:r w:rsidR="005A4B04">
        <w:rPr>
          <w:rFonts w:asciiTheme="minorHAnsi" w:hAnsiTheme="minorHAnsi" w:cstheme="minorHAnsi"/>
          <w:lang w:val="en-GB"/>
        </w:rPr>
        <w:t>.</w:t>
      </w:r>
      <w:r w:rsidR="006E01D7" w:rsidRPr="0011379B">
        <w:rPr>
          <w:rFonts w:asciiTheme="minorHAnsi" w:hAnsiTheme="minorHAnsi" w:cstheme="minorHAnsi"/>
          <w:lang w:val="en-GB"/>
        </w:rPr>
        <w:t xml:space="preserve"> </w:t>
      </w:r>
    </w:p>
    <w:p w14:paraId="71A6415C" w14:textId="05F50B87" w:rsidR="00CA5C31" w:rsidRPr="00EC7ADE" w:rsidRDefault="00A67208" w:rsidP="00EC7ADE">
      <w:pPr>
        <w:rPr>
          <w:lang w:val="en-GB"/>
        </w:rPr>
      </w:pPr>
      <w:r w:rsidRPr="009A2A1D">
        <w:rPr>
          <w:lang w:val="en-GB"/>
        </w:rPr>
        <w:t xml:space="preserve">The relations between </w:t>
      </w:r>
      <w:r w:rsidR="001F2032" w:rsidRPr="009A2A1D">
        <w:rPr>
          <w:lang w:val="en-GB"/>
        </w:rPr>
        <w:t>EE Certification Centre Root CA</w:t>
      </w:r>
      <w:r w:rsidRPr="009A2A1D">
        <w:rPr>
          <w:lang w:val="en-GB"/>
        </w:rPr>
        <w:t xml:space="preserve">, </w:t>
      </w:r>
      <w:r w:rsidR="001F2032">
        <w:rPr>
          <w:lang w:val="en-GB"/>
        </w:rPr>
        <w:t>its s</w:t>
      </w:r>
      <w:r w:rsidRPr="009A2A1D">
        <w:rPr>
          <w:lang w:val="en-GB"/>
        </w:rPr>
        <w:t xml:space="preserve">ubordinate CAs and the CPs </w:t>
      </w:r>
      <w:r w:rsidR="001F2032">
        <w:rPr>
          <w:lang w:val="en-GB"/>
        </w:rPr>
        <w:t xml:space="preserve">as well as the relation between EE-GovCA2018 and its subordinate CA and the CP </w:t>
      </w:r>
      <w:r w:rsidRPr="009A2A1D">
        <w:rPr>
          <w:lang w:val="en-GB"/>
        </w:rPr>
        <w:t>are shown on the following figure:</w:t>
      </w:r>
    </w:p>
    <w:p w14:paraId="12264A74" w14:textId="77794C12" w:rsidR="00CA5C31" w:rsidRPr="00EC7ADE" w:rsidRDefault="00A67208" w:rsidP="00EB0689">
      <w:pPr>
        <w:pStyle w:val="ListParagraph"/>
        <w:numPr>
          <w:ilvl w:val="0"/>
          <w:numId w:val="27"/>
        </w:numPr>
        <w:rPr>
          <w:lang w:val="en-GB"/>
        </w:rPr>
      </w:pPr>
      <w:r w:rsidRPr="00EC7ADE">
        <w:rPr>
          <w:lang w:val="en-GB"/>
        </w:rPr>
        <w:t>EE Certification Centre Root CA</w:t>
      </w:r>
      <w:r w:rsidR="005E6E4F" w:rsidRPr="00EC7ADE">
        <w:rPr>
          <w:lang w:val="en-GB"/>
        </w:rPr>
        <w:t xml:space="preserve"> chain</w:t>
      </w:r>
      <w:r w:rsidR="00A059C2" w:rsidRPr="00EC7ADE">
        <w:rPr>
          <w:lang w:val="en-GB"/>
        </w:rPr>
        <w:t>, valid 2010-2030</w:t>
      </w:r>
      <w:r w:rsidR="00EB0689">
        <w:rPr>
          <w:lang w:val="en-GB"/>
        </w:rPr>
        <w:t>;</w:t>
      </w:r>
    </w:p>
    <w:p w14:paraId="62030A7F" w14:textId="26DDC084" w:rsidR="00A059C2" w:rsidRPr="00EC7ADE" w:rsidRDefault="00A059C2" w:rsidP="00EB0689">
      <w:pPr>
        <w:pStyle w:val="ListParagraph"/>
        <w:numPr>
          <w:ilvl w:val="0"/>
          <w:numId w:val="27"/>
        </w:numPr>
        <w:rPr>
          <w:color w:val="000000" w:themeColor="text1"/>
          <w:lang w:val="en-US"/>
        </w:rPr>
      </w:pPr>
      <w:r w:rsidRPr="00EC7ADE">
        <w:rPr>
          <w:rFonts w:cs="Arial"/>
          <w:color w:val="000000" w:themeColor="text1"/>
          <w:shd w:val="clear" w:color="auto" w:fill="FFFFFF"/>
          <w:lang w:val="en-US"/>
        </w:rPr>
        <w:t>EE-GovCA2018 chain,</w:t>
      </w:r>
      <w:r w:rsidR="0041404E">
        <w:rPr>
          <w:rFonts w:cs="Arial"/>
          <w:color w:val="000000" w:themeColor="text1"/>
          <w:shd w:val="clear" w:color="auto" w:fill="FFFFFF"/>
          <w:lang w:val="en-US"/>
        </w:rPr>
        <w:t xml:space="preserve"> </w:t>
      </w:r>
      <w:r w:rsidRPr="00EC7ADE">
        <w:rPr>
          <w:rFonts w:cs="Arial"/>
          <w:color w:val="000000" w:themeColor="text1"/>
          <w:shd w:val="clear" w:color="auto" w:fill="FFFFFF"/>
          <w:lang w:val="en-US"/>
        </w:rPr>
        <w:t>valid 2018-2033</w:t>
      </w:r>
      <w:r w:rsidR="00EB0689">
        <w:rPr>
          <w:rFonts w:cs="Arial"/>
          <w:color w:val="000000" w:themeColor="text1"/>
          <w:shd w:val="clear" w:color="auto" w:fill="FFFFFF"/>
          <w:lang w:val="en-US"/>
        </w:rPr>
        <w:t>.</w:t>
      </w:r>
    </w:p>
    <w:p w14:paraId="29B6997B" w14:textId="77777777" w:rsidR="00A059C2" w:rsidRPr="009A2A1D" w:rsidRDefault="00A059C2" w:rsidP="00D53E21">
      <w:pPr>
        <w:pStyle w:val="ListParagraph"/>
        <w:rPr>
          <w:color w:val="000000"/>
          <w:sz w:val="22"/>
          <w:szCs w:val="22"/>
          <w:lang w:val="en-GB"/>
        </w:rPr>
      </w:pPr>
    </w:p>
    <w:p w14:paraId="6F7509AD" w14:textId="497A78CE" w:rsidR="009D7F91" w:rsidRDefault="009D7F91">
      <w:pPr>
        <w:rPr>
          <w:color w:val="000000"/>
          <w:sz w:val="22"/>
          <w:szCs w:val="22"/>
          <w:lang w:val="en-GB"/>
        </w:rPr>
      </w:pPr>
    </w:p>
    <w:p w14:paraId="6689EEED" w14:textId="0A02F3B3" w:rsidR="00C87262" w:rsidRPr="009A2A1D" w:rsidRDefault="00C87262">
      <w:pPr>
        <w:rPr>
          <w:color w:val="000000"/>
          <w:sz w:val="22"/>
          <w:szCs w:val="22"/>
          <w:lang w:val="en-GB"/>
        </w:rPr>
      </w:pPr>
      <w:r>
        <w:rPr>
          <w:noProof/>
          <w:color w:val="000000"/>
          <w:sz w:val="22"/>
          <w:szCs w:val="22"/>
          <w:lang w:val="en-GB"/>
        </w:rPr>
        <w:drawing>
          <wp:inline distT="0" distB="0" distL="0" distR="0" wp14:anchorId="3111E8DA" wp14:editId="50BEF216">
            <wp:extent cx="6119495" cy="2396490"/>
            <wp:effectExtent l="0" t="0" r="0" b="3810"/>
            <wp:docPr id="615918506" name="Picture 1" descr="A group of fold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8506" name="Picture 1" descr="A group of folders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2396490"/>
                    </a:xfrm>
                    <a:prstGeom prst="rect">
                      <a:avLst/>
                    </a:prstGeom>
                    <a:noFill/>
                    <a:ln>
                      <a:noFill/>
                    </a:ln>
                  </pic:spPr>
                </pic:pic>
              </a:graphicData>
            </a:graphic>
          </wp:inline>
        </w:drawing>
      </w:r>
    </w:p>
    <w:p w14:paraId="20D9EBCE" w14:textId="78E550FA" w:rsidR="00FF4911" w:rsidRDefault="00FF4911" w:rsidP="00EC7ADE">
      <w:pPr>
        <w:rPr>
          <w:lang w:val="en-GB"/>
        </w:rPr>
      </w:pPr>
      <w:r>
        <w:rPr>
          <w:lang w:val="en-GB"/>
        </w:rPr>
        <w:t xml:space="preserve">Provided that all the applicable legal requirements </w:t>
      </w:r>
      <w:r w:rsidR="000A33A5" w:rsidRPr="000A33A5">
        <w:rPr>
          <w:lang w:val="en-GB"/>
        </w:rPr>
        <w:t>(conformity assessment as well as granted status by the Supervisory Body)</w:t>
      </w:r>
      <w:r w:rsidR="000A33A5">
        <w:rPr>
          <w:lang w:val="en-GB"/>
        </w:rPr>
        <w:t xml:space="preserve"> </w:t>
      </w:r>
      <w:r>
        <w:rPr>
          <w:lang w:val="en-GB"/>
        </w:rPr>
        <w:t xml:space="preserve">are met, </w:t>
      </w:r>
      <w:r w:rsidR="002877DD">
        <w:rPr>
          <w:lang w:val="en-GB"/>
        </w:rPr>
        <w:t xml:space="preserve">Certificates will be </w:t>
      </w:r>
      <w:r w:rsidR="00D33CDB">
        <w:rPr>
          <w:lang w:val="en-GB"/>
        </w:rPr>
        <w:t>issued</w:t>
      </w:r>
      <w:r w:rsidR="00035DA3">
        <w:rPr>
          <w:lang w:val="en-GB"/>
        </w:rPr>
        <w:t xml:space="preserve"> </w:t>
      </w:r>
      <w:r w:rsidR="002877DD">
        <w:rPr>
          <w:lang w:val="en-GB"/>
        </w:rPr>
        <w:t xml:space="preserve">under the </w:t>
      </w:r>
      <w:r>
        <w:rPr>
          <w:lang w:val="en-GB"/>
        </w:rPr>
        <w:t>new</w:t>
      </w:r>
      <w:r w:rsidR="00AF70A8">
        <w:rPr>
          <w:rFonts w:asciiTheme="minorHAnsi" w:hAnsiTheme="minorHAnsi" w:cstheme="minorHAnsi"/>
          <w:lang w:eastAsia="en-GB"/>
        </w:rPr>
        <w:t xml:space="preserve"> chain</w:t>
      </w:r>
      <w:r w:rsidR="00CA529C">
        <w:rPr>
          <w:rFonts w:asciiTheme="minorHAnsi" w:hAnsiTheme="minorHAnsi" w:cstheme="minorHAnsi"/>
          <w:lang w:eastAsia="en-GB"/>
        </w:rPr>
        <w:t xml:space="preserve">s </w:t>
      </w:r>
      <w:r w:rsidR="00CA529C">
        <w:rPr>
          <w:rFonts w:asciiTheme="minorHAnsi" w:hAnsiTheme="minorHAnsi" w:cstheme="minorHAnsi"/>
          <w:lang w:val="en-GB" w:eastAsia="en-GB"/>
        </w:rPr>
        <w:t>– SK ID Solutions ROOT G1E (ECC) and SK ID Solutions ROOT G1R (RSA)</w:t>
      </w:r>
      <w:r w:rsidR="0098454C">
        <w:rPr>
          <w:rFonts w:asciiTheme="minorHAnsi" w:hAnsiTheme="minorHAnsi" w:cstheme="minorHAnsi"/>
          <w:lang w:eastAsia="en-GB"/>
        </w:rPr>
        <w:t>.</w:t>
      </w:r>
      <w:r w:rsidR="00BF089F">
        <w:rPr>
          <w:rFonts w:asciiTheme="minorHAnsi" w:hAnsiTheme="minorHAnsi" w:cstheme="minorHAnsi"/>
          <w:lang w:eastAsia="en-GB"/>
        </w:rPr>
        <w:t xml:space="preserve"> Issuing CA</w:t>
      </w:r>
      <w:r w:rsidR="00CA529C">
        <w:rPr>
          <w:rFonts w:asciiTheme="minorHAnsi" w:hAnsiTheme="minorHAnsi" w:cstheme="minorHAnsi"/>
          <w:lang w:eastAsia="en-GB"/>
        </w:rPr>
        <w:t>s</w:t>
      </w:r>
      <w:r w:rsidR="00BF089F">
        <w:rPr>
          <w:rFonts w:asciiTheme="minorHAnsi" w:hAnsiTheme="minorHAnsi" w:cstheme="minorHAnsi"/>
          <w:lang w:eastAsia="en-GB"/>
        </w:rPr>
        <w:t xml:space="preserve"> will be </w:t>
      </w:r>
      <w:r w:rsidR="00A77A33">
        <w:rPr>
          <w:rFonts w:asciiTheme="minorHAnsi" w:hAnsiTheme="minorHAnsi" w:cstheme="minorHAnsi"/>
          <w:lang w:val="en-GB" w:eastAsia="en-GB"/>
        </w:rPr>
        <w:t>SK ID Solutions ORG 2021E and SK ID Solutions ORG 2021R</w:t>
      </w:r>
      <w:r w:rsidR="00BF089F">
        <w:rPr>
          <w:rFonts w:asciiTheme="minorHAnsi" w:hAnsiTheme="minorHAnsi" w:cstheme="minorHAnsi"/>
          <w:lang w:eastAsia="en-GB"/>
        </w:rPr>
        <w:t>.</w:t>
      </w:r>
      <w:r w:rsidR="00C07726">
        <w:rPr>
          <w:rFonts w:asciiTheme="minorHAnsi" w:hAnsiTheme="minorHAnsi" w:cstheme="minorHAnsi"/>
          <w:lang w:eastAsia="en-GB"/>
        </w:rPr>
        <w:t xml:space="preserve"> </w:t>
      </w:r>
      <w:r w:rsidR="00B81508">
        <w:rPr>
          <w:rFonts w:asciiTheme="minorHAnsi" w:hAnsiTheme="minorHAnsi" w:cstheme="minorHAnsi"/>
          <w:lang w:val="en-GB" w:eastAsia="en-GB"/>
        </w:rPr>
        <w:t xml:space="preserve">Certificates will be issued from one issuing CA at a time. SK ID Solutions ORG 2021E will be primary and SK ID Solutions ORG 2021R will be </w:t>
      </w:r>
      <w:r w:rsidR="00B81508">
        <w:rPr>
          <w:rFonts w:asciiTheme="minorHAnsi" w:hAnsiTheme="minorHAnsi" w:cstheme="minorHAnsi"/>
          <w:lang w:val="en-GB" w:eastAsia="en-GB"/>
        </w:rPr>
        <w:lastRenderedPageBreak/>
        <w:t xml:space="preserve">secondary issuing CA. </w:t>
      </w:r>
      <w:r w:rsidR="00C07726">
        <w:rPr>
          <w:rFonts w:asciiTheme="minorHAnsi" w:hAnsiTheme="minorHAnsi" w:cstheme="minorHAnsi"/>
          <w:lang w:eastAsia="en-GB"/>
        </w:rPr>
        <w:t>The Certificates issued by the intermediate CA KLASS3-SK 2016</w:t>
      </w:r>
      <w:r w:rsidR="0005202C">
        <w:rPr>
          <w:rFonts w:asciiTheme="minorHAnsi" w:hAnsiTheme="minorHAnsi" w:cstheme="minorHAnsi"/>
          <w:lang w:eastAsia="en-GB"/>
        </w:rPr>
        <w:t xml:space="preserve"> will be served until expiry of the last Certificate issued by them.</w:t>
      </w:r>
    </w:p>
    <w:p w14:paraId="0B47E949" w14:textId="202D8F84" w:rsidR="003C13FF" w:rsidRDefault="000E540F" w:rsidP="00EC7ADE">
      <w:pPr>
        <w:rPr>
          <w:lang w:val="en-GB"/>
        </w:rPr>
      </w:pPr>
      <w:r w:rsidRPr="009A2A1D">
        <w:rPr>
          <w:lang w:val="en-GB"/>
        </w:rPr>
        <w:t xml:space="preserve">The relations between </w:t>
      </w:r>
      <w:r w:rsidR="00580935">
        <w:rPr>
          <w:rFonts w:asciiTheme="minorHAnsi" w:hAnsiTheme="minorHAnsi" w:cstheme="minorHAnsi"/>
          <w:lang w:val="en-GB" w:eastAsia="en-GB"/>
        </w:rPr>
        <w:t>SK ID Solutions ROOT G1E and SK ID Solutions ROOT G1R</w:t>
      </w:r>
      <w:r>
        <w:rPr>
          <w:lang w:val="en-GB"/>
        </w:rPr>
        <w:t xml:space="preserve"> and</w:t>
      </w:r>
      <w:r w:rsidRPr="009A2A1D">
        <w:rPr>
          <w:lang w:val="en-GB"/>
        </w:rPr>
        <w:t xml:space="preserve"> </w:t>
      </w:r>
      <w:r w:rsidR="00580935">
        <w:rPr>
          <w:lang w:val="en-GB"/>
        </w:rPr>
        <w:t xml:space="preserve">their </w:t>
      </w:r>
      <w:r>
        <w:rPr>
          <w:lang w:val="en-GB"/>
        </w:rPr>
        <w:t>s</w:t>
      </w:r>
      <w:r w:rsidRPr="009A2A1D">
        <w:rPr>
          <w:lang w:val="en-GB"/>
        </w:rPr>
        <w:t>ubordinate CAs and the CPs are shown on the following figure:</w:t>
      </w:r>
    </w:p>
    <w:p w14:paraId="47E48765" w14:textId="2C50384B" w:rsidR="000A0D6F" w:rsidRDefault="00F025AF" w:rsidP="00EC7ADE">
      <w:pPr>
        <w:rPr>
          <w:lang w:val="en-GB"/>
        </w:rPr>
      </w:pPr>
      <w:r>
        <w:rPr>
          <w:rFonts w:asciiTheme="minorHAnsi" w:hAnsiTheme="minorHAnsi" w:cstheme="minorHAnsi"/>
          <w:lang w:val="en-GB" w:eastAsia="en-GB"/>
        </w:rPr>
        <w:t>SK ID Solutions ROOT G1E</w:t>
      </w:r>
      <w:r w:rsidR="00A420A3">
        <w:rPr>
          <w:lang w:val="en-GB"/>
        </w:rPr>
        <w:t xml:space="preserve"> chain</w:t>
      </w:r>
      <w:r w:rsidR="003C13FF">
        <w:rPr>
          <w:lang w:val="en-GB"/>
        </w:rPr>
        <w:t>, valid 202</w:t>
      </w:r>
      <w:r w:rsidR="00FD7A45">
        <w:rPr>
          <w:lang w:val="en-GB"/>
        </w:rPr>
        <w:t>1</w:t>
      </w:r>
      <w:r w:rsidR="003C13FF">
        <w:rPr>
          <w:lang w:val="en-GB"/>
        </w:rPr>
        <w:t>-</w:t>
      </w:r>
      <w:r>
        <w:rPr>
          <w:lang w:val="en-GB"/>
        </w:rPr>
        <w:t>2041:</w:t>
      </w:r>
    </w:p>
    <w:p w14:paraId="5BEBEADA" w14:textId="1060787D" w:rsidR="006E4F9B" w:rsidRDefault="006E4F9B">
      <w:pPr>
        <w:rPr>
          <w:color w:val="000000"/>
          <w:sz w:val="22"/>
          <w:szCs w:val="22"/>
          <w:lang w:val="en-GB"/>
        </w:rPr>
      </w:pPr>
    </w:p>
    <w:p w14:paraId="5DD9FE25" w14:textId="5EBA749C" w:rsidR="005043A6" w:rsidRDefault="005043A6">
      <w:pPr>
        <w:rPr>
          <w:color w:val="000000"/>
          <w:sz w:val="22"/>
          <w:szCs w:val="22"/>
          <w:lang w:val="en-GB"/>
        </w:rPr>
      </w:pPr>
      <w:r>
        <w:rPr>
          <w:noProof/>
          <w:color w:val="000000"/>
          <w:sz w:val="22"/>
          <w:szCs w:val="22"/>
          <w:lang w:val="en-GB"/>
        </w:rPr>
        <w:drawing>
          <wp:inline distT="0" distB="0" distL="0" distR="0" wp14:anchorId="0B6B63C9" wp14:editId="37111F11">
            <wp:extent cx="6119495" cy="3796030"/>
            <wp:effectExtent l="0" t="0" r="0" b="0"/>
            <wp:docPr id="1429543788"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43788" name="Picture 2" descr="A screenshot of a computer scree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3796030"/>
                    </a:xfrm>
                    <a:prstGeom prst="rect">
                      <a:avLst/>
                    </a:prstGeom>
                    <a:noFill/>
                    <a:ln>
                      <a:noFill/>
                    </a:ln>
                  </pic:spPr>
                </pic:pic>
              </a:graphicData>
            </a:graphic>
          </wp:inline>
        </w:drawing>
      </w:r>
    </w:p>
    <w:p w14:paraId="0E8D6C67" w14:textId="50650BD1" w:rsidR="00BF4007" w:rsidRDefault="00BF4007">
      <w:pPr>
        <w:rPr>
          <w:color w:val="000000"/>
          <w:sz w:val="22"/>
          <w:szCs w:val="22"/>
          <w:lang w:val="en-GB"/>
        </w:rPr>
      </w:pPr>
    </w:p>
    <w:p w14:paraId="5F0D0112" w14:textId="77777777" w:rsidR="004248E9" w:rsidRDefault="004248E9" w:rsidP="004248E9">
      <w:pPr>
        <w:rPr>
          <w:rFonts w:asciiTheme="minorHAnsi" w:hAnsiTheme="minorHAnsi" w:cstheme="minorHAnsi"/>
          <w:lang w:val="en-GB" w:eastAsia="en-GB"/>
        </w:rPr>
      </w:pPr>
      <w:r>
        <w:rPr>
          <w:rFonts w:asciiTheme="minorHAnsi" w:hAnsiTheme="minorHAnsi" w:cstheme="minorHAnsi"/>
          <w:lang w:val="en-GB" w:eastAsia="en-GB"/>
        </w:rPr>
        <w:t>SK ID Solutions ROOT G1R</w:t>
      </w:r>
      <w:r w:rsidRPr="00F70999">
        <w:t xml:space="preserve"> </w:t>
      </w:r>
      <w:r w:rsidRPr="00F70999">
        <w:rPr>
          <w:rFonts w:asciiTheme="minorHAnsi" w:hAnsiTheme="minorHAnsi" w:cstheme="minorHAnsi"/>
          <w:lang w:val="en-GB" w:eastAsia="en-GB"/>
        </w:rPr>
        <w:t>chain, valid 2021-2041</w:t>
      </w:r>
      <w:r>
        <w:rPr>
          <w:rFonts w:asciiTheme="minorHAnsi" w:hAnsiTheme="minorHAnsi" w:cstheme="minorHAnsi"/>
          <w:lang w:val="en-GB" w:eastAsia="en-GB"/>
        </w:rPr>
        <w:t>:</w:t>
      </w:r>
    </w:p>
    <w:p w14:paraId="27E73430" w14:textId="0DB9CFF9" w:rsidR="00BF4007" w:rsidRDefault="00BF4007" w:rsidP="00BF4007">
      <w:pPr>
        <w:rPr>
          <w:color w:val="000000"/>
          <w:sz w:val="22"/>
          <w:szCs w:val="22"/>
          <w:lang w:val="en-GB"/>
        </w:rPr>
      </w:pPr>
    </w:p>
    <w:p w14:paraId="45D7F7DC" w14:textId="311D7535" w:rsidR="00126FAA" w:rsidRDefault="00126FAA" w:rsidP="00BF4007">
      <w:pPr>
        <w:rPr>
          <w:color w:val="000000"/>
          <w:sz w:val="22"/>
          <w:szCs w:val="22"/>
          <w:lang w:val="en-GB"/>
        </w:rPr>
      </w:pPr>
      <w:r>
        <w:rPr>
          <w:noProof/>
          <w:color w:val="000000"/>
          <w:sz w:val="22"/>
          <w:szCs w:val="22"/>
          <w:lang w:val="en-GB"/>
        </w:rPr>
        <w:lastRenderedPageBreak/>
        <w:drawing>
          <wp:inline distT="0" distB="0" distL="0" distR="0" wp14:anchorId="4654DC87" wp14:editId="5A787825">
            <wp:extent cx="6119495" cy="3796030"/>
            <wp:effectExtent l="0" t="0" r="0" b="0"/>
            <wp:docPr id="1068784754"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84754" name="Picture 3" descr="A screenshot of a computer scre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9495" cy="3796030"/>
                    </a:xfrm>
                    <a:prstGeom prst="rect">
                      <a:avLst/>
                    </a:prstGeom>
                    <a:noFill/>
                    <a:ln>
                      <a:noFill/>
                    </a:ln>
                  </pic:spPr>
                </pic:pic>
              </a:graphicData>
            </a:graphic>
          </wp:inline>
        </w:drawing>
      </w:r>
    </w:p>
    <w:p w14:paraId="6E5BF8AF" w14:textId="77777777" w:rsidR="004047AB" w:rsidRDefault="004047AB" w:rsidP="00BF4007">
      <w:pPr>
        <w:rPr>
          <w:color w:val="000000"/>
          <w:sz w:val="22"/>
          <w:szCs w:val="22"/>
          <w:lang w:val="en-GB"/>
        </w:rPr>
      </w:pPr>
    </w:p>
    <w:p w14:paraId="66280225" w14:textId="58AD5E2B" w:rsidR="00BF4007" w:rsidRPr="00EC7ADE" w:rsidRDefault="00BF4007" w:rsidP="00EC7ADE">
      <w:pPr>
        <w:rPr>
          <w:lang w:val="en-GB"/>
        </w:rPr>
      </w:pPr>
      <w:r w:rsidRPr="009A2A1D">
        <w:rPr>
          <w:lang w:val="en-GB"/>
        </w:rPr>
        <w:t xml:space="preserve">The root EE Certification Centre Root CA has certified KLASS3-SK 2016. The Root CA certificates and </w:t>
      </w:r>
      <w:r w:rsidRPr="00EC7ADE">
        <w:rPr>
          <w:color w:val="000000" w:themeColor="text1"/>
          <w:lang w:val="en-GB"/>
        </w:rPr>
        <w:t>other certificates necessary for PKI operations are available from SK's website at</w:t>
      </w:r>
      <w:r w:rsidR="005A5BB8" w:rsidRPr="00EC7ADE">
        <w:rPr>
          <w:color w:val="000000" w:themeColor="text1"/>
          <w:lang w:val="en-GB"/>
        </w:rPr>
        <w:t xml:space="preserve"> </w:t>
      </w:r>
      <w:hyperlink r:id="rId15" w:history="1">
        <w:r w:rsidR="00515F44" w:rsidRPr="00C252AA">
          <w:rPr>
            <w:rStyle w:val="Hyperlink"/>
            <w:lang w:val="en-GB"/>
          </w:rPr>
          <w:t>https://www.skidsolutions.eu/resources/certificates/</w:t>
        </w:r>
      </w:hyperlink>
      <w:r w:rsidRPr="00EC7ADE">
        <w:rPr>
          <w:color w:val="000000" w:themeColor="text1"/>
          <w:lang w:val="en-GB"/>
        </w:rPr>
        <w:t>.</w:t>
      </w:r>
    </w:p>
    <w:p w14:paraId="2D12FA4A" w14:textId="473295CB" w:rsidR="00600FE0" w:rsidRPr="009A2A1D" w:rsidRDefault="004B1980" w:rsidP="00EC7ADE">
      <w:pPr>
        <w:rPr>
          <w:lang w:val="en-GB"/>
        </w:rPr>
      </w:pPr>
      <w:r w:rsidRPr="009A2A1D">
        <w:rPr>
          <w:lang w:val="en-GB"/>
        </w:rPr>
        <w:t>This CPS covers operation</w:t>
      </w:r>
      <w:r w:rsidR="00EA66F4">
        <w:rPr>
          <w:lang w:val="en-GB"/>
        </w:rPr>
        <w:t>s</w:t>
      </w:r>
      <w:r w:rsidRPr="009A2A1D">
        <w:rPr>
          <w:lang w:val="en-GB"/>
        </w:rPr>
        <w:t xml:space="preserve"> of KLASS3-SK 2016</w:t>
      </w:r>
      <w:r w:rsidR="00600FE0">
        <w:rPr>
          <w:lang w:val="en-GB"/>
        </w:rPr>
        <w:t>.</w:t>
      </w:r>
      <w:r w:rsidR="00EA66F4">
        <w:rPr>
          <w:lang w:val="en-GB"/>
        </w:rPr>
        <w:t xml:space="preserve"> </w:t>
      </w:r>
    </w:p>
    <w:p w14:paraId="398610E1" w14:textId="0418F120" w:rsidR="00CA5C31" w:rsidRPr="009A2A1D" w:rsidRDefault="00A67208" w:rsidP="00EC7ADE">
      <w:pPr>
        <w:rPr>
          <w:lang w:val="en-GB"/>
        </w:rPr>
      </w:pPr>
      <w:r w:rsidRPr="009A2A1D">
        <w:rPr>
          <w:lang w:val="en-GB"/>
        </w:rPr>
        <w:t xml:space="preserve">The certification service for e-Seal Certificates described in this CPS has qualified status in the Trusted List of Estonia. </w:t>
      </w:r>
    </w:p>
    <w:p w14:paraId="67425B48" w14:textId="77777777" w:rsidR="00CA5C31" w:rsidRPr="009A2A1D" w:rsidRDefault="00A67208" w:rsidP="00EC7ADE">
      <w:pPr>
        <w:rPr>
          <w:lang w:val="en-GB"/>
        </w:rPr>
      </w:pPr>
      <w:r w:rsidRPr="009A2A1D">
        <w:rPr>
          <w:lang w:val="en-GB"/>
        </w:rPr>
        <w:t xml:space="preserve">In case of conflicts the documents are considered in the following order (prevailing ones first): </w:t>
      </w:r>
    </w:p>
    <w:p w14:paraId="7EA67288" w14:textId="171A79AC" w:rsidR="00CA5C31" w:rsidRPr="00EC7ADE" w:rsidRDefault="00A67208" w:rsidP="00EB0689">
      <w:pPr>
        <w:pStyle w:val="ListParagraph"/>
        <w:numPr>
          <w:ilvl w:val="0"/>
          <w:numId w:val="28"/>
        </w:numPr>
        <w:rPr>
          <w:lang w:val="en-GB"/>
        </w:rPr>
      </w:pPr>
      <w:r w:rsidRPr="00EC7ADE">
        <w:rPr>
          <w:lang w:val="en-GB"/>
        </w:rPr>
        <w:t>ETSI Policies NCP, QCP-l-qscd</w:t>
      </w:r>
      <w:r w:rsidR="003D1C0E" w:rsidRPr="00EC7ADE">
        <w:rPr>
          <w:lang w:val="en-GB"/>
        </w:rPr>
        <w:t xml:space="preserve"> and</w:t>
      </w:r>
      <w:r w:rsidRPr="00EC7ADE">
        <w:rPr>
          <w:lang w:val="en-GB"/>
        </w:rPr>
        <w:t xml:space="preserve"> QCP-l; </w:t>
      </w:r>
    </w:p>
    <w:p w14:paraId="5284B97A" w14:textId="6DBA77E0" w:rsidR="00CA5C31" w:rsidRPr="00EC7ADE" w:rsidRDefault="00A67208" w:rsidP="00EB0689">
      <w:pPr>
        <w:pStyle w:val="ListParagraph"/>
        <w:numPr>
          <w:ilvl w:val="0"/>
          <w:numId w:val="28"/>
        </w:numPr>
        <w:rPr>
          <w:lang w:val="en-GB"/>
        </w:rPr>
      </w:pPr>
      <w:r w:rsidRPr="00EC7ADE">
        <w:rPr>
          <w:lang w:val="en-GB"/>
        </w:rPr>
        <w:t>CP;</w:t>
      </w:r>
    </w:p>
    <w:p w14:paraId="61415CB0" w14:textId="650908B9" w:rsidR="00CA5C31" w:rsidRPr="00EC7ADE" w:rsidRDefault="00A67208" w:rsidP="00EB0689">
      <w:pPr>
        <w:pStyle w:val="ListParagraph"/>
        <w:numPr>
          <w:ilvl w:val="0"/>
          <w:numId w:val="28"/>
        </w:numPr>
        <w:rPr>
          <w:lang w:val="en-GB"/>
        </w:rPr>
      </w:pPr>
      <w:r w:rsidRPr="00EC7ADE">
        <w:rPr>
          <w:lang w:val="en-GB"/>
        </w:rPr>
        <w:t>This CPS.</w:t>
      </w:r>
    </w:p>
    <w:p w14:paraId="0D6B05F7" w14:textId="7F3D98C8" w:rsidR="00CA5C31" w:rsidRPr="00EB0689" w:rsidRDefault="00A67208" w:rsidP="00EB0689">
      <w:pPr>
        <w:pStyle w:val="Heading2"/>
        <w:numPr>
          <w:ilvl w:val="1"/>
          <w:numId w:val="22"/>
        </w:numPr>
        <w:rPr>
          <w:color w:val="000000"/>
        </w:rPr>
      </w:pPr>
      <w:bookmarkStart w:id="3" w:name="_Toc68878656"/>
      <w:r w:rsidRPr="00EB0689">
        <w:rPr>
          <w:color w:val="000000"/>
        </w:rPr>
        <w:t>Document Name and Identification</w:t>
      </w:r>
      <w:bookmarkEnd w:id="3"/>
    </w:p>
    <w:p w14:paraId="5DD09C6F" w14:textId="2595CCA7" w:rsidR="00CA5C31" w:rsidRPr="009A2A1D" w:rsidRDefault="00A67208" w:rsidP="00EC7ADE">
      <w:pPr>
        <w:rPr>
          <w:lang w:val="en-GB"/>
        </w:rPr>
      </w:pPr>
      <w:r w:rsidRPr="009A2A1D">
        <w:rPr>
          <w:lang w:val="en-GB"/>
        </w:rPr>
        <w:t>This document is called “</w:t>
      </w:r>
      <w:r w:rsidR="00533B10" w:rsidRPr="009A2A1D">
        <w:rPr>
          <w:lang w:val="en-GB"/>
        </w:rPr>
        <w:t>SK ID</w:t>
      </w:r>
      <w:r w:rsidRPr="009A2A1D">
        <w:rPr>
          <w:lang w:val="en-GB"/>
        </w:rPr>
        <w:t xml:space="preserve"> S</w:t>
      </w:r>
      <w:r w:rsidR="00533B10" w:rsidRPr="009A2A1D">
        <w:rPr>
          <w:lang w:val="en-GB"/>
        </w:rPr>
        <w:t>olution</w:t>
      </w:r>
      <w:r w:rsidRPr="009A2A1D">
        <w:rPr>
          <w:lang w:val="en-GB"/>
        </w:rPr>
        <w:t>s</w:t>
      </w:r>
      <w:r w:rsidR="00533B10" w:rsidRPr="009A2A1D">
        <w:rPr>
          <w:lang w:val="en-GB"/>
        </w:rPr>
        <w:t xml:space="preserve"> AS</w:t>
      </w:r>
      <w:r w:rsidRPr="009A2A1D">
        <w:rPr>
          <w:lang w:val="en-GB"/>
        </w:rPr>
        <w:t xml:space="preserve"> – Certification Practice Statement for </w:t>
      </w:r>
      <w:r w:rsidR="00FD61E1">
        <w:rPr>
          <w:lang w:val="en-GB"/>
        </w:rPr>
        <w:t>Organisation Certificates</w:t>
      </w:r>
      <w:r w:rsidRPr="009A2A1D">
        <w:rPr>
          <w:lang w:val="en-GB"/>
        </w:rPr>
        <w:t xml:space="preserve">” </w:t>
      </w:r>
    </w:p>
    <w:p w14:paraId="270E4802" w14:textId="14961FE4" w:rsidR="00CA5C31" w:rsidRPr="00EB0689" w:rsidRDefault="00A67208" w:rsidP="00EB0689">
      <w:pPr>
        <w:pStyle w:val="Heading2"/>
        <w:numPr>
          <w:ilvl w:val="1"/>
          <w:numId w:val="22"/>
        </w:numPr>
        <w:rPr>
          <w:color w:val="000000"/>
        </w:rPr>
      </w:pPr>
      <w:bookmarkStart w:id="4" w:name="_Toc68878657"/>
      <w:r w:rsidRPr="00EB0689">
        <w:rPr>
          <w:color w:val="000000"/>
        </w:rPr>
        <w:t>PKI Participants</w:t>
      </w:r>
      <w:bookmarkEnd w:id="4"/>
    </w:p>
    <w:p w14:paraId="4FD4E362" w14:textId="19AAB326" w:rsidR="00CA5C31" w:rsidRPr="00EC7ADE" w:rsidRDefault="00A67208" w:rsidP="00EB0689">
      <w:pPr>
        <w:pStyle w:val="Heading3"/>
        <w:numPr>
          <w:ilvl w:val="2"/>
          <w:numId w:val="22"/>
        </w:numPr>
        <w:rPr>
          <w:color w:val="000000"/>
          <w:sz w:val="22"/>
          <w:szCs w:val="22"/>
        </w:rPr>
      </w:pPr>
      <w:r w:rsidRPr="00E976AD">
        <w:t>Certification Authorities</w:t>
      </w:r>
    </w:p>
    <w:p w14:paraId="40518ACF" w14:textId="097544FB" w:rsidR="00CA5C31" w:rsidRPr="00EC7ADE" w:rsidRDefault="00A67208" w:rsidP="00EC7ADE">
      <w:pPr>
        <w:rPr>
          <w:lang w:val="en-GB"/>
        </w:rPr>
      </w:pPr>
      <w:r w:rsidRPr="009A2A1D">
        <w:rPr>
          <w:lang w:val="en-GB"/>
        </w:rPr>
        <w:t xml:space="preserve">SK operates as a CA. </w:t>
      </w:r>
    </w:p>
    <w:p w14:paraId="281C15FE" w14:textId="50F57D4E" w:rsidR="00CA5C31" w:rsidRPr="00EC7ADE" w:rsidRDefault="00A636D7" w:rsidP="00EC7ADE">
      <w:pPr>
        <w:rPr>
          <w:lang w:val="en-GB"/>
        </w:rPr>
      </w:pPr>
      <w:r w:rsidRPr="00A636D7">
        <w:rPr>
          <w:rFonts w:asciiTheme="minorHAnsi" w:hAnsiTheme="minorHAnsi" w:cstheme="minorHAnsi"/>
          <w:lang w:eastAsia="en-GB"/>
        </w:rPr>
        <w:t>The Certificates are issued and served by the</w:t>
      </w:r>
      <w:r w:rsidR="0041404E">
        <w:rPr>
          <w:rFonts w:asciiTheme="minorHAnsi" w:hAnsiTheme="minorHAnsi" w:cstheme="minorHAnsi"/>
          <w:lang w:eastAsia="en-GB"/>
        </w:rPr>
        <w:t xml:space="preserve"> </w:t>
      </w:r>
      <w:r w:rsidR="00056D7E">
        <w:rPr>
          <w:rFonts w:asciiTheme="minorHAnsi" w:hAnsiTheme="minorHAnsi" w:cstheme="minorHAnsi"/>
          <w:lang w:eastAsia="en-GB"/>
        </w:rPr>
        <w:t>intermediate</w:t>
      </w:r>
      <w:r w:rsidRPr="00A636D7">
        <w:rPr>
          <w:rFonts w:asciiTheme="minorHAnsi" w:hAnsiTheme="minorHAnsi" w:cstheme="minorHAnsi"/>
          <w:lang w:eastAsia="en-GB"/>
        </w:rPr>
        <w:t xml:space="preserve"> CA </w:t>
      </w:r>
      <w:r w:rsidR="00295A78">
        <w:rPr>
          <w:rFonts w:asciiTheme="minorHAnsi" w:hAnsiTheme="minorHAnsi" w:cstheme="minorHAnsi"/>
          <w:lang w:eastAsia="en-GB"/>
        </w:rPr>
        <w:t>KLASS3-SK 2016</w:t>
      </w:r>
      <w:r w:rsidR="00713A96">
        <w:rPr>
          <w:rFonts w:asciiTheme="minorHAnsi" w:hAnsiTheme="minorHAnsi" w:cstheme="minorHAnsi"/>
          <w:lang w:eastAsia="en-GB"/>
        </w:rPr>
        <w:t xml:space="preserve">. </w:t>
      </w:r>
      <w:r w:rsidR="00B50EBF" w:rsidRPr="00B50EBF">
        <w:rPr>
          <w:rFonts w:asciiTheme="minorHAnsi" w:hAnsiTheme="minorHAnsi" w:cstheme="minorHAnsi"/>
          <w:lang w:eastAsia="en-GB"/>
        </w:rPr>
        <w:t xml:space="preserve">Certificates </w:t>
      </w:r>
      <w:r w:rsidR="00B50EBF">
        <w:rPr>
          <w:rFonts w:asciiTheme="minorHAnsi" w:hAnsiTheme="minorHAnsi" w:cstheme="minorHAnsi"/>
          <w:lang w:eastAsia="en-GB"/>
        </w:rPr>
        <w:t>will be</w:t>
      </w:r>
      <w:r w:rsidR="00B50EBF" w:rsidRPr="00B50EBF">
        <w:rPr>
          <w:rFonts w:asciiTheme="minorHAnsi" w:hAnsiTheme="minorHAnsi" w:cstheme="minorHAnsi"/>
          <w:lang w:eastAsia="en-GB"/>
        </w:rPr>
        <w:t xml:space="preserve"> issued and served by</w:t>
      </w:r>
      <w:r w:rsidR="00B50EBF" w:rsidRPr="00FB0802">
        <w:rPr>
          <w:rFonts w:asciiTheme="minorHAnsi" w:hAnsiTheme="minorHAnsi" w:cstheme="minorHAnsi"/>
          <w:lang w:eastAsia="en-GB"/>
        </w:rPr>
        <w:t xml:space="preserve"> </w:t>
      </w:r>
      <w:r w:rsidR="00D274EA" w:rsidRPr="00FB0802">
        <w:rPr>
          <w:rFonts w:asciiTheme="minorHAnsi" w:hAnsiTheme="minorHAnsi" w:cstheme="minorHAnsi"/>
          <w:lang w:val="en-GB" w:eastAsia="en-GB"/>
        </w:rPr>
        <w:t>SK ID Solutions ORG 2021E and SK ID Solutions ORG 2021R</w:t>
      </w:r>
      <w:r w:rsidR="0051774F" w:rsidRPr="0051774F">
        <w:rPr>
          <w:rFonts w:asciiTheme="minorHAnsi" w:hAnsiTheme="minorHAnsi" w:cstheme="minorHAnsi"/>
          <w:lang w:val="en-GB" w:eastAsia="en-GB"/>
        </w:rPr>
        <w:t xml:space="preserve"> p</w:t>
      </w:r>
      <w:r w:rsidR="0021243C" w:rsidRPr="004B4271">
        <w:rPr>
          <w:rFonts w:asciiTheme="minorHAnsi" w:hAnsiTheme="minorHAnsi" w:cstheme="minorHAnsi"/>
          <w:lang w:val="en-GB" w:eastAsia="en-GB"/>
        </w:rPr>
        <w:t xml:space="preserve">rovided that all the applicable legal requirements </w:t>
      </w:r>
      <w:r w:rsidR="00D274EA" w:rsidRPr="004B4271">
        <w:rPr>
          <w:rFonts w:asciiTheme="minorHAnsi" w:hAnsiTheme="minorHAnsi" w:cstheme="minorHAnsi"/>
          <w:lang w:val="en-GB" w:eastAsia="en-GB"/>
        </w:rPr>
        <w:t>are met.</w:t>
      </w:r>
      <w:r w:rsidR="00D274EA">
        <w:rPr>
          <w:rFonts w:asciiTheme="minorHAnsi" w:hAnsiTheme="minorHAnsi" w:cstheme="minorHAnsi"/>
          <w:lang w:eastAsia="en-GB"/>
        </w:rPr>
        <w:t xml:space="preserve"> </w:t>
      </w:r>
      <w:r w:rsidR="00BB1033">
        <w:rPr>
          <w:rFonts w:asciiTheme="minorHAnsi" w:hAnsiTheme="minorHAnsi" w:cstheme="minorHAnsi"/>
          <w:lang w:eastAsia="en-GB"/>
        </w:rPr>
        <w:t>The</w:t>
      </w:r>
      <w:r w:rsidR="00D63CCC">
        <w:rPr>
          <w:rFonts w:asciiTheme="minorHAnsi" w:hAnsiTheme="minorHAnsi" w:cstheme="minorHAnsi"/>
          <w:lang w:eastAsia="en-GB"/>
        </w:rPr>
        <w:t xml:space="preserve"> CA-s </w:t>
      </w:r>
      <w:r w:rsidR="002146D9" w:rsidRPr="009A2A1D">
        <w:rPr>
          <w:lang w:val="en-GB"/>
        </w:rPr>
        <w:t>are</w:t>
      </w:r>
      <w:r w:rsidR="00A67208" w:rsidRPr="009A2A1D">
        <w:rPr>
          <w:lang w:val="en-GB"/>
        </w:rPr>
        <w:t xml:space="preserve"> identified by the following certificate</w:t>
      </w:r>
      <w:r w:rsidR="002146D9" w:rsidRPr="009A2A1D">
        <w:rPr>
          <w:lang w:val="en-GB"/>
        </w:rPr>
        <w:t>s</w:t>
      </w:r>
      <w:r w:rsidR="00A67208" w:rsidRPr="009A2A1D">
        <w:rPr>
          <w:lang w:val="en-GB"/>
        </w:rPr>
        <w:t>:</w:t>
      </w:r>
    </w:p>
    <w:p w14:paraId="6EA8F6EA" w14:textId="74D4F4E5" w:rsidR="002146D9" w:rsidRPr="00EC7ADE" w:rsidRDefault="002146D9" w:rsidP="00EB0689">
      <w:pPr>
        <w:pStyle w:val="ListParagraph"/>
        <w:numPr>
          <w:ilvl w:val="0"/>
          <w:numId w:val="4"/>
        </w:numPr>
        <w:rPr>
          <w:color w:val="000000"/>
          <w:szCs w:val="20"/>
          <w:lang w:val="en-GB"/>
        </w:rPr>
      </w:pPr>
    </w:p>
    <w:p w14:paraId="44C065C0" w14:textId="52463803" w:rsidR="00CA5C31" w:rsidRPr="00EC7ADE" w:rsidRDefault="00A67208" w:rsidP="003C15B6">
      <w:pPr>
        <w:pStyle w:val="HTMLPreformatted"/>
        <w:spacing w:after="0"/>
        <w:jc w:val="both"/>
        <w:rPr>
          <w:rFonts w:ascii="Calibri" w:hAnsi="Calibri"/>
          <w:sz w:val="20"/>
          <w:szCs w:val="20"/>
          <w:lang w:val="en-GB"/>
        </w:rPr>
      </w:pPr>
      <w:r w:rsidRPr="00EC7ADE">
        <w:rPr>
          <w:rFonts w:ascii="Calibri" w:hAnsi="Calibri"/>
          <w:sz w:val="20"/>
          <w:szCs w:val="20"/>
          <w:lang w:val="en-GB"/>
        </w:rPr>
        <w:tab/>
      </w:r>
    </w:p>
    <w:p w14:paraId="4573365C" w14:textId="409BAF19" w:rsidR="002146D9" w:rsidRPr="00EC7ADE" w:rsidRDefault="002146D9" w:rsidP="00C252AA">
      <w:pPr>
        <w:pStyle w:val="ListParagraph"/>
        <w:ind w:left="360"/>
        <w:rPr>
          <w:color w:val="000000"/>
          <w:szCs w:val="20"/>
          <w:lang w:val="en-GB"/>
        </w:rPr>
      </w:pPr>
      <w:r w:rsidRPr="00EC7ADE">
        <w:rPr>
          <w:color w:val="000000"/>
          <w:szCs w:val="20"/>
          <w:lang w:val="en-GB"/>
        </w:rPr>
        <w:t>KLASS3-SK 2016</w:t>
      </w:r>
    </w:p>
    <w:p w14:paraId="6FF93A71" w14:textId="77777777" w:rsidR="002146D9" w:rsidRPr="00D65C7B" w:rsidRDefault="002146D9" w:rsidP="00121379">
      <w:pPr>
        <w:pStyle w:val="ListParagraph"/>
        <w:ind w:left="360" w:firstLine="360"/>
        <w:rPr>
          <w:rFonts w:cs="Calibri"/>
          <w:color w:val="000000"/>
          <w:szCs w:val="20"/>
          <w:lang w:val="en-GB"/>
        </w:rPr>
      </w:pPr>
      <w:r w:rsidRPr="00D65C7B">
        <w:rPr>
          <w:rFonts w:cs="Calibri"/>
          <w:color w:val="000000"/>
          <w:szCs w:val="20"/>
          <w:lang w:val="en-GB"/>
        </w:rPr>
        <w:t>Certificate:</w:t>
      </w:r>
    </w:p>
    <w:p w14:paraId="4743E4C8" w14:textId="2F992A0D" w:rsidR="002146D9" w:rsidRPr="00D65C7B" w:rsidRDefault="002146D9" w:rsidP="002146D9">
      <w:pPr>
        <w:pStyle w:val="ListParagraph"/>
        <w:ind w:left="360"/>
        <w:rPr>
          <w:rFonts w:cs="Calibri"/>
          <w:color w:val="000000"/>
          <w:szCs w:val="20"/>
          <w:lang w:val="en-GB"/>
        </w:rPr>
      </w:pPr>
      <w:r w:rsidRPr="00D65C7B">
        <w:rPr>
          <w:rFonts w:cs="Calibri"/>
          <w:color w:val="000000"/>
          <w:szCs w:val="20"/>
          <w:lang w:val="en-GB"/>
        </w:rPr>
        <w:tab/>
        <w:t>Data:</w:t>
      </w:r>
    </w:p>
    <w:p w14:paraId="12AC9D82" w14:textId="21EEF1A4"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Version: 3 (0x2)</w:t>
      </w:r>
    </w:p>
    <w:p w14:paraId="03233755" w14:textId="66B8EDE7"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lastRenderedPageBreak/>
        <w:t>Serial Number:</w:t>
      </w:r>
    </w:p>
    <w:p w14:paraId="790E66B5" w14:textId="5F8BA224"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5e:53:3b:13:25:60:34:2b:58:49:57:30:8b:30:78:dc</w:t>
      </w:r>
    </w:p>
    <w:p w14:paraId="38871BC0" w14:textId="0AD81626"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Signature Algorithm: sha384WithRSAEncryption</w:t>
      </w:r>
    </w:p>
    <w:p w14:paraId="3240782E" w14:textId="420B72C0" w:rsidR="002146D9" w:rsidRPr="00D65C7B" w:rsidRDefault="002146D9" w:rsidP="00121379">
      <w:pPr>
        <w:pStyle w:val="ListParagraph"/>
        <w:rPr>
          <w:rFonts w:cs="Calibri"/>
          <w:color w:val="000000"/>
          <w:szCs w:val="20"/>
          <w:lang w:val="en-GB"/>
        </w:rPr>
      </w:pPr>
      <w:r w:rsidRPr="00D65C7B">
        <w:rPr>
          <w:rFonts w:cs="Calibri"/>
          <w:color w:val="000000"/>
          <w:szCs w:val="20"/>
          <w:lang w:val="en-GB"/>
        </w:rPr>
        <w:t>Issuer: C=EE, O=AS Sertifitseerimiskeskus, CN=EE Certification Centre Root CA/emailAddress=pki@sk.ee</w:t>
      </w:r>
    </w:p>
    <w:p w14:paraId="6E4F57F9" w14:textId="1ED665D5"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Validity</w:t>
      </w:r>
    </w:p>
    <w:p w14:paraId="74EECE6F" w14:textId="4C3E0E62"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Not Before: Dec 8 12:50:56 2016 GMT</w:t>
      </w:r>
    </w:p>
    <w:p w14:paraId="08727695" w14:textId="7386B8AF"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Not After : Dec 17 23:59:59 2030 GMT</w:t>
      </w:r>
    </w:p>
    <w:p w14:paraId="2A3BE827" w14:textId="77777777" w:rsidR="002146D9" w:rsidRPr="00D65C7B" w:rsidRDefault="002146D9" w:rsidP="000C3A66">
      <w:pPr>
        <w:pStyle w:val="ListParagraph"/>
        <w:rPr>
          <w:rFonts w:cs="Calibri"/>
          <w:color w:val="000000"/>
          <w:szCs w:val="20"/>
          <w:lang w:val="en-GB"/>
        </w:rPr>
      </w:pPr>
      <w:r w:rsidRPr="00D65C7B">
        <w:rPr>
          <w:rFonts w:cs="Calibri"/>
          <w:color w:val="000000"/>
          <w:szCs w:val="20"/>
          <w:lang w:val="en-GB"/>
        </w:rPr>
        <w:t>Subject: C=EE, O=AS Sertifitseerimiskeskus, OU=Sertifitseerimisteenused/2.5.4.97=NTREE-10747013, CN=KLASS3-SK 2016</w:t>
      </w:r>
    </w:p>
    <w:p w14:paraId="5745F895" w14:textId="126812E7"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Subject Public Key Info:</w:t>
      </w:r>
    </w:p>
    <w:p w14:paraId="325E52DB" w14:textId="3DA9EF2D"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Public Key Algorithm: rsaEncryption</w:t>
      </w:r>
    </w:p>
    <w:p w14:paraId="679D7685" w14:textId="3B496139"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Public-Key: (4096 bit)</w:t>
      </w:r>
    </w:p>
    <w:p w14:paraId="1ED8B9CA" w14:textId="09239350"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Modulus:</w:t>
      </w:r>
    </w:p>
    <w:p w14:paraId="7B5C3C51" w14:textId="34D7221B"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00:96:43:8b:78:a4:0f:28:ad:54:f1:52:bb:cf:60:</w:t>
      </w:r>
    </w:p>
    <w:p w14:paraId="1C82E9A3" w14:textId="3C442892"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f3:b7:64:97:d8:a6:e5:1a:aa:c1:98:e5:df:ce:52:</w:t>
      </w:r>
    </w:p>
    <w:p w14:paraId="6549CF94" w14:textId="1DD53CD0"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26:cd:71:f1:19:5a:29:49:e8:e2:db:fe:0c:75:1e:</w:t>
      </w:r>
    </w:p>
    <w:p w14:paraId="5BAD57E6" w14:textId="188AADE3"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4e:93:a3:49:a9:7c:5a:9d:bc:ae:7d:75:d1:4d:eb:</w:t>
      </w:r>
    </w:p>
    <w:p w14:paraId="24120B6B" w14:textId="1B3DAB65"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84:e6:74:3c:3a:5c:eb:e7:ef:54:db:50:cf:99:55:</w:t>
      </w:r>
    </w:p>
    <w:p w14:paraId="634CBAD2" w14:textId="27E4F193"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00:0c:53:56:9c:32:f2:e8:d5:b2:a8:4d:c2:be:b6:</w:t>
      </w:r>
    </w:p>
    <w:p w14:paraId="11A7F7EA" w14:textId="15144A81"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29:ee:d5:4e:1d:b7:d3:6f:d3:1f:dc:40:af:40:db:</w:t>
      </w:r>
    </w:p>
    <w:p w14:paraId="73DE7584" w14:textId="467AEFE2"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7c:60:cd:07:1b:07:52:7d:cf:24:19:7b:97:f1:de:</w:t>
      </w:r>
    </w:p>
    <w:p w14:paraId="384F3AEB" w14:textId="408BE701"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28:8b:1c:5e:1b:80:03:fb:0a:e3:d7:e2:c9:d2:2a:</w:t>
      </w:r>
    </w:p>
    <w:p w14:paraId="52942DD9" w14:textId="500D37F2" w:rsidR="002146D9" w:rsidRPr="00D65C7B" w:rsidRDefault="00EC7ADE" w:rsidP="002146D9">
      <w:pPr>
        <w:pStyle w:val="ListParagraph"/>
        <w:ind w:left="360"/>
        <w:rPr>
          <w:rFonts w:cs="Calibri"/>
          <w:color w:val="000000"/>
          <w:szCs w:val="20"/>
          <w:lang w:val="en-GB"/>
        </w:rPr>
      </w:pPr>
      <w:r w:rsidRPr="00D65C7B">
        <w:rPr>
          <w:rFonts w:cs="Calibri"/>
          <w:color w:val="000000"/>
          <w:szCs w:val="20"/>
          <w:lang w:val="en-GB"/>
        </w:rPr>
        <w:tab/>
      </w:r>
      <w:r w:rsidR="002146D9" w:rsidRPr="00D65C7B">
        <w:rPr>
          <w:rFonts w:cs="Calibri"/>
          <w:color w:val="000000"/>
          <w:szCs w:val="20"/>
          <w:lang w:val="en-GB"/>
        </w:rPr>
        <w:t>1a:40:59:52:e9:36:dc:c2:ad:f1:10:ed:16:56:fd:</w:t>
      </w:r>
    </w:p>
    <w:p w14:paraId="19AFCDED" w14:textId="25F52761"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61:32:b2:4e:a0:c9:8f:a5:aa:ab:bd:12:dc:a2:29:</w:t>
      </w:r>
    </w:p>
    <w:p w14:paraId="087BCCC0" w14:textId="1642C106"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29:9a:39:cf:9b:f1:ad:7f:1e:b8:15:cc:97:88:c9:</w:t>
      </w:r>
    </w:p>
    <w:p w14:paraId="106A9873" w14:textId="59053D89" w:rsidR="002146D9" w:rsidRPr="00D65C7B" w:rsidRDefault="00EC7ADE" w:rsidP="002146D9">
      <w:pPr>
        <w:pStyle w:val="ListParagraph"/>
        <w:ind w:left="360"/>
        <w:rPr>
          <w:rFonts w:cs="Calibri"/>
          <w:color w:val="000000"/>
          <w:szCs w:val="20"/>
          <w:lang w:val="en-GB"/>
        </w:rPr>
      </w:pPr>
      <w:r w:rsidRPr="00D65C7B">
        <w:rPr>
          <w:rFonts w:cs="Calibri"/>
          <w:color w:val="000000"/>
          <w:szCs w:val="20"/>
          <w:lang w:val="en-GB"/>
        </w:rPr>
        <w:tab/>
      </w:r>
      <w:r w:rsidR="002146D9" w:rsidRPr="00D65C7B">
        <w:rPr>
          <w:rFonts w:cs="Calibri"/>
          <w:color w:val="000000"/>
          <w:szCs w:val="20"/>
          <w:lang w:val="en-GB"/>
        </w:rPr>
        <w:t>8d:c4:50:e7:44:e5:4c:82:bd:4e:40:a6:f1:01:d9:</w:t>
      </w:r>
    </w:p>
    <w:p w14:paraId="64673E2E" w14:textId="5F318595"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57:dc:8b:b7:d9:f7:17:8d:77:ac:09:37:00:08:b9:</w:t>
      </w:r>
    </w:p>
    <w:p w14:paraId="67C952B6" w14:textId="76D6D2A8"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4d:44:c8:b9:49:bd:70:a3:08:c6:12:9a:8b:d8:7e:</w:t>
      </w:r>
    </w:p>
    <w:p w14:paraId="3176EE74" w14:textId="5E86922D"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77:f8:90:c8:ad:d1:3b:84:cd:2e:52:a5:f8:69:a4:</w:t>
      </w:r>
    </w:p>
    <w:p w14:paraId="3AA6A5EB" w14:textId="4F1EBB09"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f9:7a:d6:94:87:4a:36:87:13:81:1e:0d:e6:e9:64:</w:t>
      </w:r>
    </w:p>
    <w:p w14:paraId="2637F0AE" w14:textId="70AC6313"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40:66:60:4f:a8:ed:41:a8:80:4d:e8:f4:4c:59:88:</w:t>
      </w:r>
    </w:p>
    <w:p w14:paraId="4B19018D" w14:textId="09681629"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1a:6f:b0:41:b4:93:14:29:71:3e:15:46:8d:cb:d2:</w:t>
      </w:r>
    </w:p>
    <w:p w14:paraId="195D5CDC" w14:textId="22E6C3A3"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db:f2:3a:da:5f:ce:6d:dc:8c:0d:fe:16:db:33:1d:</w:t>
      </w:r>
    </w:p>
    <w:p w14:paraId="2DC02735" w14:textId="62A22211"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f0:50:0a:99:be:84:15:21:a2:6e:da:db:0f:f1:e4:</w:t>
      </w:r>
    </w:p>
    <w:p w14:paraId="3FACFA70" w14:textId="2588776D"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c6:25:47:7a:8c:44:bd:ab:da:c7:ef:cf:0b:35:fd:</w:t>
      </w:r>
    </w:p>
    <w:p w14:paraId="6A1080E3" w14:textId="7F5A6749"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b0:f6:8d:7a:6e:5a:f5:70:cd:00:93:37:db:3d:fd:</w:t>
      </w:r>
    </w:p>
    <w:p w14:paraId="162D7B61" w14:textId="4A3961CA"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64:b4:29:44:45:c4:1d:fa:21:21:00:f9:6e:4a:32:</w:t>
      </w:r>
    </w:p>
    <w:p w14:paraId="69E2F5D4" w14:textId="16696F68"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b0:30:72:1e:85:14:06:c0:61:ae:a3:b7:5b:e1:05:</w:t>
      </w:r>
    </w:p>
    <w:p w14:paraId="42FDABB2" w14:textId="65E3A745"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ca:85:70:d7:3c:62:b9:61:1c:3a:43:9e:a6:a7:e0:</w:t>
      </w:r>
    </w:p>
    <w:p w14:paraId="18B091CD" w14:textId="6994EEA3"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69:4a:a2:49:aa:97:65:40:28:9e:11:76:c7:9b:db:</w:t>
      </w:r>
    </w:p>
    <w:p w14:paraId="48D6198C" w14:textId="1193C4A0"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07:b2:83:f9:c9:a4:32:81:92:3c:9c:9a:5d:d2:79:</w:t>
      </w:r>
    </w:p>
    <w:p w14:paraId="589EF2EA" w14:textId="6CEAE6B2"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69:75:c4:ea:f7:56:84:8e:b5:ae:ba:4b:10:4c:d0:</w:t>
      </w:r>
    </w:p>
    <w:p w14:paraId="64D9D9CA" w14:textId="0AA119D4"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c6:f7:ef:bc:35:20:2a:97:61:bf:05:50:9e:b1:6c:</w:t>
      </w:r>
    </w:p>
    <w:p w14:paraId="148511F9" w14:textId="61688180"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7f:cd:1d:0a:b5:c5:9e:70:c3:d4:55:f7:bb:a8:41:</w:t>
      </w:r>
    </w:p>
    <w:p w14:paraId="500F2D09" w14:textId="013D0124"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05:ba:b5:ac:7b:0a:4b:81:91:6c:93:94:4b:b4:d1:</w:t>
      </w:r>
    </w:p>
    <w:p w14:paraId="713F9938" w14:textId="1C617C4D"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b0:c9:31:20:1c:70:5f:26:a0:09:0b:c9:76:54:c7:</w:t>
      </w:r>
    </w:p>
    <w:p w14:paraId="2FE5E937" w14:textId="62EA4E9E"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db:6e:c1:16:fa:d7:23:74:ca:9b:e8:11:e0:4f:a8:</w:t>
      </w:r>
    </w:p>
    <w:p w14:paraId="22309DCD" w14:textId="51D6F507"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4d:0b:1f</w:t>
      </w:r>
    </w:p>
    <w:p w14:paraId="3E228B81" w14:textId="3E82E5CF"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Exponent: 65537 (0x10001)</w:t>
      </w:r>
    </w:p>
    <w:p w14:paraId="4E4E9906" w14:textId="3EB70EFD"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X509v3 extensions:</w:t>
      </w:r>
    </w:p>
    <w:p w14:paraId="385147C2" w14:textId="0FC6E31E"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X509v3 Basic Constraints: critical</w:t>
      </w:r>
    </w:p>
    <w:p w14:paraId="213AA962" w14:textId="5C03BC41"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CA:TRUE, pathlen:0</w:t>
      </w:r>
    </w:p>
    <w:p w14:paraId="6280C827" w14:textId="1659F8F6" w:rsidR="002146D9" w:rsidRPr="00D65C7B" w:rsidRDefault="002146D9" w:rsidP="00EC7ADE">
      <w:pPr>
        <w:pStyle w:val="ListParagraph"/>
        <w:ind w:left="360" w:firstLine="360"/>
        <w:rPr>
          <w:rFonts w:cs="Calibri"/>
          <w:color w:val="000000"/>
          <w:szCs w:val="20"/>
          <w:lang w:val="en-GB"/>
        </w:rPr>
      </w:pPr>
      <w:r w:rsidRPr="00D65C7B">
        <w:rPr>
          <w:rFonts w:cs="Calibri"/>
          <w:color w:val="000000"/>
          <w:szCs w:val="20"/>
          <w:lang w:val="en-GB"/>
        </w:rPr>
        <w:t>X509v3 Key Usage: critical</w:t>
      </w:r>
    </w:p>
    <w:p w14:paraId="018B58D0" w14:textId="17C87A5F"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Digital Signature, Non Repudiation, Certificate Sign, CRL Sign</w:t>
      </w:r>
    </w:p>
    <w:p w14:paraId="59DAD277" w14:textId="010B534D"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X509v3 Certificate Policies:</w:t>
      </w:r>
    </w:p>
    <w:p w14:paraId="3AC91432" w14:textId="2A875AB6"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Policy: 1.3.6.1.4.1.10015.7.3</w:t>
      </w:r>
    </w:p>
    <w:p w14:paraId="4F1895DC" w14:textId="7FD48F32"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lastRenderedPageBreak/>
        <w:t xml:space="preserve">CPS: </w:t>
      </w:r>
      <w:hyperlink r:id="rId16" w:history="1">
        <w:r w:rsidR="004A16B7" w:rsidRPr="004A16B7">
          <w:rPr>
            <w:rStyle w:val="Hyperlink"/>
            <w:rFonts w:cs="Calibri"/>
            <w:color w:val="000000" w:themeColor="text1"/>
            <w:szCs w:val="20"/>
            <w:lang w:val="en-GB"/>
          </w:rPr>
          <w:t>https://www.sk.ee/cps</w:t>
        </w:r>
      </w:hyperlink>
      <w:r w:rsidR="004A16B7" w:rsidRPr="004A16B7">
        <w:rPr>
          <w:rFonts w:cs="Calibri"/>
          <w:color w:val="000000" w:themeColor="text1"/>
          <w:szCs w:val="20"/>
          <w:lang w:val="en-GB"/>
        </w:rPr>
        <w:t xml:space="preserve"> </w:t>
      </w:r>
    </w:p>
    <w:p w14:paraId="7D39EEA3" w14:textId="605697E1"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User Notice:</w:t>
      </w:r>
    </w:p>
    <w:p w14:paraId="3284DBA0" w14:textId="750D8BA2"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Explicit Text:</w:t>
      </w:r>
    </w:p>
    <w:p w14:paraId="2DEA5F12" w14:textId="23B2B5CC"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Policy: 2.23.140.1.2.2</w:t>
      </w:r>
    </w:p>
    <w:p w14:paraId="134DF621" w14:textId="19F514F9"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Policy: 1.3.6.1.4.1.10015.7.2</w:t>
      </w:r>
    </w:p>
    <w:p w14:paraId="30E8197F" w14:textId="6A326155"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Policy: 0.4.0.2042.1.1</w:t>
      </w:r>
    </w:p>
    <w:p w14:paraId="5326D7E1" w14:textId="29CCE1A8"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Policy: 0.4.0.194112.1.1</w:t>
      </w:r>
    </w:p>
    <w:p w14:paraId="1434BC2A" w14:textId="33F9B376"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Policy: 0.4.0.2042.1.7</w:t>
      </w:r>
    </w:p>
    <w:p w14:paraId="4623608A" w14:textId="0D669002"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Policy: 0.4.0.194112.1.3</w:t>
      </w:r>
    </w:p>
    <w:p w14:paraId="563B5A55" w14:textId="77777777" w:rsidR="002146D9" w:rsidRPr="00D65C7B" w:rsidRDefault="002146D9" w:rsidP="002146D9">
      <w:pPr>
        <w:pStyle w:val="ListParagraph"/>
        <w:ind w:left="360"/>
        <w:rPr>
          <w:rFonts w:cs="Calibri"/>
          <w:color w:val="000000"/>
          <w:szCs w:val="20"/>
          <w:lang w:val="en-GB"/>
        </w:rPr>
      </w:pPr>
    </w:p>
    <w:p w14:paraId="3E0564AB" w14:textId="32AF63E9"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X509v3 Subject Key Identifier:</w:t>
      </w:r>
    </w:p>
    <w:p w14:paraId="6FF3BC46" w14:textId="0D98AA8E"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AE:5E:58:F5:F2:F2:D9:C1:8E:D9:EF:4E:07:DB:75:CA:50:E2:87:00</w:t>
      </w:r>
    </w:p>
    <w:p w14:paraId="748AC68F" w14:textId="34D3B2F3"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X509v3 Authority Key Identifier:</w:t>
      </w:r>
    </w:p>
    <w:p w14:paraId="0AF042FB" w14:textId="3884D1F2" w:rsidR="002146D9" w:rsidRPr="00D65C7B" w:rsidRDefault="002146D9" w:rsidP="0021687F">
      <w:pPr>
        <w:pStyle w:val="ListParagraph"/>
        <w:ind w:left="360" w:firstLine="360"/>
        <w:rPr>
          <w:rFonts w:cs="Calibri"/>
          <w:color w:val="000000"/>
          <w:szCs w:val="20"/>
          <w:lang w:val="en-GB"/>
        </w:rPr>
      </w:pPr>
      <w:r w:rsidRPr="00D65C7B">
        <w:rPr>
          <w:rFonts w:cs="Calibri"/>
          <w:color w:val="000000"/>
          <w:szCs w:val="20"/>
          <w:lang w:val="en-GB"/>
        </w:rPr>
        <w:t>keyid:12:F2:5A:3E:EA:56:1C:BF:CD:06:AC:F1:F1:25:C9:A9:4B:D4:14:99</w:t>
      </w:r>
    </w:p>
    <w:p w14:paraId="3E46415E" w14:textId="77777777" w:rsidR="002146D9" w:rsidRPr="00D65C7B" w:rsidRDefault="002146D9" w:rsidP="002146D9">
      <w:pPr>
        <w:pStyle w:val="ListParagraph"/>
        <w:ind w:left="360"/>
        <w:rPr>
          <w:rFonts w:cs="Calibri"/>
          <w:color w:val="000000"/>
          <w:szCs w:val="20"/>
          <w:lang w:val="en-GB"/>
        </w:rPr>
      </w:pPr>
    </w:p>
    <w:p w14:paraId="2846971B" w14:textId="1802FC75"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Authority Information Access:</w:t>
      </w:r>
    </w:p>
    <w:p w14:paraId="371FA620" w14:textId="63057134" w:rsidR="002146D9" w:rsidRPr="004A16B7" w:rsidRDefault="002146D9" w:rsidP="00D65C7B">
      <w:pPr>
        <w:pStyle w:val="ListParagraph"/>
        <w:ind w:left="360" w:firstLine="360"/>
        <w:rPr>
          <w:rFonts w:cs="Calibri"/>
          <w:color w:val="000000" w:themeColor="text1"/>
          <w:szCs w:val="20"/>
          <w:lang w:val="en-GB"/>
        </w:rPr>
      </w:pPr>
      <w:r w:rsidRPr="00D65C7B">
        <w:rPr>
          <w:rFonts w:cs="Calibri"/>
          <w:color w:val="000000"/>
          <w:szCs w:val="20"/>
          <w:lang w:val="en-GB"/>
        </w:rPr>
        <w:t>OCSP - URI:</w:t>
      </w:r>
      <w:r w:rsidR="004A16B7">
        <w:rPr>
          <w:rFonts w:cs="Calibri"/>
          <w:color w:val="000000"/>
          <w:szCs w:val="20"/>
          <w:lang w:val="en-GB"/>
        </w:rPr>
        <w:t xml:space="preserve"> </w:t>
      </w:r>
      <w:hyperlink r:id="rId17" w:history="1">
        <w:r w:rsidR="004A16B7" w:rsidRPr="004A16B7">
          <w:rPr>
            <w:rStyle w:val="Hyperlink"/>
            <w:rFonts w:cs="Calibri"/>
            <w:color w:val="000000" w:themeColor="text1"/>
            <w:szCs w:val="20"/>
            <w:lang w:val="en-GB"/>
          </w:rPr>
          <w:t>http://ocsp.sk.ee/CA</w:t>
        </w:r>
      </w:hyperlink>
      <w:r w:rsidR="004A16B7" w:rsidRPr="004A16B7">
        <w:rPr>
          <w:rFonts w:cs="Calibri"/>
          <w:color w:val="000000" w:themeColor="text1"/>
          <w:szCs w:val="20"/>
          <w:lang w:val="en-GB"/>
        </w:rPr>
        <w:t xml:space="preserve"> </w:t>
      </w:r>
    </w:p>
    <w:p w14:paraId="5434DFC2" w14:textId="19B2DC5D" w:rsidR="002146D9" w:rsidRPr="004A16B7" w:rsidRDefault="002146D9" w:rsidP="00D65C7B">
      <w:pPr>
        <w:pStyle w:val="ListParagraph"/>
        <w:ind w:left="360" w:firstLine="360"/>
        <w:rPr>
          <w:rFonts w:cs="Calibri"/>
          <w:color w:val="000000" w:themeColor="text1"/>
          <w:szCs w:val="20"/>
          <w:lang w:val="en-GB"/>
        </w:rPr>
      </w:pPr>
      <w:r w:rsidRPr="004A16B7">
        <w:rPr>
          <w:rFonts w:cs="Calibri"/>
          <w:color w:val="000000" w:themeColor="text1"/>
          <w:szCs w:val="20"/>
          <w:lang w:val="en-GB"/>
        </w:rPr>
        <w:t>CA Issuers - URI:</w:t>
      </w:r>
      <w:r w:rsidR="004A16B7" w:rsidRPr="004A16B7">
        <w:rPr>
          <w:rFonts w:cs="Calibri"/>
          <w:color w:val="000000" w:themeColor="text1"/>
          <w:szCs w:val="20"/>
          <w:lang w:val="en-GB"/>
        </w:rPr>
        <w:t xml:space="preserve"> </w:t>
      </w:r>
      <w:hyperlink r:id="rId18" w:history="1">
        <w:r w:rsidR="004A16B7" w:rsidRPr="004A16B7">
          <w:rPr>
            <w:rStyle w:val="Hyperlink"/>
            <w:rFonts w:cs="Calibri"/>
            <w:color w:val="000000" w:themeColor="text1"/>
            <w:szCs w:val="20"/>
            <w:lang w:val="en-GB"/>
          </w:rPr>
          <w:t>http://sk.ee/certs/EE_Certification_Centre_Root_CA.der.crt</w:t>
        </w:r>
      </w:hyperlink>
      <w:r w:rsidR="004A16B7" w:rsidRPr="004A16B7">
        <w:rPr>
          <w:rFonts w:cs="Calibri"/>
          <w:color w:val="000000" w:themeColor="text1"/>
          <w:szCs w:val="20"/>
          <w:lang w:val="en-GB"/>
        </w:rPr>
        <w:t xml:space="preserve"> </w:t>
      </w:r>
    </w:p>
    <w:p w14:paraId="0B78EFEB" w14:textId="77777777" w:rsidR="002146D9" w:rsidRPr="00D65C7B" w:rsidRDefault="002146D9" w:rsidP="002146D9">
      <w:pPr>
        <w:pStyle w:val="ListParagraph"/>
        <w:ind w:left="360"/>
        <w:rPr>
          <w:rFonts w:cs="Calibri"/>
          <w:color w:val="000000"/>
          <w:szCs w:val="20"/>
          <w:lang w:val="en-GB"/>
        </w:rPr>
      </w:pPr>
    </w:p>
    <w:p w14:paraId="3998C710" w14:textId="5E075326"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X509v3 CRL Distribution Points:</w:t>
      </w:r>
    </w:p>
    <w:p w14:paraId="35198F99" w14:textId="77777777" w:rsidR="002146D9" w:rsidRPr="00D65C7B" w:rsidRDefault="002146D9" w:rsidP="002146D9">
      <w:pPr>
        <w:pStyle w:val="ListParagraph"/>
        <w:ind w:left="360"/>
        <w:rPr>
          <w:rFonts w:cs="Calibri"/>
          <w:color w:val="000000"/>
          <w:szCs w:val="20"/>
          <w:lang w:val="en-GB"/>
        </w:rPr>
      </w:pPr>
    </w:p>
    <w:p w14:paraId="30A6B1CE" w14:textId="5A0DC945"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Full Name:</w:t>
      </w:r>
    </w:p>
    <w:p w14:paraId="060001C8" w14:textId="266253CD"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URI:</w:t>
      </w:r>
      <w:r w:rsidR="004A16B7">
        <w:rPr>
          <w:rFonts w:cs="Calibri"/>
          <w:color w:val="000000"/>
          <w:szCs w:val="20"/>
          <w:lang w:val="en-GB"/>
        </w:rPr>
        <w:t xml:space="preserve"> </w:t>
      </w:r>
      <w:hyperlink r:id="rId19" w:history="1">
        <w:r w:rsidR="004A16B7" w:rsidRPr="004A16B7">
          <w:rPr>
            <w:rStyle w:val="Hyperlink"/>
            <w:rFonts w:cs="Calibri"/>
            <w:color w:val="000000" w:themeColor="text1"/>
            <w:szCs w:val="20"/>
            <w:lang w:val="en-GB"/>
          </w:rPr>
          <w:t>http://www.sk.ee/repository/crls/eeccrca.crl</w:t>
        </w:r>
      </w:hyperlink>
      <w:r w:rsidR="004A16B7" w:rsidRPr="004A16B7">
        <w:rPr>
          <w:rFonts w:cs="Calibri"/>
          <w:color w:val="000000" w:themeColor="text1"/>
          <w:szCs w:val="20"/>
          <w:lang w:val="en-GB"/>
        </w:rPr>
        <w:t xml:space="preserve"> </w:t>
      </w:r>
    </w:p>
    <w:p w14:paraId="4951163F" w14:textId="77777777" w:rsidR="002146D9" w:rsidRPr="00D65C7B" w:rsidRDefault="002146D9" w:rsidP="002146D9">
      <w:pPr>
        <w:pStyle w:val="ListParagraph"/>
        <w:ind w:left="360"/>
        <w:rPr>
          <w:rFonts w:cs="Calibri"/>
          <w:color w:val="000000"/>
          <w:szCs w:val="20"/>
          <w:lang w:val="en-GB"/>
        </w:rPr>
      </w:pPr>
    </w:p>
    <w:p w14:paraId="46CF3864" w14:textId="40A58C68" w:rsidR="002146D9" w:rsidRPr="00D65C7B" w:rsidRDefault="002146D9" w:rsidP="002146D9">
      <w:pPr>
        <w:pStyle w:val="ListParagraph"/>
        <w:ind w:left="360"/>
        <w:rPr>
          <w:rFonts w:cs="Calibri"/>
          <w:color w:val="000000"/>
          <w:szCs w:val="20"/>
          <w:lang w:val="en-GB"/>
        </w:rPr>
      </w:pPr>
      <w:r w:rsidRPr="00D65C7B">
        <w:rPr>
          <w:rFonts w:cs="Calibri"/>
          <w:color w:val="000000"/>
          <w:szCs w:val="20"/>
          <w:lang w:val="en-GB"/>
        </w:rPr>
        <w:tab/>
        <w:t xml:space="preserve"> </w:t>
      </w:r>
      <w:r w:rsidR="003429B3" w:rsidRPr="00D65C7B">
        <w:rPr>
          <w:rFonts w:cs="Calibri"/>
          <w:color w:val="000000"/>
          <w:szCs w:val="20"/>
          <w:lang w:val="en-GB"/>
        </w:rPr>
        <w:t>S</w:t>
      </w:r>
      <w:r w:rsidRPr="00D65C7B">
        <w:rPr>
          <w:rFonts w:cs="Calibri"/>
          <w:color w:val="000000"/>
          <w:szCs w:val="20"/>
          <w:lang w:val="en-GB"/>
        </w:rPr>
        <w:t>ignature Algorithm: sha384WithRSAEncryption</w:t>
      </w:r>
    </w:p>
    <w:p w14:paraId="16B33570" w14:textId="2A083E0F"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6a:1d:af:1a:a8:be:3d:ee:7e:08:fb:5a:ae:1d:2f:09:05:8e:</w:t>
      </w:r>
    </w:p>
    <w:p w14:paraId="7415CCBF" w14:textId="19419BD8"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9b:6d:f7:9e:5e:58:f6:a2:fe:26:a1:b9:3d:c7:28:c1:0e:35:</w:t>
      </w:r>
    </w:p>
    <w:p w14:paraId="035CAB09" w14:textId="05047182"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93:37:f8:aa:49:e6:3f:a0:47:7e:2b:18:19:0b:11:73:be:4a:</w:t>
      </w:r>
    </w:p>
    <w:p w14:paraId="151A1E43" w14:textId="16833902"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d3:b0:3e:fc:17:65:16:b2:cc:6c:fd:df:16:cb:93:8b:bf:87:</w:t>
      </w:r>
    </w:p>
    <w:p w14:paraId="2607A757" w14:textId="432EBEB8"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02:60:23:5d:81:2a:df:91:b8:f4:60:10:83:9d:be:1e:f6:62:</w:t>
      </w:r>
    </w:p>
    <w:p w14:paraId="0EAB7486" w14:textId="73576D23"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05:ef:91:b5:b4:7c:c8:e3:9a:af:97:c0:2a:7c:d2:d7:23:72:</w:t>
      </w:r>
    </w:p>
    <w:p w14:paraId="62A1E9D5" w14:textId="7C02BED0"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f4:cd:73:ee:0e:f2:31:c1:28:ba:4d:d3:51:e6:de:d9:a6:a7:</w:t>
      </w:r>
    </w:p>
    <w:p w14:paraId="78947036" w14:textId="5B081235" w:rsidR="002146D9" w:rsidRPr="00D65C7B" w:rsidRDefault="00D65C7B" w:rsidP="002146D9">
      <w:pPr>
        <w:pStyle w:val="ListParagraph"/>
        <w:ind w:left="360"/>
        <w:rPr>
          <w:rFonts w:cs="Calibri"/>
          <w:color w:val="000000"/>
          <w:szCs w:val="20"/>
          <w:lang w:val="en-GB"/>
        </w:rPr>
      </w:pPr>
      <w:r w:rsidRPr="00D65C7B">
        <w:rPr>
          <w:rFonts w:cs="Calibri"/>
          <w:color w:val="000000"/>
          <w:szCs w:val="20"/>
          <w:lang w:val="en-GB"/>
        </w:rPr>
        <w:tab/>
      </w:r>
      <w:r w:rsidR="002146D9" w:rsidRPr="00D65C7B">
        <w:rPr>
          <w:rFonts w:cs="Calibri"/>
          <w:color w:val="000000"/>
          <w:szCs w:val="20"/>
          <w:lang w:val="en-GB"/>
        </w:rPr>
        <w:t>32:fc:da:6d:ce:ea:81:5d:c7:18:37:d9:93:38:4b:f4:f9:5c:</w:t>
      </w:r>
    </w:p>
    <w:p w14:paraId="71A1ADAB" w14:textId="24C1F723"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8e:61:65:d0:b4:04:7e:57:9f:ff:ab:1d:32:1c:ba:0b:41:e2:</w:t>
      </w:r>
    </w:p>
    <w:p w14:paraId="6290623E" w14:textId="5FAF53D1"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76:2b:5d:2d:25:19:61:f4:b2:48:9a:5b:ea:5b:c9:04:67:4d:</w:t>
      </w:r>
    </w:p>
    <w:p w14:paraId="5815DEBB" w14:textId="642F6D96"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e1:5a:db:a3:67:cd:b4:bd:ea:21:cf:af:5f:52:6f:87:fa:8b:</w:t>
      </w:r>
    </w:p>
    <w:p w14:paraId="5A0E8F96" w14:textId="0A8C0C94"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14:81:66:15:7b:82:ea:52:23:14:91:6d:a4:86:c2:21:03:2d:</w:t>
      </w:r>
    </w:p>
    <w:p w14:paraId="7BA75DA8" w14:textId="39CB519F"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1e:83:17:74:8d:40:e4:9c:f3:92:6a:d3:2c:f4:d2:60:30:10:</w:t>
      </w:r>
    </w:p>
    <w:p w14:paraId="5EC0F303" w14:textId="48072205" w:rsidR="002146D9" w:rsidRPr="00D65C7B" w:rsidRDefault="002146D9" w:rsidP="00D65C7B">
      <w:pPr>
        <w:pStyle w:val="ListParagraph"/>
        <w:ind w:left="360" w:firstLine="360"/>
        <w:rPr>
          <w:rFonts w:cs="Calibri"/>
          <w:color w:val="000000"/>
          <w:szCs w:val="20"/>
          <w:lang w:val="en-GB"/>
        </w:rPr>
      </w:pPr>
      <w:r w:rsidRPr="00D65C7B">
        <w:rPr>
          <w:rFonts w:cs="Calibri"/>
          <w:color w:val="000000"/>
          <w:szCs w:val="20"/>
          <w:lang w:val="en-GB"/>
        </w:rPr>
        <w:t>5d:79:fd:44:f9:f3:b1:1c:f6:1a:79:58:45:5e:31:19:ac:83:</w:t>
      </w:r>
    </w:p>
    <w:p w14:paraId="7766A2AB" w14:textId="1D2A1094" w:rsidR="00D63CCC" w:rsidRDefault="002146D9" w:rsidP="00D65C7B">
      <w:pPr>
        <w:pStyle w:val="ListParagraph"/>
        <w:ind w:left="360" w:firstLine="360"/>
        <w:rPr>
          <w:rFonts w:cs="Calibri"/>
          <w:color w:val="000000"/>
          <w:szCs w:val="20"/>
          <w:lang w:val="en-GB"/>
        </w:rPr>
      </w:pPr>
      <w:r w:rsidRPr="00D65C7B">
        <w:rPr>
          <w:rFonts w:cs="Calibri"/>
          <w:color w:val="000000"/>
          <w:szCs w:val="20"/>
          <w:lang w:val="en-GB"/>
        </w:rPr>
        <w:t>19:b5:32:a3</w:t>
      </w:r>
    </w:p>
    <w:p w14:paraId="16921F84" w14:textId="77777777" w:rsidR="000F0A55" w:rsidRDefault="000F0A55" w:rsidP="00D65C7B">
      <w:pPr>
        <w:pStyle w:val="ListParagraph"/>
        <w:ind w:left="360" w:firstLine="360"/>
        <w:rPr>
          <w:rFonts w:cs="Calibri"/>
          <w:color w:val="000000"/>
          <w:szCs w:val="20"/>
          <w:lang w:val="en-GB"/>
        </w:rPr>
      </w:pPr>
    </w:p>
    <w:p w14:paraId="48408616" w14:textId="77777777" w:rsidR="00EC77BA" w:rsidRDefault="00EC77BA" w:rsidP="00C252AA">
      <w:pPr>
        <w:pStyle w:val="ListParagraph"/>
        <w:numPr>
          <w:ilvl w:val="0"/>
          <w:numId w:val="47"/>
        </w:numPr>
        <w:rPr>
          <w:rFonts w:cs="Calibri"/>
          <w:color w:val="000000"/>
          <w:szCs w:val="20"/>
          <w:lang w:val="en-GB"/>
        </w:rPr>
      </w:pPr>
      <w:r w:rsidRPr="00EC77BA">
        <w:rPr>
          <w:rFonts w:cs="Calibri"/>
          <w:color w:val="000000"/>
          <w:szCs w:val="20"/>
          <w:lang w:val="en-GB"/>
        </w:rPr>
        <w:t>SK ID Solutions ORG 2021E</w:t>
      </w:r>
    </w:p>
    <w:p w14:paraId="779AFF01" w14:textId="77777777" w:rsidR="00F82128" w:rsidRPr="004B4271" w:rsidRDefault="00F82128" w:rsidP="004B4271">
      <w:pPr>
        <w:spacing w:after="0"/>
        <w:ind w:left="360"/>
        <w:rPr>
          <w:rFonts w:cs="Calibri"/>
          <w:color w:val="000000"/>
          <w:szCs w:val="20"/>
          <w:lang w:val="en-GB"/>
        </w:rPr>
      </w:pPr>
      <w:bookmarkStart w:id="5" w:name="_Hlk87975510"/>
      <w:r w:rsidRPr="004B4271">
        <w:rPr>
          <w:rFonts w:cs="Calibri"/>
          <w:color w:val="000000"/>
          <w:szCs w:val="20"/>
          <w:lang w:val="en-GB"/>
        </w:rPr>
        <w:t>Certificate:</w:t>
      </w:r>
    </w:p>
    <w:p w14:paraId="1035C273" w14:textId="439217CC"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Data:</w:t>
      </w:r>
    </w:p>
    <w:p w14:paraId="79717DA1" w14:textId="77777777"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Version: 3 (0x2)</w:t>
      </w:r>
    </w:p>
    <w:p w14:paraId="11ED911D" w14:textId="77777777"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Serial Number:</w:t>
      </w:r>
    </w:p>
    <w:p w14:paraId="61E4B051" w14:textId="27AD287E" w:rsidR="00F82128" w:rsidRPr="004B4271" w:rsidRDefault="006D64EC" w:rsidP="004B4271">
      <w:pPr>
        <w:spacing w:after="0"/>
        <w:ind w:left="360"/>
        <w:rPr>
          <w:rFonts w:cs="Calibri"/>
          <w:color w:val="000000"/>
          <w:szCs w:val="20"/>
          <w:lang w:val="en-GB"/>
        </w:rPr>
      </w:pPr>
      <w:r w:rsidRPr="006D64EC">
        <w:rPr>
          <w:rFonts w:cs="Calibri"/>
          <w:color w:val="000000"/>
          <w:szCs w:val="20"/>
          <w:lang w:val="en-GB"/>
        </w:rPr>
        <w:t>1f</w:t>
      </w:r>
      <w:r>
        <w:rPr>
          <w:rFonts w:cs="Calibri"/>
          <w:color w:val="000000"/>
          <w:szCs w:val="20"/>
          <w:lang w:val="en-GB"/>
        </w:rPr>
        <w:t>:</w:t>
      </w:r>
      <w:r w:rsidRPr="006D64EC">
        <w:rPr>
          <w:rFonts w:cs="Calibri"/>
          <w:color w:val="000000"/>
          <w:szCs w:val="20"/>
          <w:lang w:val="en-GB"/>
        </w:rPr>
        <w:t>9b</w:t>
      </w:r>
      <w:r>
        <w:rPr>
          <w:rFonts w:cs="Calibri"/>
          <w:color w:val="000000"/>
          <w:szCs w:val="20"/>
          <w:lang w:val="en-GB"/>
        </w:rPr>
        <w:t>:</w:t>
      </w:r>
      <w:r w:rsidRPr="006D64EC">
        <w:rPr>
          <w:rFonts w:cs="Calibri"/>
          <w:color w:val="000000"/>
          <w:szCs w:val="20"/>
          <w:lang w:val="en-GB"/>
        </w:rPr>
        <w:t>01</w:t>
      </w:r>
      <w:r>
        <w:rPr>
          <w:rFonts w:cs="Calibri"/>
          <w:color w:val="000000"/>
          <w:szCs w:val="20"/>
          <w:lang w:val="en-GB"/>
        </w:rPr>
        <w:t>:</w:t>
      </w:r>
      <w:r w:rsidRPr="006D64EC">
        <w:rPr>
          <w:rFonts w:cs="Calibri"/>
          <w:color w:val="000000"/>
          <w:szCs w:val="20"/>
          <w:lang w:val="en-GB"/>
        </w:rPr>
        <w:t>21</w:t>
      </w:r>
      <w:r>
        <w:rPr>
          <w:rFonts w:cs="Calibri"/>
          <w:color w:val="000000"/>
          <w:szCs w:val="20"/>
          <w:lang w:val="en-GB"/>
        </w:rPr>
        <w:t>:</w:t>
      </w:r>
      <w:r w:rsidRPr="006D64EC">
        <w:rPr>
          <w:rFonts w:cs="Calibri"/>
          <w:color w:val="000000"/>
          <w:szCs w:val="20"/>
          <w:lang w:val="en-GB"/>
        </w:rPr>
        <w:t>ce</w:t>
      </w:r>
      <w:r>
        <w:rPr>
          <w:rFonts w:cs="Calibri"/>
          <w:color w:val="000000"/>
          <w:szCs w:val="20"/>
          <w:lang w:val="en-GB"/>
        </w:rPr>
        <w:t>:</w:t>
      </w:r>
      <w:r w:rsidRPr="006D64EC">
        <w:rPr>
          <w:rFonts w:cs="Calibri"/>
          <w:color w:val="000000"/>
          <w:szCs w:val="20"/>
          <w:lang w:val="en-GB"/>
        </w:rPr>
        <w:t>19</w:t>
      </w:r>
      <w:r>
        <w:rPr>
          <w:rFonts w:cs="Calibri"/>
          <w:color w:val="000000"/>
          <w:szCs w:val="20"/>
          <w:lang w:val="en-GB"/>
        </w:rPr>
        <w:t>:</w:t>
      </w:r>
      <w:r w:rsidRPr="006D64EC">
        <w:rPr>
          <w:rFonts w:cs="Calibri"/>
          <w:color w:val="000000"/>
          <w:szCs w:val="20"/>
          <w:lang w:val="en-GB"/>
        </w:rPr>
        <w:t>4e</w:t>
      </w:r>
      <w:r>
        <w:rPr>
          <w:rFonts w:cs="Calibri"/>
          <w:color w:val="000000"/>
          <w:szCs w:val="20"/>
          <w:lang w:val="en-GB"/>
        </w:rPr>
        <w:t>:</w:t>
      </w:r>
      <w:r w:rsidRPr="006D64EC">
        <w:rPr>
          <w:rFonts w:cs="Calibri"/>
          <w:color w:val="000000"/>
          <w:szCs w:val="20"/>
          <w:lang w:val="en-GB"/>
        </w:rPr>
        <w:t>3d</w:t>
      </w:r>
      <w:r>
        <w:rPr>
          <w:rFonts w:cs="Calibri"/>
          <w:color w:val="000000"/>
          <w:szCs w:val="20"/>
          <w:lang w:val="en-GB"/>
        </w:rPr>
        <w:t>::</w:t>
      </w:r>
      <w:r w:rsidRPr="006D64EC">
        <w:rPr>
          <w:rFonts w:cs="Calibri"/>
          <w:color w:val="000000"/>
          <w:szCs w:val="20"/>
          <w:lang w:val="en-GB"/>
        </w:rPr>
        <w:t>61</w:t>
      </w:r>
      <w:r>
        <w:rPr>
          <w:rFonts w:cs="Calibri"/>
          <w:color w:val="000000"/>
          <w:szCs w:val="20"/>
          <w:lang w:val="en-GB"/>
        </w:rPr>
        <w:t>:</w:t>
      </w:r>
      <w:r w:rsidRPr="006D64EC">
        <w:rPr>
          <w:rFonts w:cs="Calibri"/>
          <w:color w:val="000000"/>
          <w:szCs w:val="20"/>
          <w:lang w:val="en-GB"/>
        </w:rPr>
        <w:t>5a</w:t>
      </w:r>
      <w:r>
        <w:rPr>
          <w:rFonts w:cs="Calibri"/>
          <w:color w:val="000000"/>
          <w:szCs w:val="20"/>
          <w:lang w:val="en-GB"/>
        </w:rPr>
        <w:t>:</w:t>
      </w:r>
      <w:r w:rsidRPr="006D64EC">
        <w:rPr>
          <w:rFonts w:cs="Calibri"/>
          <w:color w:val="000000"/>
          <w:szCs w:val="20"/>
          <w:lang w:val="en-GB"/>
        </w:rPr>
        <w:t>f1</w:t>
      </w:r>
      <w:r>
        <w:rPr>
          <w:rFonts w:cs="Calibri"/>
          <w:color w:val="000000"/>
          <w:szCs w:val="20"/>
          <w:lang w:val="en-GB"/>
        </w:rPr>
        <w:t>:</w:t>
      </w:r>
      <w:r w:rsidRPr="006D64EC">
        <w:rPr>
          <w:rFonts w:cs="Calibri"/>
          <w:color w:val="000000"/>
          <w:szCs w:val="20"/>
          <w:lang w:val="en-GB"/>
        </w:rPr>
        <w:t>05</w:t>
      </w:r>
      <w:r>
        <w:rPr>
          <w:rFonts w:cs="Calibri"/>
          <w:color w:val="000000"/>
          <w:szCs w:val="20"/>
          <w:lang w:val="en-GB"/>
        </w:rPr>
        <w:t>:</w:t>
      </w:r>
      <w:r w:rsidRPr="006D64EC">
        <w:rPr>
          <w:rFonts w:cs="Calibri"/>
          <w:color w:val="000000"/>
          <w:szCs w:val="20"/>
          <w:lang w:val="en-GB"/>
        </w:rPr>
        <w:t>69</w:t>
      </w:r>
      <w:r>
        <w:rPr>
          <w:rFonts w:cs="Calibri"/>
          <w:color w:val="000000"/>
          <w:szCs w:val="20"/>
          <w:lang w:val="en-GB"/>
        </w:rPr>
        <w:t>:</w:t>
      </w:r>
      <w:r w:rsidRPr="006D64EC">
        <w:rPr>
          <w:rFonts w:cs="Calibri"/>
          <w:color w:val="000000"/>
          <w:szCs w:val="20"/>
          <w:lang w:val="en-GB"/>
        </w:rPr>
        <w:t>14</w:t>
      </w:r>
      <w:r>
        <w:rPr>
          <w:rFonts w:cs="Calibri"/>
          <w:color w:val="000000"/>
          <w:szCs w:val="20"/>
          <w:lang w:val="en-GB"/>
        </w:rPr>
        <w:t>:</w:t>
      </w:r>
      <w:r w:rsidRPr="006D64EC">
        <w:rPr>
          <w:rFonts w:cs="Calibri"/>
          <w:color w:val="000000"/>
          <w:szCs w:val="20"/>
          <w:lang w:val="en-GB"/>
        </w:rPr>
        <w:t>17</w:t>
      </w:r>
      <w:r>
        <w:rPr>
          <w:rFonts w:cs="Calibri"/>
          <w:color w:val="000000"/>
          <w:szCs w:val="20"/>
          <w:lang w:val="en-GB"/>
        </w:rPr>
        <w:t>:</w:t>
      </w:r>
      <w:r w:rsidRPr="006D64EC">
        <w:rPr>
          <w:rFonts w:cs="Calibri"/>
          <w:color w:val="000000"/>
          <w:szCs w:val="20"/>
          <w:lang w:val="en-GB"/>
        </w:rPr>
        <w:t>f4</w:t>
      </w:r>
    </w:p>
    <w:p w14:paraId="1D4D08C4" w14:textId="76F1FE8D"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 xml:space="preserve">Signature Algorithm: </w:t>
      </w:r>
      <w:r w:rsidR="00F30087" w:rsidRPr="00F30087">
        <w:rPr>
          <w:rFonts w:cs="Calibri"/>
          <w:color w:val="000000"/>
          <w:szCs w:val="20"/>
          <w:lang w:val="en-GB"/>
        </w:rPr>
        <w:t>sha384ECDSA</w:t>
      </w:r>
    </w:p>
    <w:p w14:paraId="2F560BEA" w14:textId="7EE3B5F6" w:rsidR="00F82128" w:rsidRPr="004B4271" w:rsidRDefault="00F82128" w:rsidP="004B4271">
      <w:pPr>
        <w:autoSpaceDE w:val="0"/>
        <w:autoSpaceDN w:val="0"/>
        <w:adjustRightInd w:val="0"/>
        <w:spacing w:after="0"/>
        <w:ind w:left="378"/>
        <w:jc w:val="left"/>
        <w:rPr>
          <w:rFonts w:ascii="MS Shell Dlg 2" w:hAnsi="MS Shell Dlg 2" w:cs="MS Shell Dlg 2"/>
          <w:color w:val="auto"/>
          <w:sz w:val="17"/>
          <w:szCs w:val="17"/>
          <w:lang w:val="en-US"/>
        </w:rPr>
      </w:pPr>
      <w:r w:rsidRPr="004B4271">
        <w:rPr>
          <w:rFonts w:cs="Calibri"/>
          <w:color w:val="000000"/>
          <w:szCs w:val="20"/>
          <w:lang w:val="en-GB"/>
        </w:rPr>
        <w:t>Issuer: C=EE, O=</w:t>
      </w:r>
      <w:r w:rsidR="00206C48" w:rsidRPr="00206C48">
        <w:rPr>
          <w:rFonts w:cs="Calibri"/>
          <w:color w:val="000000"/>
          <w:szCs w:val="20"/>
          <w:lang w:val="en-GB"/>
        </w:rPr>
        <w:t>SK ID Solutions AS</w:t>
      </w:r>
      <w:r w:rsidR="00F64243">
        <w:rPr>
          <w:rFonts w:cs="Calibri"/>
          <w:color w:val="000000"/>
          <w:szCs w:val="20"/>
          <w:lang w:val="en-GB"/>
        </w:rPr>
        <w:t xml:space="preserve">, </w:t>
      </w:r>
      <w:r w:rsidR="00F64243">
        <w:rPr>
          <w:rFonts w:ascii="MS Shell Dlg 2" w:hAnsi="MS Shell Dlg 2" w:cs="MS Shell Dlg 2"/>
          <w:color w:val="auto"/>
          <w:sz w:val="17"/>
          <w:szCs w:val="17"/>
          <w:lang w:val="en-US"/>
        </w:rPr>
        <w:t>2.5.4.97=NTREE-10747013</w:t>
      </w:r>
      <w:r w:rsidRPr="004B4271">
        <w:rPr>
          <w:rFonts w:cs="Calibri"/>
          <w:color w:val="000000"/>
          <w:szCs w:val="20"/>
          <w:lang w:val="en-GB"/>
        </w:rPr>
        <w:t>, CN=</w:t>
      </w:r>
      <w:r w:rsidR="00F9606E" w:rsidRPr="00F9606E">
        <w:rPr>
          <w:rFonts w:cs="Calibri"/>
          <w:color w:val="000000"/>
          <w:szCs w:val="20"/>
          <w:lang w:val="en-GB"/>
        </w:rPr>
        <w:t>SK ID Solutions ROOT G1E</w:t>
      </w:r>
    </w:p>
    <w:p w14:paraId="1313D924" w14:textId="77777777"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Validity</w:t>
      </w:r>
    </w:p>
    <w:p w14:paraId="7B7DF857" w14:textId="466B68EB"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 xml:space="preserve">Not Before: </w:t>
      </w:r>
      <w:r w:rsidR="00C422FB">
        <w:rPr>
          <w:rFonts w:cs="Calibri"/>
          <w:color w:val="000000"/>
          <w:szCs w:val="20"/>
          <w:lang w:val="en-GB"/>
        </w:rPr>
        <w:t>Oct</w:t>
      </w:r>
      <w:r w:rsidRPr="004B4271">
        <w:rPr>
          <w:rFonts w:cs="Calibri"/>
          <w:color w:val="000000"/>
          <w:szCs w:val="20"/>
          <w:lang w:val="en-GB"/>
        </w:rPr>
        <w:t xml:space="preserve"> </w:t>
      </w:r>
      <w:r w:rsidR="004B3128">
        <w:rPr>
          <w:rFonts w:cs="Calibri"/>
          <w:color w:val="000000"/>
          <w:szCs w:val="20"/>
          <w:lang w:val="en-GB"/>
        </w:rPr>
        <w:t>4</w:t>
      </w:r>
      <w:r w:rsidR="003B5901">
        <w:rPr>
          <w:rFonts w:cs="Calibri"/>
          <w:color w:val="000000"/>
          <w:szCs w:val="20"/>
          <w:lang w:val="en-GB"/>
        </w:rPr>
        <w:t xml:space="preserve"> 2021</w:t>
      </w:r>
      <w:r w:rsidRPr="004B4271">
        <w:rPr>
          <w:rFonts w:cs="Calibri"/>
          <w:color w:val="000000"/>
          <w:szCs w:val="20"/>
          <w:lang w:val="en-GB"/>
        </w:rPr>
        <w:t xml:space="preserve"> 12:</w:t>
      </w:r>
      <w:r w:rsidR="00AF2BD2">
        <w:rPr>
          <w:rFonts w:cs="Calibri"/>
          <w:color w:val="000000"/>
          <w:szCs w:val="20"/>
          <w:lang w:val="en-GB"/>
        </w:rPr>
        <w:t>18</w:t>
      </w:r>
      <w:r w:rsidRPr="004B4271">
        <w:rPr>
          <w:rFonts w:cs="Calibri"/>
          <w:color w:val="000000"/>
          <w:szCs w:val="20"/>
          <w:lang w:val="en-GB"/>
        </w:rPr>
        <w:t>:</w:t>
      </w:r>
      <w:r w:rsidR="00392EBC">
        <w:rPr>
          <w:rFonts w:cs="Calibri"/>
          <w:color w:val="000000"/>
          <w:szCs w:val="20"/>
          <w:lang w:val="en-GB"/>
        </w:rPr>
        <w:t>12</w:t>
      </w:r>
      <w:r w:rsidRPr="004B4271">
        <w:rPr>
          <w:rFonts w:cs="Calibri"/>
          <w:color w:val="000000"/>
          <w:szCs w:val="20"/>
          <w:lang w:val="en-GB"/>
        </w:rPr>
        <w:t xml:space="preserve"> </w:t>
      </w:r>
      <w:r w:rsidR="00392EBC">
        <w:rPr>
          <w:rFonts w:cs="Calibri"/>
          <w:color w:val="000000"/>
          <w:szCs w:val="20"/>
          <w:lang w:val="en-GB"/>
        </w:rPr>
        <w:t>UTC</w:t>
      </w:r>
    </w:p>
    <w:p w14:paraId="2AAD1FA3" w14:textId="34C188CB"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 xml:space="preserve">Not After : </w:t>
      </w:r>
      <w:r w:rsidR="00BB55E2">
        <w:rPr>
          <w:rFonts w:cs="Calibri"/>
          <w:color w:val="000000"/>
          <w:szCs w:val="20"/>
          <w:lang w:val="en-GB"/>
        </w:rPr>
        <w:t>Oct</w:t>
      </w:r>
      <w:r w:rsidRPr="004B4271">
        <w:rPr>
          <w:rFonts w:cs="Calibri"/>
          <w:color w:val="000000"/>
          <w:szCs w:val="20"/>
          <w:lang w:val="en-GB"/>
        </w:rPr>
        <w:t xml:space="preserve"> </w:t>
      </w:r>
      <w:r w:rsidR="00BB55E2">
        <w:rPr>
          <w:rFonts w:cs="Calibri"/>
          <w:color w:val="000000"/>
          <w:szCs w:val="20"/>
          <w:lang w:val="en-GB"/>
        </w:rPr>
        <w:t>4 2036</w:t>
      </w:r>
      <w:r w:rsidRPr="004B4271">
        <w:rPr>
          <w:rFonts w:cs="Calibri"/>
          <w:color w:val="000000"/>
          <w:szCs w:val="20"/>
          <w:lang w:val="en-GB"/>
        </w:rPr>
        <w:t xml:space="preserve"> </w:t>
      </w:r>
      <w:r w:rsidR="00CF0FED">
        <w:rPr>
          <w:rFonts w:cs="Calibri"/>
          <w:color w:val="000000"/>
          <w:szCs w:val="20"/>
          <w:lang w:val="en-GB"/>
        </w:rPr>
        <w:t>12</w:t>
      </w:r>
      <w:r w:rsidRPr="004B4271">
        <w:rPr>
          <w:rFonts w:cs="Calibri"/>
          <w:color w:val="000000"/>
          <w:szCs w:val="20"/>
          <w:lang w:val="en-GB"/>
        </w:rPr>
        <w:t>:</w:t>
      </w:r>
      <w:r w:rsidR="00CF0FED">
        <w:rPr>
          <w:rFonts w:cs="Calibri"/>
          <w:color w:val="000000"/>
          <w:szCs w:val="20"/>
          <w:lang w:val="en-GB"/>
        </w:rPr>
        <w:t>18</w:t>
      </w:r>
      <w:r w:rsidRPr="004B4271">
        <w:rPr>
          <w:rFonts w:cs="Calibri"/>
          <w:color w:val="000000"/>
          <w:szCs w:val="20"/>
          <w:lang w:val="en-GB"/>
        </w:rPr>
        <w:t>:</w:t>
      </w:r>
      <w:r w:rsidR="00CF0FED">
        <w:rPr>
          <w:rFonts w:cs="Calibri"/>
          <w:color w:val="000000"/>
          <w:szCs w:val="20"/>
          <w:lang w:val="en-GB"/>
        </w:rPr>
        <w:t>12</w:t>
      </w:r>
      <w:r w:rsidRPr="004B4271">
        <w:rPr>
          <w:rFonts w:cs="Calibri"/>
          <w:color w:val="000000"/>
          <w:szCs w:val="20"/>
          <w:lang w:val="en-GB"/>
        </w:rPr>
        <w:t xml:space="preserve"> </w:t>
      </w:r>
      <w:r w:rsidR="00CF0FED">
        <w:rPr>
          <w:rFonts w:cs="Calibri"/>
          <w:color w:val="000000"/>
          <w:szCs w:val="20"/>
          <w:lang w:val="en-GB"/>
        </w:rPr>
        <w:t>UTC</w:t>
      </w:r>
    </w:p>
    <w:p w14:paraId="4EA377C5" w14:textId="6A3B8007"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Subject: C=EE, O=</w:t>
      </w:r>
      <w:r w:rsidR="002E53DD" w:rsidRPr="002E53DD">
        <w:rPr>
          <w:rFonts w:cs="Calibri"/>
          <w:color w:val="000000"/>
          <w:szCs w:val="20"/>
          <w:lang w:val="en-GB"/>
        </w:rPr>
        <w:t>SK ID Solutions AS</w:t>
      </w:r>
      <w:r w:rsidRPr="004B4271">
        <w:rPr>
          <w:rFonts w:cs="Calibri"/>
          <w:color w:val="000000"/>
          <w:szCs w:val="20"/>
          <w:lang w:val="en-GB"/>
        </w:rPr>
        <w:t xml:space="preserve">, </w:t>
      </w:r>
      <w:r w:rsidR="00E242B2" w:rsidRPr="00DA2A3F">
        <w:rPr>
          <w:rFonts w:cs="Calibri"/>
          <w:color w:val="000000"/>
          <w:szCs w:val="20"/>
          <w:lang w:val="en-GB"/>
        </w:rPr>
        <w:t>2.5.4.97=NTREE-10747013</w:t>
      </w:r>
      <w:r w:rsidR="00E242B2">
        <w:rPr>
          <w:rFonts w:cs="Calibri"/>
          <w:color w:val="000000"/>
          <w:szCs w:val="20"/>
          <w:lang w:val="en-GB"/>
        </w:rPr>
        <w:t xml:space="preserve">, </w:t>
      </w:r>
      <w:r w:rsidR="00611BCC">
        <w:rPr>
          <w:rFonts w:cs="Calibri"/>
          <w:color w:val="000000"/>
          <w:szCs w:val="20"/>
          <w:lang w:val="en-GB"/>
        </w:rPr>
        <w:t>CN</w:t>
      </w:r>
      <w:r w:rsidRPr="004B4271">
        <w:rPr>
          <w:rFonts w:cs="Calibri"/>
          <w:color w:val="000000"/>
          <w:szCs w:val="20"/>
          <w:lang w:val="en-GB"/>
        </w:rPr>
        <w:t>=</w:t>
      </w:r>
      <w:r w:rsidR="00611BCC" w:rsidRPr="00611BCC">
        <w:rPr>
          <w:rFonts w:cs="Calibri"/>
          <w:color w:val="000000"/>
          <w:szCs w:val="20"/>
          <w:lang w:val="en-GB"/>
        </w:rPr>
        <w:t>SK ID Solutions ORG 2021E</w:t>
      </w:r>
    </w:p>
    <w:p w14:paraId="7036AC50" w14:textId="77777777"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Subject Public Key Info:</w:t>
      </w:r>
    </w:p>
    <w:p w14:paraId="7C7D5A8A" w14:textId="4996586C"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 xml:space="preserve">Public Key Algorithm: </w:t>
      </w:r>
      <w:r w:rsidR="00997A7C" w:rsidRPr="00997A7C">
        <w:rPr>
          <w:rFonts w:cs="Calibri"/>
          <w:color w:val="000000"/>
          <w:szCs w:val="20"/>
          <w:lang w:val="en-GB"/>
        </w:rPr>
        <w:t>ECDSA_P384</w:t>
      </w:r>
    </w:p>
    <w:p w14:paraId="70076C79" w14:textId="3F50D0D8"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lastRenderedPageBreak/>
        <w:t xml:space="preserve">Public-Key: </w:t>
      </w:r>
      <w:r w:rsidR="002B13DD">
        <w:rPr>
          <w:rFonts w:cs="Calibri"/>
          <w:color w:val="000000"/>
          <w:szCs w:val="20"/>
          <w:lang w:val="en-GB"/>
        </w:rPr>
        <w:t xml:space="preserve">ECC </w:t>
      </w:r>
      <w:r w:rsidRPr="004B4271">
        <w:rPr>
          <w:rFonts w:cs="Calibri"/>
          <w:color w:val="000000"/>
          <w:szCs w:val="20"/>
          <w:lang w:val="en-GB"/>
        </w:rPr>
        <w:t>(</w:t>
      </w:r>
      <w:r w:rsidR="002B13DD">
        <w:rPr>
          <w:rFonts w:cs="Calibri"/>
          <w:color w:val="000000"/>
          <w:szCs w:val="20"/>
          <w:lang w:val="en-GB"/>
        </w:rPr>
        <w:t>384</w:t>
      </w:r>
      <w:r w:rsidRPr="004B4271">
        <w:rPr>
          <w:rFonts w:cs="Calibri"/>
          <w:color w:val="000000"/>
          <w:szCs w:val="20"/>
          <w:lang w:val="en-GB"/>
        </w:rPr>
        <w:t xml:space="preserve"> bit)</w:t>
      </w:r>
    </w:p>
    <w:p w14:paraId="7C1F5BDA" w14:textId="1688E814" w:rsidR="002B13DD" w:rsidRPr="002B13DD" w:rsidRDefault="002B13DD" w:rsidP="002B13DD">
      <w:pPr>
        <w:spacing w:after="0"/>
        <w:ind w:left="360"/>
        <w:rPr>
          <w:rFonts w:cs="Calibri"/>
          <w:color w:val="000000"/>
          <w:szCs w:val="20"/>
          <w:lang w:val="en-GB"/>
        </w:rPr>
      </w:pPr>
      <w:r w:rsidRPr="002B13DD">
        <w:rPr>
          <w:rFonts w:cs="Calibri"/>
          <w:color w:val="000000"/>
          <w:szCs w:val="20"/>
          <w:lang w:val="en-GB"/>
        </w:rPr>
        <w:t>04</w:t>
      </w:r>
      <w:r>
        <w:rPr>
          <w:rFonts w:cs="Calibri"/>
          <w:color w:val="000000"/>
          <w:szCs w:val="20"/>
          <w:lang w:val="en-GB"/>
        </w:rPr>
        <w:t>:</w:t>
      </w:r>
      <w:r w:rsidRPr="002B13DD">
        <w:rPr>
          <w:rFonts w:cs="Calibri"/>
          <w:color w:val="000000"/>
          <w:szCs w:val="20"/>
          <w:lang w:val="en-GB"/>
        </w:rPr>
        <w:t>F9</w:t>
      </w:r>
      <w:r>
        <w:rPr>
          <w:rFonts w:cs="Calibri"/>
          <w:color w:val="000000"/>
          <w:szCs w:val="20"/>
          <w:lang w:val="en-GB"/>
        </w:rPr>
        <w:t>:</w:t>
      </w:r>
      <w:r w:rsidRPr="002B13DD">
        <w:rPr>
          <w:rFonts w:cs="Calibri"/>
          <w:color w:val="000000"/>
          <w:szCs w:val="20"/>
          <w:lang w:val="en-GB"/>
        </w:rPr>
        <w:t>52</w:t>
      </w:r>
      <w:r>
        <w:rPr>
          <w:rFonts w:cs="Calibri"/>
          <w:color w:val="000000"/>
          <w:szCs w:val="20"/>
          <w:lang w:val="en-GB"/>
        </w:rPr>
        <w:t>:</w:t>
      </w:r>
      <w:r w:rsidRPr="002B13DD">
        <w:rPr>
          <w:rFonts w:cs="Calibri"/>
          <w:color w:val="000000"/>
          <w:szCs w:val="20"/>
          <w:lang w:val="en-GB"/>
        </w:rPr>
        <w:t>F2</w:t>
      </w:r>
      <w:r>
        <w:rPr>
          <w:rFonts w:cs="Calibri"/>
          <w:color w:val="000000"/>
          <w:szCs w:val="20"/>
          <w:lang w:val="en-GB"/>
        </w:rPr>
        <w:t>:</w:t>
      </w:r>
      <w:r w:rsidRPr="002B13DD">
        <w:rPr>
          <w:rFonts w:cs="Calibri"/>
          <w:color w:val="000000"/>
          <w:szCs w:val="20"/>
          <w:lang w:val="en-GB"/>
        </w:rPr>
        <w:t>53</w:t>
      </w:r>
      <w:r>
        <w:rPr>
          <w:rFonts w:cs="Calibri"/>
          <w:color w:val="000000"/>
          <w:szCs w:val="20"/>
          <w:lang w:val="en-GB"/>
        </w:rPr>
        <w:t>:</w:t>
      </w:r>
      <w:r w:rsidRPr="002B13DD">
        <w:rPr>
          <w:rFonts w:cs="Calibri"/>
          <w:color w:val="000000"/>
          <w:szCs w:val="20"/>
          <w:lang w:val="en-GB"/>
        </w:rPr>
        <w:t>63</w:t>
      </w:r>
      <w:r>
        <w:rPr>
          <w:rFonts w:cs="Calibri"/>
          <w:color w:val="000000"/>
          <w:szCs w:val="20"/>
          <w:lang w:val="en-GB"/>
        </w:rPr>
        <w:t>:</w:t>
      </w:r>
      <w:r w:rsidRPr="002B13DD">
        <w:rPr>
          <w:rFonts w:cs="Calibri"/>
          <w:color w:val="000000"/>
          <w:szCs w:val="20"/>
          <w:lang w:val="en-GB"/>
        </w:rPr>
        <w:t>6E</w:t>
      </w:r>
      <w:r>
        <w:rPr>
          <w:rFonts w:cs="Calibri"/>
          <w:color w:val="000000"/>
          <w:szCs w:val="20"/>
          <w:lang w:val="en-GB"/>
        </w:rPr>
        <w:t>:</w:t>
      </w:r>
      <w:r w:rsidRPr="002B13DD">
        <w:rPr>
          <w:rFonts w:cs="Calibri"/>
          <w:color w:val="000000"/>
          <w:szCs w:val="20"/>
          <w:lang w:val="en-GB"/>
        </w:rPr>
        <w:t>86</w:t>
      </w:r>
      <w:r>
        <w:rPr>
          <w:rFonts w:cs="Calibri"/>
          <w:color w:val="000000"/>
          <w:szCs w:val="20"/>
          <w:lang w:val="en-GB"/>
        </w:rPr>
        <w:t>:</w:t>
      </w:r>
      <w:r w:rsidRPr="002B13DD">
        <w:rPr>
          <w:rFonts w:cs="Calibri"/>
          <w:color w:val="000000"/>
          <w:szCs w:val="20"/>
          <w:lang w:val="en-GB"/>
        </w:rPr>
        <w:t>C9</w:t>
      </w:r>
      <w:r>
        <w:rPr>
          <w:rFonts w:cs="Calibri"/>
          <w:color w:val="000000"/>
          <w:szCs w:val="20"/>
          <w:lang w:val="en-GB"/>
        </w:rPr>
        <w:t>:</w:t>
      </w:r>
      <w:r w:rsidRPr="002B13DD">
        <w:rPr>
          <w:rFonts w:cs="Calibri"/>
          <w:color w:val="000000"/>
          <w:szCs w:val="20"/>
          <w:lang w:val="en-GB"/>
        </w:rPr>
        <w:t>7E</w:t>
      </w:r>
      <w:r>
        <w:rPr>
          <w:rFonts w:cs="Calibri"/>
          <w:color w:val="000000"/>
          <w:szCs w:val="20"/>
          <w:lang w:val="en-GB"/>
        </w:rPr>
        <w:t>:</w:t>
      </w:r>
      <w:r w:rsidRPr="002B13DD">
        <w:rPr>
          <w:rFonts w:cs="Calibri"/>
          <w:color w:val="000000"/>
          <w:szCs w:val="20"/>
          <w:lang w:val="en-GB"/>
        </w:rPr>
        <w:t>5D</w:t>
      </w:r>
      <w:r>
        <w:rPr>
          <w:rFonts w:cs="Calibri"/>
          <w:color w:val="000000"/>
          <w:szCs w:val="20"/>
          <w:lang w:val="en-GB"/>
        </w:rPr>
        <w:t>:</w:t>
      </w:r>
      <w:r w:rsidRPr="002B13DD">
        <w:rPr>
          <w:rFonts w:cs="Calibri"/>
          <w:color w:val="000000"/>
          <w:szCs w:val="20"/>
          <w:lang w:val="en-GB"/>
        </w:rPr>
        <w:t>90</w:t>
      </w:r>
      <w:r>
        <w:rPr>
          <w:rFonts w:cs="Calibri"/>
          <w:color w:val="000000"/>
          <w:szCs w:val="20"/>
          <w:lang w:val="en-GB"/>
        </w:rPr>
        <w:t>:</w:t>
      </w:r>
      <w:r w:rsidRPr="002B13DD">
        <w:rPr>
          <w:rFonts w:cs="Calibri"/>
          <w:color w:val="000000"/>
          <w:szCs w:val="20"/>
          <w:lang w:val="en-GB"/>
        </w:rPr>
        <w:t>83</w:t>
      </w:r>
      <w:r>
        <w:rPr>
          <w:rFonts w:cs="Calibri"/>
          <w:color w:val="000000"/>
          <w:szCs w:val="20"/>
          <w:lang w:val="en-GB"/>
        </w:rPr>
        <w:t>:</w:t>
      </w:r>
      <w:r w:rsidRPr="002B13DD">
        <w:rPr>
          <w:rFonts w:cs="Calibri"/>
          <w:color w:val="000000"/>
          <w:szCs w:val="20"/>
          <w:lang w:val="en-GB"/>
        </w:rPr>
        <w:t>AC</w:t>
      </w:r>
      <w:r>
        <w:rPr>
          <w:rFonts w:cs="Calibri"/>
          <w:color w:val="000000"/>
          <w:szCs w:val="20"/>
          <w:lang w:val="en-GB"/>
        </w:rPr>
        <w:t>:</w:t>
      </w:r>
      <w:r w:rsidRPr="002B13DD">
        <w:rPr>
          <w:rFonts w:cs="Calibri"/>
          <w:color w:val="000000"/>
          <w:szCs w:val="20"/>
          <w:lang w:val="en-GB"/>
        </w:rPr>
        <w:t>8C</w:t>
      </w:r>
      <w:r>
        <w:rPr>
          <w:rFonts w:cs="Calibri"/>
          <w:color w:val="000000"/>
          <w:szCs w:val="20"/>
          <w:lang w:val="en-GB"/>
        </w:rPr>
        <w:t>:</w:t>
      </w:r>
      <w:r w:rsidRPr="002B13DD">
        <w:rPr>
          <w:rFonts w:cs="Calibri"/>
          <w:color w:val="000000"/>
          <w:szCs w:val="20"/>
          <w:lang w:val="en-GB"/>
        </w:rPr>
        <w:t>63</w:t>
      </w:r>
    </w:p>
    <w:p w14:paraId="5A13C423" w14:textId="06923709" w:rsidR="002B13DD" w:rsidRPr="002B13DD" w:rsidRDefault="002B13DD" w:rsidP="002B13DD">
      <w:pPr>
        <w:spacing w:after="0"/>
        <w:ind w:left="360"/>
        <w:rPr>
          <w:rFonts w:cs="Calibri"/>
          <w:color w:val="000000"/>
          <w:szCs w:val="20"/>
          <w:lang w:val="en-GB"/>
        </w:rPr>
      </w:pPr>
      <w:r w:rsidRPr="002B13DD">
        <w:rPr>
          <w:rFonts w:cs="Calibri"/>
          <w:color w:val="000000"/>
          <w:szCs w:val="20"/>
          <w:lang w:val="en-GB"/>
        </w:rPr>
        <w:t>AF</w:t>
      </w:r>
      <w:r>
        <w:rPr>
          <w:rFonts w:cs="Calibri"/>
          <w:color w:val="000000"/>
          <w:szCs w:val="20"/>
          <w:lang w:val="en-GB"/>
        </w:rPr>
        <w:t>:</w:t>
      </w:r>
      <w:r w:rsidRPr="002B13DD">
        <w:rPr>
          <w:rFonts w:cs="Calibri"/>
          <w:color w:val="000000"/>
          <w:szCs w:val="20"/>
          <w:lang w:val="en-GB"/>
        </w:rPr>
        <w:t>CB</w:t>
      </w:r>
      <w:r>
        <w:rPr>
          <w:rFonts w:cs="Calibri"/>
          <w:color w:val="000000"/>
          <w:szCs w:val="20"/>
          <w:lang w:val="en-GB"/>
        </w:rPr>
        <w:t>:</w:t>
      </w:r>
      <w:r w:rsidRPr="002B13DD">
        <w:rPr>
          <w:rFonts w:cs="Calibri"/>
          <w:color w:val="000000"/>
          <w:szCs w:val="20"/>
          <w:lang w:val="en-GB"/>
        </w:rPr>
        <w:t>85</w:t>
      </w:r>
      <w:r>
        <w:rPr>
          <w:rFonts w:cs="Calibri"/>
          <w:color w:val="000000"/>
          <w:szCs w:val="20"/>
          <w:lang w:val="en-GB"/>
        </w:rPr>
        <w:t>:</w:t>
      </w:r>
      <w:r w:rsidRPr="002B13DD">
        <w:rPr>
          <w:rFonts w:cs="Calibri"/>
          <w:color w:val="000000"/>
          <w:szCs w:val="20"/>
          <w:lang w:val="en-GB"/>
        </w:rPr>
        <w:t>B5</w:t>
      </w:r>
      <w:r>
        <w:rPr>
          <w:rFonts w:cs="Calibri"/>
          <w:color w:val="000000"/>
          <w:szCs w:val="20"/>
          <w:lang w:val="en-GB"/>
        </w:rPr>
        <w:t>:</w:t>
      </w:r>
      <w:r w:rsidRPr="002B13DD">
        <w:rPr>
          <w:rFonts w:cs="Calibri"/>
          <w:color w:val="000000"/>
          <w:szCs w:val="20"/>
          <w:lang w:val="en-GB"/>
        </w:rPr>
        <w:t>30</w:t>
      </w:r>
      <w:r>
        <w:rPr>
          <w:rFonts w:cs="Calibri"/>
          <w:color w:val="000000"/>
          <w:szCs w:val="20"/>
          <w:lang w:val="en-GB"/>
        </w:rPr>
        <w:t>:</w:t>
      </w:r>
      <w:r w:rsidRPr="002B13DD">
        <w:rPr>
          <w:rFonts w:cs="Calibri"/>
          <w:color w:val="000000"/>
          <w:szCs w:val="20"/>
          <w:lang w:val="en-GB"/>
        </w:rPr>
        <w:t>55</w:t>
      </w:r>
      <w:r>
        <w:rPr>
          <w:rFonts w:cs="Calibri"/>
          <w:color w:val="000000"/>
          <w:szCs w:val="20"/>
          <w:lang w:val="en-GB"/>
        </w:rPr>
        <w:t>:</w:t>
      </w:r>
      <w:r w:rsidRPr="002B13DD">
        <w:rPr>
          <w:rFonts w:cs="Calibri"/>
          <w:color w:val="000000"/>
          <w:szCs w:val="20"/>
          <w:lang w:val="en-GB"/>
        </w:rPr>
        <w:t>E3</w:t>
      </w:r>
      <w:r>
        <w:rPr>
          <w:rFonts w:cs="Calibri"/>
          <w:color w:val="000000"/>
          <w:szCs w:val="20"/>
          <w:lang w:val="en-GB"/>
        </w:rPr>
        <w:t>:</w:t>
      </w:r>
      <w:r w:rsidRPr="002B13DD">
        <w:rPr>
          <w:rFonts w:cs="Calibri"/>
          <w:color w:val="000000"/>
          <w:szCs w:val="20"/>
          <w:lang w:val="en-GB"/>
        </w:rPr>
        <w:t>5A</w:t>
      </w:r>
      <w:r>
        <w:rPr>
          <w:rFonts w:cs="Calibri"/>
          <w:color w:val="000000"/>
          <w:szCs w:val="20"/>
          <w:lang w:val="en-GB"/>
        </w:rPr>
        <w:t>:</w:t>
      </w:r>
      <w:r w:rsidRPr="002B13DD">
        <w:rPr>
          <w:rFonts w:cs="Calibri"/>
          <w:color w:val="000000"/>
          <w:szCs w:val="20"/>
          <w:lang w:val="en-GB"/>
        </w:rPr>
        <w:t>05</w:t>
      </w:r>
      <w:r>
        <w:rPr>
          <w:rFonts w:cs="Calibri"/>
          <w:color w:val="000000"/>
          <w:szCs w:val="20"/>
          <w:lang w:val="en-GB"/>
        </w:rPr>
        <w:t>:</w:t>
      </w:r>
      <w:r w:rsidRPr="002B13DD">
        <w:rPr>
          <w:rFonts w:cs="Calibri"/>
          <w:color w:val="000000"/>
          <w:szCs w:val="20"/>
          <w:lang w:val="en-GB"/>
        </w:rPr>
        <w:t>D6</w:t>
      </w:r>
      <w:r>
        <w:rPr>
          <w:rFonts w:cs="Calibri"/>
          <w:color w:val="000000"/>
          <w:szCs w:val="20"/>
          <w:lang w:val="en-GB"/>
        </w:rPr>
        <w:t>:</w:t>
      </w:r>
      <w:r w:rsidRPr="002B13DD">
        <w:rPr>
          <w:rFonts w:cs="Calibri"/>
          <w:color w:val="000000"/>
          <w:szCs w:val="20"/>
          <w:lang w:val="en-GB"/>
        </w:rPr>
        <w:t>DE</w:t>
      </w:r>
      <w:r>
        <w:rPr>
          <w:rFonts w:cs="Calibri"/>
          <w:color w:val="000000"/>
          <w:szCs w:val="20"/>
          <w:lang w:val="en-GB"/>
        </w:rPr>
        <w:t>:</w:t>
      </w:r>
      <w:r w:rsidRPr="002B13DD">
        <w:rPr>
          <w:rFonts w:cs="Calibri"/>
          <w:color w:val="000000"/>
          <w:szCs w:val="20"/>
          <w:lang w:val="en-GB"/>
        </w:rPr>
        <w:t>AF</w:t>
      </w:r>
      <w:r>
        <w:rPr>
          <w:rFonts w:cs="Calibri"/>
          <w:color w:val="000000"/>
          <w:szCs w:val="20"/>
          <w:lang w:val="en-GB"/>
        </w:rPr>
        <w:t>:</w:t>
      </w:r>
      <w:r w:rsidRPr="002B13DD">
        <w:rPr>
          <w:rFonts w:cs="Calibri"/>
          <w:color w:val="000000"/>
          <w:szCs w:val="20"/>
          <w:lang w:val="en-GB"/>
        </w:rPr>
        <w:t>5A</w:t>
      </w:r>
      <w:r>
        <w:rPr>
          <w:rFonts w:cs="Calibri"/>
          <w:color w:val="000000"/>
          <w:szCs w:val="20"/>
          <w:lang w:val="en-GB"/>
        </w:rPr>
        <w:t>:</w:t>
      </w:r>
      <w:r w:rsidRPr="002B13DD">
        <w:rPr>
          <w:rFonts w:cs="Calibri"/>
          <w:color w:val="000000"/>
          <w:szCs w:val="20"/>
          <w:lang w:val="en-GB"/>
        </w:rPr>
        <w:t>A9</w:t>
      </w:r>
      <w:r>
        <w:rPr>
          <w:rFonts w:cs="Calibri"/>
          <w:color w:val="000000"/>
          <w:szCs w:val="20"/>
          <w:lang w:val="en-GB"/>
        </w:rPr>
        <w:t>:</w:t>
      </w:r>
      <w:r w:rsidRPr="002B13DD">
        <w:rPr>
          <w:rFonts w:cs="Calibri"/>
          <w:color w:val="000000"/>
          <w:szCs w:val="20"/>
          <w:lang w:val="en-GB"/>
        </w:rPr>
        <w:t>3D</w:t>
      </w:r>
      <w:r>
        <w:rPr>
          <w:rFonts w:cs="Calibri"/>
          <w:color w:val="000000"/>
          <w:szCs w:val="20"/>
          <w:lang w:val="en-GB"/>
        </w:rPr>
        <w:t>:</w:t>
      </w:r>
      <w:r w:rsidRPr="002B13DD">
        <w:rPr>
          <w:rFonts w:cs="Calibri"/>
          <w:color w:val="000000"/>
          <w:szCs w:val="20"/>
          <w:lang w:val="en-GB"/>
        </w:rPr>
        <w:t>72</w:t>
      </w:r>
    </w:p>
    <w:p w14:paraId="43585BFD" w14:textId="0FDE070E" w:rsidR="002B13DD" w:rsidRPr="002B13DD" w:rsidRDefault="002B13DD" w:rsidP="002B13DD">
      <w:pPr>
        <w:spacing w:after="0"/>
        <w:ind w:left="360"/>
        <w:rPr>
          <w:rFonts w:cs="Calibri"/>
          <w:color w:val="000000"/>
          <w:szCs w:val="20"/>
          <w:lang w:val="en-GB"/>
        </w:rPr>
      </w:pPr>
      <w:r w:rsidRPr="002B13DD">
        <w:rPr>
          <w:rFonts w:cs="Calibri"/>
          <w:color w:val="000000"/>
          <w:szCs w:val="20"/>
          <w:lang w:val="en-GB"/>
        </w:rPr>
        <w:t>B8</w:t>
      </w:r>
      <w:r>
        <w:rPr>
          <w:rFonts w:cs="Calibri"/>
          <w:color w:val="000000"/>
          <w:szCs w:val="20"/>
          <w:lang w:val="en-GB"/>
        </w:rPr>
        <w:t>:</w:t>
      </w:r>
      <w:r w:rsidRPr="002B13DD">
        <w:rPr>
          <w:rFonts w:cs="Calibri"/>
          <w:color w:val="000000"/>
          <w:szCs w:val="20"/>
          <w:lang w:val="en-GB"/>
        </w:rPr>
        <w:t>43</w:t>
      </w:r>
      <w:r>
        <w:rPr>
          <w:rFonts w:cs="Calibri"/>
          <w:color w:val="000000"/>
          <w:szCs w:val="20"/>
          <w:lang w:val="en-GB"/>
        </w:rPr>
        <w:t>:</w:t>
      </w:r>
      <w:r w:rsidRPr="002B13DD">
        <w:rPr>
          <w:rFonts w:cs="Calibri"/>
          <w:color w:val="000000"/>
          <w:szCs w:val="20"/>
          <w:lang w:val="en-GB"/>
        </w:rPr>
        <w:t>94</w:t>
      </w:r>
      <w:r>
        <w:rPr>
          <w:rFonts w:cs="Calibri"/>
          <w:color w:val="000000"/>
          <w:szCs w:val="20"/>
          <w:lang w:val="en-GB"/>
        </w:rPr>
        <w:t>:</w:t>
      </w:r>
      <w:r w:rsidRPr="002B13DD">
        <w:rPr>
          <w:rFonts w:cs="Calibri"/>
          <w:color w:val="000000"/>
          <w:szCs w:val="20"/>
          <w:lang w:val="en-GB"/>
        </w:rPr>
        <w:t>CA</w:t>
      </w:r>
      <w:r>
        <w:rPr>
          <w:rFonts w:cs="Calibri"/>
          <w:color w:val="000000"/>
          <w:szCs w:val="20"/>
          <w:lang w:val="en-GB"/>
        </w:rPr>
        <w:t>:</w:t>
      </w:r>
      <w:r w:rsidRPr="002B13DD">
        <w:rPr>
          <w:rFonts w:cs="Calibri"/>
          <w:color w:val="000000"/>
          <w:szCs w:val="20"/>
          <w:lang w:val="en-GB"/>
        </w:rPr>
        <w:t>E3</w:t>
      </w:r>
      <w:r>
        <w:rPr>
          <w:rFonts w:cs="Calibri"/>
          <w:color w:val="000000"/>
          <w:szCs w:val="20"/>
          <w:lang w:val="en-GB"/>
        </w:rPr>
        <w:t>:</w:t>
      </w:r>
      <w:r w:rsidRPr="002B13DD">
        <w:rPr>
          <w:rFonts w:cs="Calibri"/>
          <w:color w:val="000000"/>
          <w:szCs w:val="20"/>
          <w:lang w:val="en-GB"/>
        </w:rPr>
        <w:t>E7</w:t>
      </w:r>
      <w:r>
        <w:rPr>
          <w:rFonts w:cs="Calibri"/>
          <w:color w:val="000000"/>
          <w:szCs w:val="20"/>
          <w:lang w:val="en-GB"/>
        </w:rPr>
        <w:t>:</w:t>
      </w:r>
      <w:r w:rsidRPr="002B13DD">
        <w:rPr>
          <w:rFonts w:cs="Calibri"/>
          <w:color w:val="000000"/>
          <w:szCs w:val="20"/>
          <w:lang w:val="en-GB"/>
        </w:rPr>
        <w:t>1E</w:t>
      </w:r>
      <w:r>
        <w:rPr>
          <w:rFonts w:cs="Calibri"/>
          <w:color w:val="000000"/>
          <w:szCs w:val="20"/>
          <w:lang w:val="en-GB"/>
        </w:rPr>
        <w:t>:</w:t>
      </w:r>
      <w:r w:rsidRPr="002B13DD">
        <w:rPr>
          <w:rFonts w:cs="Calibri"/>
          <w:color w:val="000000"/>
          <w:szCs w:val="20"/>
          <w:lang w:val="en-GB"/>
        </w:rPr>
        <w:t>D9</w:t>
      </w:r>
      <w:r>
        <w:rPr>
          <w:rFonts w:cs="Calibri"/>
          <w:color w:val="000000"/>
          <w:szCs w:val="20"/>
          <w:lang w:val="en-GB"/>
        </w:rPr>
        <w:t>:</w:t>
      </w:r>
      <w:r w:rsidRPr="002B13DD">
        <w:rPr>
          <w:rFonts w:cs="Calibri"/>
          <w:color w:val="000000"/>
          <w:szCs w:val="20"/>
          <w:lang w:val="en-GB"/>
        </w:rPr>
        <w:t>BF</w:t>
      </w:r>
      <w:r>
        <w:rPr>
          <w:rFonts w:cs="Calibri"/>
          <w:color w:val="000000"/>
          <w:szCs w:val="20"/>
          <w:lang w:val="en-GB"/>
        </w:rPr>
        <w:t>:</w:t>
      </w:r>
      <w:r w:rsidRPr="002B13DD">
        <w:rPr>
          <w:rFonts w:cs="Calibri"/>
          <w:color w:val="000000"/>
          <w:szCs w:val="20"/>
          <w:lang w:val="en-GB"/>
        </w:rPr>
        <w:t>7D</w:t>
      </w:r>
      <w:r>
        <w:rPr>
          <w:rFonts w:cs="Calibri"/>
          <w:color w:val="000000"/>
          <w:szCs w:val="20"/>
          <w:lang w:val="en-GB"/>
        </w:rPr>
        <w:t>:</w:t>
      </w:r>
      <w:r w:rsidRPr="002B13DD">
        <w:rPr>
          <w:rFonts w:cs="Calibri"/>
          <w:color w:val="000000"/>
          <w:szCs w:val="20"/>
          <w:lang w:val="en-GB"/>
        </w:rPr>
        <w:t>35</w:t>
      </w:r>
      <w:r>
        <w:rPr>
          <w:rFonts w:cs="Calibri"/>
          <w:color w:val="000000"/>
          <w:szCs w:val="20"/>
          <w:lang w:val="en-GB"/>
        </w:rPr>
        <w:t>:</w:t>
      </w:r>
      <w:r w:rsidRPr="002B13DD">
        <w:rPr>
          <w:rFonts w:cs="Calibri"/>
          <w:color w:val="000000"/>
          <w:szCs w:val="20"/>
          <w:lang w:val="en-GB"/>
        </w:rPr>
        <w:t>22</w:t>
      </w:r>
      <w:r>
        <w:rPr>
          <w:rFonts w:cs="Calibri"/>
          <w:color w:val="000000"/>
          <w:szCs w:val="20"/>
          <w:lang w:val="en-GB"/>
        </w:rPr>
        <w:t>:</w:t>
      </w:r>
      <w:r w:rsidRPr="002B13DD">
        <w:rPr>
          <w:rFonts w:cs="Calibri"/>
          <w:color w:val="000000"/>
          <w:szCs w:val="20"/>
          <w:lang w:val="en-GB"/>
        </w:rPr>
        <w:t>21</w:t>
      </w:r>
      <w:r>
        <w:rPr>
          <w:rFonts w:cs="Calibri"/>
          <w:color w:val="000000"/>
          <w:szCs w:val="20"/>
          <w:lang w:val="en-GB"/>
        </w:rPr>
        <w:t>:</w:t>
      </w:r>
      <w:r w:rsidRPr="002B13DD">
        <w:rPr>
          <w:rFonts w:cs="Calibri"/>
          <w:color w:val="000000"/>
          <w:szCs w:val="20"/>
          <w:lang w:val="en-GB"/>
        </w:rPr>
        <w:t>76</w:t>
      </w:r>
      <w:r>
        <w:rPr>
          <w:rFonts w:cs="Calibri"/>
          <w:color w:val="000000"/>
          <w:szCs w:val="20"/>
          <w:lang w:val="en-GB"/>
        </w:rPr>
        <w:t>:</w:t>
      </w:r>
      <w:r w:rsidRPr="002B13DD">
        <w:rPr>
          <w:rFonts w:cs="Calibri"/>
          <w:color w:val="000000"/>
          <w:szCs w:val="20"/>
          <w:lang w:val="en-GB"/>
        </w:rPr>
        <w:t>39</w:t>
      </w:r>
      <w:r>
        <w:rPr>
          <w:rFonts w:cs="Calibri"/>
          <w:color w:val="000000"/>
          <w:szCs w:val="20"/>
          <w:lang w:val="en-GB"/>
        </w:rPr>
        <w:t>:</w:t>
      </w:r>
      <w:r w:rsidRPr="002B13DD">
        <w:rPr>
          <w:rFonts w:cs="Calibri"/>
          <w:color w:val="000000"/>
          <w:szCs w:val="20"/>
          <w:lang w:val="en-GB"/>
        </w:rPr>
        <w:t>3C</w:t>
      </w:r>
    </w:p>
    <w:p w14:paraId="2FCDDA9E" w14:textId="132ED7F4" w:rsidR="002B13DD" w:rsidRPr="002B13DD" w:rsidRDefault="002B13DD" w:rsidP="002B13DD">
      <w:pPr>
        <w:spacing w:after="0"/>
        <w:ind w:left="360"/>
        <w:rPr>
          <w:rFonts w:cs="Calibri"/>
          <w:color w:val="000000"/>
          <w:szCs w:val="20"/>
          <w:lang w:val="en-GB"/>
        </w:rPr>
      </w:pPr>
      <w:r w:rsidRPr="002B13DD">
        <w:rPr>
          <w:rFonts w:cs="Calibri"/>
          <w:color w:val="000000"/>
          <w:szCs w:val="20"/>
          <w:lang w:val="en-GB"/>
        </w:rPr>
        <w:t>25</w:t>
      </w:r>
      <w:r>
        <w:rPr>
          <w:rFonts w:cs="Calibri"/>
          <w:color w:val="000000"/>
          <w:szCs w:val="20"/>
          <w:lang w:val="en-GB"/>
        </w:rPr>
        <w:t>:</w:t>
      </w:r>
      <w:r w:rsidRPr="002B13DD">
        <w:rPr>
          <w:rFonts w:cs="Calibri"/>
          <w:color w:val="000000"/>
          <w:szCs w:val="20"/>
          <w:lang w:val="en-GB"/>
        </w:rPr>
        <w:t>6F</w:t>
      </w:r>
      <w:r>
        <w:rPr>
          <w:rFonts w:cs="Calibri"/>
          <w:color w:val="000000"/>
          <w:szCs w:val="20"/>
          <w:lang w:val="en-GB"/>
        </w:rPr>
        <w:t>:</w:t>
      </w:r>
      <w:r w:rsidRPr="002B13DD">
        <w:rPr>
          <w:rFonts w:cs="Calibri"/>
          <w:color w:val="000000"/>
          <w:szCs w:val="20"/>
          <w:lang w:val="en-GB"/>
        </w:rPr>
        <w:t>88</w:t>
      </w:r>
      <w:r>
        <w:rPr>
          <w:rFonts w:cs="Calibri"/>
          <w:color w:val="000000"/>
          <w:szCs w:val="20"/>
          <w:lang w:val="en-GB"/>
        </w:rPr>
        <w:t>:</w:t>
      </w:r>
      <w:r w:rsidRPr="002B13DD">
        <w:rPr>
          <w:rFonts w:cs="Calibri"/>
          <w:color w:val="000000"/>
          <w:szCs w:val="20"/>
          <w:lang w:val="en-GB"/>
        </w:rPr>
        <w:t>18</w:t>
      </w:r>
      <w:r>
        <w:rPr>
          <w:rFonts w:cs="Calibri"/>
          <w:color w:val="000000"/>
          <w:szCs w:val="20"/>
          <w:lang w:val="en-GB"/>
        </w:rPr>
        <w:t>:</w:t>
      </w:r>
      <w:r w:rsidRPr="002B13DD">
        <w:rPr>
          <w:rFonts w:cs="Calibri"/>
          <w:color w:val="000000"/>
          <w:szCs w:val="20"/>
          <w:lang w:val="en-GB"/>
        </w:rPr>
        <w:t>5D</w:t>
      </w:r>
      <w:r>
        <w:rPr>
          <w:rFonts w:cs="Calibri"/>
          <w:color w:val="000000"/>
          <w:szCs w:val="20"/>
          <w:lang w:val="en-GB"/>
        </w:rPr>
        <w:t>:</w:t>
      </w:r>
      <w:r w:rsidRPr="002B13DD">
        <w:rPr>
          <w:rFonts w:cs="Calibri"/>
          <w:color w:val="000000"/>
          <w:szCs w:val="20"/>
          <w:lang w:val="en-GB"/>
        </w:rPr>
        <w:t>AA</w:t>
      </w:r>
      <w:r>
        <w:rPr>
          <w:rFonts w:cs="Calibri"/>
          <w:color w:val="000000"/>
          <w:szCs w:val="20"/>
          <w:lang w:val="en-GB"/>
        </w:rPr>
        <w:t>:</w:t>
      </w:r>
      <w:r w:rsidRPr="002B13DD">
        <w:rPr>
          <w:rFonts w:cs="Calibri"/>
          <w:color w:val="000000"/>
          <w:szCs w:val="20"/>
          <w:lang w:val="en-GB"/>
        </w:rPr>
        <w:t>E6</w:t>
      </w:r>
      <w:r>
        <w:rPr>
          <w:rFonts w:cs="Calibri"/>
          <w:color w:val="000000"/>
          <w:szCs w:val="20"/>
          <w:lang w:val="en-GB"/>
        </w:rPr>
        <w:t>:</w:t>
      </w:r>
      <w:r w:rsidRPr="002B13DD">
        <w:rPr>
          <w:rFonts w:cs="Calibri"/>
          <w:color w:val="000000"/>
          <w:szCs w:val="20"/>
          <w:lang w:val="en-GB"/>
        </w:rPr>
        <w:t>D4</w:t>
      </w:r>
      <w:r>
        <w:rPr>
          <w:rFonts w:cs="Calibri"/>
          <w:color w:val="000000"/>
          <w:szCs w:val="20"/>
          <w:lang w:val="en-GB"/>
        </w:rPr>
        <w:t>:</w:t>
      </w:r>
      <w:r w:rsidRPr="002B13DD">
        <w:rPr>
          <w:rFonts w:cs="Calibri"/>
          <w:color w:val="000000"/>
          <w:szCs w:val="20"/>
          <w:lang w:val="en-GB"/>
        </w:rPr>
        <w:t>74</w:t>
      </w:r>
      <w:r>
        <w:rPr>
          <w:rFonts w:cs="Calibri"/>
          <w:color w:val="000000"/>
          <w:szCs w:val="20"/>
          <w:lang w:val="en-GB"/>
        </w:rPr>
        <w:t>:</w:t>
      </w:r>
      <w:r w:rsidRPr="002B13DD">
        <w:rPr>
          <w:rFonts w:cs="Calibri"/>
          <w:color w:val="000000"/>
          <w:szCs w:val="20"/>
          <w:lang w:val="en-GB"/>
        </w:rPr>
        <w:t>FF</w:t>
      </w:r>
      <w:r>
        <w:rPr>
          <w:rFonts w:cs="Calibri"/>
          <w:color w:val="000000"/>
          <w:szCs w:val="20"/>
          <w:lang w:val="en-GB"/>
        </w:rPr>
        <w:t>:</w:t>
      </w:r>
      <w:r w:rsidRPr="002B13DD">
        <w:rPr>
          <w:rFonts w:cs="Calibri"/>
          <w:color w:val="000000"/>
          <w:szCs w:val="20"/>
          <w:lang w:val="en-GB"/>
        </w:rPr>
        <w:t>D4</w:t>
      </w:r>
      <w:r>
        <w:rPr>
          <w:rFonts w:cs="Calibri"/>
          <w:color w:val="000000"/>
          <w:szCs w:val="20"/>
          <w:lang w:val="en-GB"/>
        </w:rPr>
        <w:t>:</w:t>
      </w:r>
      <w:r w:rsidRPr="002B13DD">
        <w:rPr>
          <w:rFonts w:cs="Calibri"/>
          <w:color w:val="000000"/>
          <w:szCs w:val="20"/>
          <w:lang w:val="en-GB"/>
        </w:rPr>
        <w:t>F5</w:t>
      </w:r>
      <w:r>
        <w:rPr>
          <w:rFonts w:cs="Calibri"/>
          <w:color w:val="000000"/>
          <w:szCs w:val="20"/>
          <w:lang w:val="en-GB"/>
        </w:rPr>
        <w:t>:</w:t>
      </w:r>
      <w:r w:rsidRPr="002B13DD">
        <w:rPr>
          <w:rFonts w:cs="Calibri"/>
          <w:color w:val="000000"/>
          <w:szCs w:val="20"/>
          <w:lang w:val="en-GB"/>
        </w:rPr>
        <w:t>BC</w:t>
      </w:r>
      <w:r>
        <w:rPr>
          <w:rFonts w:cs="Calibri"/>
          <w:color w:val="000000"/>
          <w:szCs w:val="20"/>
          <w:lang w:val="en-GB"/>
        </w:rPr>
        <w:t>:</w:t>
      </w:r>
      <w:r w:rsidRPr="002B13DD">
        <w:rPr>
          <w:rFonts w:cs="Calibri"/>
          <w:color w:val="000000"/>
          <w:szCs w:val="20"/>
          <w:lang w:val="en-GB"/>
        </w:rPr>
        <w:t>4E</w:t>
      </w:r>
      <w:r>
        <w:rPr>
          <w:rFonts w:cs="Calibri"/>
          <w:color w:val="000000"/>
          <w:szCs w:val="20"/>
          <w:lang w:val="en-GB"/>
        </w:rPr>
        <w:t>:</w:t>
      </w:r>
      <w:r w:rsidRPr="002B13DD">
        <w:rPr>
          <w:rFonts w:cs="Calibri"/>
          <w:color w:val="000000"/>
          <w:szCs w:val="20"/>
          <w:lang w:val="en-GB"/>
        </w:rPr>
        <w:t>B3</w:t>
      </w:r>
      <w:r>
        <w:rPr>
          <w:rFonts w:cs="Calibri"/>
          <w:color w:val="000000"/>
          <w:szCs w:val="20"/>
          <w:lang w:val="en-GB"/>
        </w:rPr>
        <w:t>:</w:t>
      </w:r>
      <w:r w:rsidRPr="002B13DD">
        <w:rPr>
          <w:rFonts w:cs="Calibri"/>
          <w:color w:val="000000"/>
          <w:szCs w:val="20"/>
          <w:lang w:val="en-GB"/>
        </w:rPr>
        <w:t>A3</w:t>
      </w:r>
    </w:p>
    <w:p w14:paraId="0748B3D9" w14:textId="3A3F563F" w:rsidR="002B13DD" w:rsidRPr="002B13DD" w:rsidRDefault="002B13DD" w:rsidP="002B13DD">
      <w:pPr>
        <w:spacing w:after="0"/>
        <w:ind w:left="360"/>
        <w:rPr>
          <w:rFonts w:cs="Calibri"/>
          <w:color w:val="000000"/>
          <w:szCs w:val="20"/>
          <w:lang w:val="en-GB"/>
        </w:rPr>
      </w:pPr>
      <w:r w:rsidRPr="002B13DD">
        <w:rPr>
          <w:rFonts w:cs="Calibri"/>
          <w:color w:val="000000"/>
          <w:szCs w:val="20"/>
          <w:lang w:val="en-GB"/>
        </w:rPr>
        <w:t>3A</w:t>
      </w:r>
      <w:r>
        <w:rPr>
          <w:rFonts w:cs="Calibri"/>
          <w:color w:val="000000"/>
          <w:szCs w:val="20"/>
          <w:lang w:val="en-GB"/>
        </w:rPr>
        <w:t>:</w:t>
      </w:r>
      <w:r w:rsidRPr="002B13DD">
        <w:rPr>
          <w:rFonts w:cs="Calibri"/>
          <w:color w:val="000000"/>
          <w:szCs w:val="20"/>
          <w:lang w:val="en-GB"/>
        </w:rPr>
        <w:t>A1</w:t>
      </w:r>
      <w:r>
        <w:rPr>
          <w:rFonts w:cs="Calibri"/>
          <w:color w:val="000000"/>
          <w:szCs w:val="20"/>
          <w:lang w:val="en-GB"/>
        </w:rPr>
        <w:t>:</w:t>
      </w:r>
      <w:r w:rsidRPr="002B13DD">
        <w:rPr>
          <w:rFonts w:cs="Calibri"/>
          <w:color w:val="000000"/>
          <w:szCs w:val="20"/>
          <w:lang w:val="en-GB"/>
        </w:rPr>
        <w:t>3A</w:t>
      </w:r>
      <w:r>
        <w:rPr>
          <w:rFonts w:cs="Calibri"/>
          <w:color w:val="000000"/>
          <w:szCs w:val="20"/>
          <w:lang w:val="en-GB"/>
        </w:rPr>
        <w:t>:</w:t>
      </w:r>
      <w:r w:rsidRPr="002B13DD">
        <w:rPr>
          <w:rFonts w:cs="Calibri"/>
          <w:color w:val="000000"/>
          <w:szCs w:val="20"/>
          <w:lang w:val="en-GB"/>
        </w:rPr>
        <w:t>6D</w:t>
      </w:r>
      <w:r>
        <w:rPr>
          <w:rFonts w:cs="Calibri"/>
          <w:color w:val="000000"/>
          <w:szCs w:val="20"/>
          <w:lang w:val="en-GB"/>
        </w:rPr>
        <w:t>:</w:t>
      </w:r>
      <w:r w:rsidRPr="002B13DD">
        <w:rPr>
          <w:rFonts w:cs="Calibri"/>
          <w:color w:val="000000"/>
          <w:szCs w:val="20"/>
          <w:lang w:val="en-GB"/>
        </w:rPr>
        <w:t>19</w:t>
      </w:r>
      <w:r>
        <w:rPr>
          <w:rFonts w:cs="Calibri"/>
          <w:color w:val="000000"/>
          <w:szCs w:val="20"/>
          <w:lang w:val="en-GB"/>
        </w:rPr>
        <w:t>:</w:t>
      </w:r>
      <w:r w:rsidRPr="002B13DD">
        <w:rPr>
          <w:rFonts w:cs="Calibri"/>
          <w:color w:val="000000"/>
          <w:szCs w:val="20"/>
          <w:lang w:val="en-GB"/>
        </w:rPr>
        <w:t>4F</w:t>
      </w:r>
      <w:r>
        <w:rPr>
          <w:rFonts w:cs="Calibri"/>
          <w:color w:val="000000"/>
          <w:szCs w:val="20"/>
          <w:lang w:val="en-GB"/>
        </w:rPr>
        <w:t>:</w:t>
      </w:r>
      <w:r w:rsidRPr="002B13DD">
        <w:rPr>
          <w:rFonts w:cs="Calibri"/>
          <w:color w:val="000000"/>
          <w:szCs w:val="20"/>
          <w:lang w:val="en-GB"/>
        </w:rPr>
        <w:t>52</w:t>
      </w:r>
      <w:r>
        <w:rPr>
          <w:rFonts w:cs="Calibri"/>
          <w:color w:val="000000"/>
          <w:szCs w:val="20"/>
          <w:lang w:val="en-GB"/>
        </w:rPr>
        <w:t>:</w:t>
      </w:r>
      <w:r w:rsidRPr="002B13DD">
        <w:rPr>
          <w:rFonts w:cs="Calibri"/>
          <w:color w:val="000000"/>
          <w:szCs w:val="20"/>
          <w:lang w:val="en-GB"/>
        </w:rPr>
        <w:t>26</w:t>
      </w:r>
      <w:r>
        <w:rPr>
          <w:rFonts w:cs="Calibri"/>
          <w:color w:val="000000"/>
          <w:szCs w:val="20"/>
          <w:lang w:val="en-GB"/>
        </w:rPr>
        <w:t>:</w:t>
      </w:r>
      <w:r w:rsidRPr="002B13DD">
        <w:rPr>
          <w:rFonts w:cs="Calibri"/>
          <w:color w:val="000000"/>
          <w:szCs w:val="20"/>
          <w:lang w:val="en-GB"/>
        </w:rPr>
        <w:t>04</w:t>
      </w:r>
      <w:r>
        <w:rPr>
          <w:rFonts w:cs="Calibri"/>
          <w:color w:val="000000"/>
          <w:szCs w:val="20"/>
          <w:lang w:val="en-GB"/>
        </w:rPr>
        <w:t>:</w:t>
      </w:r>
      <w:r w:rsidRPr="002B13DD">
        <w:rPr>
          <w:rFonts w:cs="Calibri"/>
          <w:color w:val="000000"/>
          <w:szCs w:val="20"/>
          <w:lang w:val="en-GB"/>
        </w:rPr>
        <w:t>3B</w:t>
      </w:r>
      <w:r>
        <w:rPr>
          <w:rFonts w:cs="Calibri"/>
          <w:color w:val="000000"/>
          <w:szCs w:val="20"/>
          <w:lang w:val="en-GB"/>
        </w:rPr>
        <w:t>:</w:t>
      </w:r>
      <w:r w:rsidRPr="002B13DD">
        <w:rPr>
          <w:rFonts w:cs="Calibri"/>
          <w:color w:val="000000"/>
          <w:szCs w:val="20"/>
          <w:lang w:val="en-GB"/>
        </w:rPr>
        <w:t>25</w:t>
      </w:r>
      <w:r>
        <w:rPr>
          <w:rFonts w:cs="Calibri"/>
          <w:color w:val="000000"/>
          <w:szCs w:val="20"/>
          <w:lang w:val="en-GB"/>
        </w:rPr>
        <w:t>:</w:t>
      </w:r>
      <w:r w:rsidRPr="002B13DD">
        <w:rPr>
          <w:rFonts w:cs="Calibri"/>
          <w:color w:val="000000"/>
          <w:szCs w:val="20"/>
          <w:lang w:val="en-GB"/>
        </w:rPr>
        <w:t>8F</w:t>
      </w:r>
      <w:r>
        <w:rPr>
          <w:rFonts w:cs="Calibri"/>
          <w:color w:val="000000"/>
          <w:szCs w:val="20"/>
          <w:lang w:val="en-GB"/>
        </w:rPr>
        <w:t>:</w:t>
      </w:r>
      <w:r w:rsidRPr="002B13DD">
        <w:rPr>
          <w:rFonts w:cs="Calibri"/>
          <w:color w:val="000000"/>
          <w:szCs w:val="20"/>
          <w:lang w:val="en-GB"/>
        </w:rPr>
        <w:t>6D</w:t>
      </w:r>
      <w:r>
        <w:rPr>
          <w:rFonts w:cs="Calibri"/>
          <w:color w:val="000000"/>
          <w:szCs w:val="20"/>
          <w:lang w:val="en-GB"/>
        </w:rPr>
        <w:t>:</w:t>
      </w:r>
      <w:r w:rsidRPr="002B13DD">
        <w:rPr>
          <w:rFonts w:cs="Calibri"/>
          <w:color w:val="000000"/>
          <w:szCs w:val="20"/>
          <w:lang w:val="en-GB"/>
        </w:rPr>
        <w:t>2B</w:t>
      </w:r>
      <w:r>
        <w:rPr>
          <w:rFonts w:cs="Calibri"/>
          <w:color w:val="000000"/>
          <w:szCs w:val="20"/>
          <w:lang w:val="en-GB"/>
        </w:rPr>
        <w:t>:</w:t>
      </w:r>
      <w:r w:rsidRPr="002B13DD">
        <w:rPr>
          <w:rFonts w:cs="Calibri"/>
          <w:color w:val="000000"/>
          <w:szCs w:val="20"/>
          <w:lang w:val="en-GB"/>
        </w:rPr>
        <w:t>81</w:t>
      </w:r>
      <w:r>
        <w:rPr>
          <w:rFonts w:cs="Calibri"/>
          <w:color w:val="000000"/>
          <w:szCs w:val="20"/>
          <w:lang w:val="en-GB"/>
        </w:rPr>
        <w:t>:</w:t>
      </w:r>
      <w:r w:rsidRPr="002B13DD">
        <w:rPr>
          <w:rFonts w:cs="Calibri"/>
          <w:color w:val="000000"/>
          <w:szCs w:val="20"/>
          <w:lang w:val="en-GB"/>
        </w:rPr>
        <w:t>DB</w:t>
      </w:r>
    </w:p>
    <w:p w14:paraId="0B283426" w14:textId="342E095F" w:rsidR="002B13DD" w:rsidRPr="002B13DD" w:rsidRDefault="002B13DD" w:rsidP="002B13DD">
      <w:pPr>
        <w:spacing w:after="0"/>
        <w:ind w:left="360"/>
        <w:rPr>
          <w:rFonts w:cs="Calibri"/>
          <w:color w:val="000000"/>
          <w:szCs w:val="20"/>
          <w:lang w:val="en-GB"/>
        </w:rPr>
      </w:pPr>
      <w:r w:rsidRPr="002B13DD">
        <w:rPr>
          <w:rFonts w:cs="Calibri"/>
          <w:color w:val="000000"/>
          <w:szCs w:val="20"/>
          <w:lang w:val="en-GB"/>
        </w:rPr>
        <w:t>A4</w:t>
      </w:r>
      <w:r>
        <w:rPr>
          <w:rFonts w:cs="Calibri"/>
          <w:color w:val="000000"/>
          <w:szCs w:val="20"/>
          <w:lang w:val="en-GB"/>
        </w:rPr>
        <w:t>:</w:t>
      </w:r>
      <w:r w:rsidRPr="002B13DD">
        <w:rPr>
          <w:rFonts w:cs="Calibri"/>
          <w:color w:val="000000"/>
          <w:szCs w:val="20"/>
          <w:lang w:val="en-GB"/>
        </w:rPr>
        <w:t>93</w:t>
      </w:r>
      <w:r>
        <w:rPr>
          <w:rFonts w:cs="Calibri"/>
          <w:color w:val="000000"/>
          <w:szCs w:val="20"/>
          <w:lang w:val="en-GB"/>
        </w:rPr>
        <w:t>:</w:t>
      </w:r>
      <w:r w:rsidRPr="002B13DD">
        <w:rPr>
          <w:rFonts w:cs="Calibri"/>
          <w:color w:val="000000"/>
          <w:szCs w:val="20"/>
          <w:lang w:val="en-GB"/>
        </w:rPr>
        <w:t>E4</w:t>
      </w:r>
      <w:r>
        <w:rPr>
          <w:rFonts w:cs="Calibri"/>
          <w:color w:val="000000"/>
          <w:szCs w:val="20"/>
          <w:lang w:val="en-GB"/>
        </w:rPr>
        <w:t>:</w:t>
      </w:r>
      <w:r w:rsidRPr="002B13DD">
        <w:rPr>
          <w:rFonts w:cs="Calibri"/>
          <w:color w:val="000000"/>
          <w:szCs w:val="20"/>
          <w:lang w:val="en-GB"/>
        </w:rPr>
        <w:t>F8</w:t>
      </w:r>
      <w:r>
        <w:rPr>
          <w:rFonts w:cs="Calibri"/>
          <w:color w:val="000000"/>
          <w:szCs w:val="20"/>
          <w:lang w:val="en-GB"/>
        </w:rPr>
        <w:t>:</w:t>
      </w:r>
      <w:r w:rsidRPr="002B13DD">
        <w:rPr>
          <w:rFonts w:cs="Calibri"/>
          <w:color w:val="000000"/>
          <w:szCs w:val="20"/>
          <w:lang w:val="en-GB"/>
        </w:rPr>
        <w:t>9D</w:t>
      </w:r>
      <w:r>
        <w:rPr>
          <w:rFonts w:cs="Calibri"/>
          <w:color w:val="000000"/>
          <w:szCs w:val="20"/>
          <w:lang w:val="en-GB"/>
        </w:rPr>
        <w:t>:</w:t>
      </w:r>
      <w:r w:rsidRPr="002B13DD">
        <w:rPr>
          <w:rFonts w:cs="Calibri"/>
          <w:color w:val="000000"/>
          <w:szCs w:val="20"/>
          <w:lang w:val="en-GB"/>
        </w:rPr>
        <w:t>C8</w:t>
      </w:r>
      <w:r>
        <w:rPr>
          <w:rFonts w:cs="Calibri"/>
          <w:color w:val="000000"/>
          <w:szCs w:val="20"/>
          <w:lang w:val="en-GB"/>
        </w:rPr>
        <w:t>:</w:t>
      </w:r>
      <w:r w:rsidRPr="002B13DD">
        <w:rPr>
          <w:rFonts w:cs="Calibri"/>
          <w:color w:val="000000"/>
          <w:szCs w:val="20"/>
          <w:lang w:val="en-GB"/>
        </w:rPr>
        <w:t>CF</w:t>
      </w:r>
      <w:r>
        <w:rPr>
          <w:rFonts w:cs="Calibri"/>
          <w:color w:val="000000"/>
          <w:szCs w:val="20"/>
          <w:lang w:val="en-GB"/>
        </w:rPr>
        <w:t>:</w:t>
      </w:r>
      <w:r w:rsidRPr="002B13DD">
        <w:rPr>
          <w:rFonts w:cs="Calibri"/>
          <w:color w:val="000000"/>
          <w:szCs w:val="20"/>
          <w:lang w:val="en-GB"/>
        </w:rPr>
        <w:t>52</w:t>
      </w:r>
      <w:r>
        <w:rPr>
          <w:rFonts w:cs="Calibri"/>
          <w:color w:val="000000"/>
          <w:szCs w:val="20"/>
          <w:lang w:val="en-GB"/>
        </w:rPr>
        <w:t>:</w:t>
      </w:r>
      <w:r w:rsidRPr="002B13DD">
        <w:rPr>
          <w:rFonts w:cs="Calibri"/>
          <w:color w:val="000000"/>
          <w:szCs w:val="20"/>
          <w:lang w:val="en-GB"/>
        </w:rPr>
        <w:t>47</w:t>
      </w:r>
      <w:r>
        <w:rPr>
          <w:rFonts w:cs="Calibri"/>
          <w:color w:val="000000"/>
          <w:szCs w:val="20"/>
          <w:lang w:val="en-GB"/>
        </w:rPr>
        <w:t>:</w:t>
      </w:r>
      <w:r w:rsidRPr="002B13DD">
        <w:rPr>
          <w:rFonts w:cs="Calibri"/>
          <w:color w:val="000000"/>
          <w:szCs w:val="20"/>
          <w:lang w:val="en-GB"/>
        </w:rPr>
        <w:t>32</w:t>
      </w:r>
      <w:r>
        <w:rPr>
          <w:rFonts w:cs="Calibri"/>
          <w:color w:val="000000"/>
          <w:szCs w:val="20"/>
          <w:lang w:val="en-GB"/>
        </w:rPr>
        <w:t>:</w:t>
      </w:r>
      <w:r w:rsidRPr="002B13DD">
        <w:rPr>
          <w:rFonts w:cs="Calibri"/>
          <w:color w:val="000000"/>
          <w:szCs w:val="20"/>
          <w:lang w:val="en-GB"/>
        </w:rPr>
        <w:t>AA</w:t>
      </w:r>
      <w:r>
        <w:rPr>
          <w:rFonts w:cs="Calibri"/>
          <w:color w:val="000000"/>
          <w:szCs w:val="20"/>
          <w:lang w:val="en-GB"/>
        </w:rPr>
        <w:t>:</w:t>
      </w:r>
      <w:r w:rsidRPr="002B13DD">
        <w:rPr>
          <w:rFonts w:cs="Calibri"/>
          <w:color w:val="000000"/>
          <w:szCs w:val="20"/>
          <w:lang w:val="en-GB"/>
        </w:rPr>
        <w:t>B7</w:t>
      </w:r>
      <w:r>
        <w:rPr>
          <w:rFonts w:cs="Calibri"/>
          <w:color w:val="000000"/>
          <w:szCs w:val="20"/>
          <w:lang w:val="en-GB"/>
        </w:rPr>
        <w:t>:</w:t>
      </w:r>
      <w:r w:rsidRPr="002B13DD">
        <w:rPr>
          <w:rFonts w:cs="Calibri"/>
          <w:color w:val="000000"/>
          <w:szCs w:val="20"/>
          <w:lang w:val="en-GB"/>
        </w:rPr>
        <w:t>24</w:t>
      </w:r>
      <w:r>
        <w:rPr>
          <w:rFonts w:cs="Calibri"/>
          <w:color w:val="000000"/>
          <w:szCs w:val="20"/>
          <w:lang w:val="en-GB"/>
        </w:rPr>
        <w:t>:</w:t>
      </w:r>
      <w:r w:rsidRPr="002B13DD">
        <w:rPr>
          <w:rFonts w:cs="Calibri"/>
          <w:color w:val="000000"/>
          <w:szCs w:val="20"/>
          <w:lang w:val="en-GB"/>
        </w:rPr>
        <w:t>29</w:t>
      </w:r>
      <w:r>
        <w:rPr>
          <w:rFonts w:cs="Calibri"/>
          <w:color w:val="000000"/>
          <w:szCs w:val="20"/>
          <w:lang w:val="en-GB"/>
        </w:rPr>
        <w:t>:</w:t>
      </w:r>
      <w:r w:rsidRPr="002B13DD">
        <w:rPr>
          <w:rFonts w:cs="Calibri"/>
          <w:color w:val="000000"/>
          <w:szCs w:val="20"/>
          <w:lang w:val="en-GB"/>
        </w:rPr>
        <w:t>2D</w:t>
      </w:r>
      <w:r>
        <w:rPr>
          <w:rFonts w:cs="Calibri"/>
          <w:color w:val="000000"/>
          <w:szCs w:val="20"/>
          <w:lang w:val="en-GB"/>
        </w:rPr>
        <w:t>:</w:t>
      </w:r>
      <w:r w:rsidRPr="002B13DD">
        <w:rPr>
          <w:rFonts w:cs="Calibri"/>
          <w:color w:val="000000"/>
          <w:szCs w:val="20"/>
          <w:lang w:val="en-GB"/>
        </w:rPr>
        <w:t>C9</w:t>
      </w:r>
    </w:p>
    <w:p w14:paraId="67D94009" w14:textId="20653EA5" w:rsidR="00F82128" w:rsidRPr="004B4271" w:rsidRDefault="002B13DD" w:rsidP="004B4271">
      <w:pPr>
        <w:spacing w:after="0"/>
        <w:ind w:left="360"/>
        <w:rPr>
          <w:rFonts w:cs="Calibri"/>
          <w:color w:val="000000"/>
          <w:szCs w:val="20"/>
          <w:lang w:val="en-GB"/>
        </w:rPr>
      </w:pPr>
      <w:r w:rsidRPr="002B13DD">
        <w:rPr>
          <w:rFonts w:cs="Calibri"/>
          <w:color w:val="000000"/>
          <w:szCs w:val="20"/>
          <w:lang w:val="en-GB"/>
        </w:rPr>
        <w:t>45</w:t>
      </w:r>
    </w:p>
    <w:p w14:paraId="0923DF4C" w14:textId="77777777" w:rsidR="00F82128" w:rsidRDefault="00F82128" w:rsidP="00F82128">
      <w:pPr>
        <w:spacing w:after="0"/>
        <w:ind w:left="360"/>
        <w:rPr>
          <w:rFonts w:cs="Calibri"/>
          <w:color w:val="000000"/>
          <w:szCs w:val="20"/>
          <w:lang w:val="en-GB"/>
        </w:rPr>
      </w:pPr>
      <w:r w:rsidRPr="004B4271">
        <w:rPr>
          <w:rFonts w:cs="Calibri"/>
          <w:color w:val="000000"/>
          <w:szCs w:val="20"/>
          <w:lang w:val="en-GB"/>
        </w:rPr>
        <w:t>X509v3 extensions:</w:t>
      </w:r>
    </w:p>
    <w:p w14:paraId="789B7D6C" w14:textId="00430144" w:rsidR="002B13DD" w:rsidRPr="002B13DD" w:rsidRDefault="00D62863" w:rsidP="002B13DD">
      <w:pPr>
        <w:spacing w:after="0"/>
        <w:ind w:left="360"/>
        <w:rPr>
          <w:rFonts w:cs="Calibri"/>
          <w:color w:val="000000"/>
          <w:szCs w:val="20"/>
          <w:lang w:val="en-GB"/>
        </w:rPr>
      </w:pPr>
      <w:r w:rsidRPr="00D65C7B">
        <w:rPr>
          <w:rFonts w:cs="Calibri"/>
          <w:color w:val="000000"/>
          <w:szCs w:val="20"/>
          <w:lang w:val="en-GB"/>
        </w:rPr>
        <w:t xml:space="preserve">X509v3 </w:t>
      </w:r>
      <w:r w:rsidR="002B13DD" w:rsidRPr="002B13DD">
        <w:rPr>
          <w:rFonts w:cs="Calibri"/>
          <w:color w:val="000000"/>
          <w:szCs w:val="20"/>
          <w:lang w:val="en-GB"/>
        </w:rPr>
        <w:t>Authority Key Identifier:</w:t>
      </w:r>
    </w:p>
    <w:p w14:paraId="00278C3A" w14:textId="7BDD191B" w:rsidR="002B13DD" w:rsidRPr="00A009D0" w:rsidRDefault="002B13DD" w:rsidP="002B13DD">
      <w:pPr>
        <w:spacing w:after="0"/>
        <w:ind w:left="360"/>
        <w:rPr>
          <w:rFonts w:cs="Calibri"/>
          <w:color w:val="000000"/>
          <w:szCs w:val="20"/>
          <w:lang w:val="en-GB"/>
        </w:rPr>
      </w:pPr>
      <w:r w:rsidRPr="002B13DD">
        <w:rPr>
          <w:rFonts w:cs="Calibri"/>
          <w:color w:val="000000"/>
          <w:szCs w:val="20"/>
          <w:lang w:val="en-GB"/>
        </w:rPr>
        <w:t>keyid:</w:t>
      </w:r>
      <w:r w:rsidRPr="002B13DD">
        <w:t xml:space="preserve"> </w:t>
      </w:r>
      <w:r w:rsidRPr="002B13DD">
        <w:rPr>
          <w:rFonts w:cs="Calibri"/>
          <w:color w:val="000000"/>
          <w:szCs w:val="20"/>
          <w:lang w:val="en-GB"/>
        </w:rPr>
        <w:t>86</w:t>
      </w:r>
      <w:r>
        <w:rPr>
          <w:rFonts w:cs="Calibri"/>
          <w:color w:val="000000"/>
          <w:szCs w:val="20"/>
          <w:lang w:val="en-GB"/>
        </w:rPr>
        <w:t>:</w:t>
      </w:r>
      <w:r w:rsidRPr="002B13DD">
        <w:rPr>
          <w:rFonts w:cs="Calibri"/>
          <w:color w:val="000000"/>
          <w:szCs w:val="20"/>
          <w:lang w:val="en-GB"/>
        </w:rPr>
        <w:t>74</w:t>
      </w:r>
      <w:r>
        <w:rPr>
          <w:rFonts w:cs="Calibri"/>
          <w:color w:val="000000"/>
          <w:szCs w:val="20"/>
          <w:lang w:val="en-GB"/>
        </w:rPr>
        <w:t>:</w:t>
      </w:r>
      <w:r w:rsidRPr="002B13DD">
        <w:rPr>
          <w:rFonts w:cs="Calibri"/>
          <w:color w:val="000000"/>
          <w:szCs w:val="20"/>
          <w:lang w:val="en-GB"/>
        </w:rPr>
        <w:t>4F</w:t>
      </w:r>
      <w:r>
        <w:rPr>
          <w:rFonts w:cs="Calibri"/>
          <w:color w:val="000000"/>
          <w:szCs w:val="20"/>
          <w:lang w:val="en-GB"/>
        </w:rPr>
        <w:t>:</w:t>
      </w:r>
      <w:r w:rsidRPr="002B13DD">
        <w:rPr>
          <w:rFonts w:cs="Calibri"/>
          <w:color w:val="000000"/>
          <w:szCs w:val="20"/>
          <w:lang w:val="en-GB"/>
        </w:rPr>
        <w:t>3A</w:t>
      </w:r>
      <w:r>
        <w:rPr>
          <w:rFonts w:cs="Calibri"/>
          <w:color w:val="000000"/>
          <w:szCs w:val="20"/>
          <w:lang w:val="en-GB"/>
        </w:rPr>
        <w:t>:</w:t>
      </w:r>
      <w:r w:rsidRPr="002B13DD">
        <w:rPr>
          <w:rFonts w:cs="Calibri"/>
          <w:color w:val="000000"/>
          <w:szCs w:val="20"/>
          <w:lang w:val="en-GB"/>
        </w:rPr>
        <w:t>EB</w:t>
      </w:r>
      <w:r>
        <w:rPr>
          <w:rFonts w:cs="Calibri"/>
          <w:color w:val="000000"/>
          <w:szCs w:val="20"/>
          <w:lang w:val="en-GB"/>
        </w:rPr>
        <w:t>:</w:t>
      </w:r>
      <w:r w:rsidRPr="002B13DD">
        <w:rPr>
          <w:rFonts w:cs="Calibri"/>
          <w:color w:val="000000"/>
          <w:szCs w:val="20"/>
          <w:lang w:val="en-GB"/>
        </w:rPr>
        <w:t>38</w:t>
      </w:r>
      <w:r>
        <w:rPr>
          <w:rFonts w:cs="Calibri"/>
          <w:color w:val="000000"/>
          <w:szCs w:val="20"/>
          <w:lang w:val="en-GB"/>
        </w:rPr>
        <w:t>:</w:t>
      </w:r>
      <w:r w:rsidRPr="002B13DD">
        <w:rPr>
          <w:rFonts w:cs="Calibri"/>
          <w:color w:val="000000"/>
          <w:szCs w:val="20"/>
          <w:lang w:val="en-GB"/>
        </w:rPr>
        <w:t>F2</w:t>
      </w:r>
      <w:r>
        <w:rPr>
          <w:rFonts w:cs="Calibri"/>
          <w:color w:val="000000"/>
          <w:szCs w:val="20"/>
          <w:lang w:val="en-GB"/>
        </w:rPr>
        <w:t>:</w:t>
      </w:r>
      <w:r w:rsidRPr="002B13DD">
        <w:rPr>
          <w:rFonts w:cs="Calibri"/>
          <w:color w:val="000000"/>
          <w:szCs w:val="20"/>
          <w:lang w:val="en-GB"/>
        </w:rPr>
        <w:t>B0</w:t>
      </w:r>
      <w:r>
        <w:rPr>
          <w:rFonts w:cs="Calibri"/>
          <w:color w:val="000000"/>
          <w:szCs w:val="20"/>
          <w:lang w:val="en-GB"/>
        </w:rPr>
        <w:t>:</w:t>
      </w:r>
      <w:r w:rsidRPr="002B13DD">
        <w:rPr>
          <w:rFonts w:cs="Calibri"/>
          <w:color w:val="000000"/>
          <w:szCs w:val="20"/>
          <w:lang w:val="en-GB"/>
        </w:rPr>
        <w:t>A7</w:t>
      </w:r>
      <w:r>
        <w:rPr>
          <w:rFonts w:cs="Calibri"/>
          <w:color w:val="000000"/>
          <w:szCs w:val="20"/>
          <w:lang w:val="en-GB"/>
        </w:rPr>
        <w:t>:</w:t>
      </w:r>
      <w:r w:rsidRPr="002B13DD">
        <w:rPr>
          <w:rFonts w:cs="Calibri"/>
          <w:color w:val="000000"/>
          <w:szCs w:val="20"/>
          <w:lang w:val="en-GB"/>
        </w:rPr>
        <w:t>EE</w:t>
      </w:r>
      <w:r>
        <w:rPr>
          <w:rFonts w:cs="Calibri"/>
          <w:color w:val="000000"/>
          <w:szCs w:val="20"/>
          <w:lang w:val="en-GB"/>
        </w:rPr>
        <w:t>:</w:t>
      </w:r>
      <w:r w:rsidRPr="002B13DD">
        <w:rPr>
          <w:rFonts w:cs="Calibri"/>
          <w:color w:val="000000"/>
          <w:szCs w:val="20"/>
          <w:lang w:val="en-GB"/>
        </w:rPr>
        <w:t>ED</w:t>
      </w:r>
      <w:r>
        <w:rPr>
          <w:rFonts w:cs="Calibri"/>
          <w:color w:val="000000"/>
          <w:szCs w:val="20"/>
          <w:lang w:val="en-GB"/>
        </w:rPr>
        <w:t>:</w:t>
      </w:r>
      <w:r w:rsidRPr="002B13DD">
        <w:rPr>
          <w:rFonts w:cs="Calibri"/>
          <w:color w:val="000000"/>
          <w:szCs w:val="20"/>
          <w:lang w:val="en-GB"/>
        </w:rPr>
        <w:t>B9</w:t>
      </w:r>
      <w:r>
        <w:rPr>
          <w:rFonts w:cs="Calibri"/>
          <w:color w:val="000000"/>
          <w:szCs w:val="20"/>
          <w:lang w:val="en-GB"/>
        </w:rPr>
        <w:t>:</w:t>
      </w:r>
      <w:r w:rsidRPr="002B13DD">
        <w:rPr>
          <w:rFonts w:cs="Calibri"/>
          <w:color w:val="000000"/>
          <w:szCs w:val="20"/>
          <w:lang w:val="en-GB"/>
        </w:rPr>
        <w:t>85</w:t>
      </w:r>
      <w:r>
        <w:rPr>
          <w:rFonts w:cs="Calibri"/>
          <w:color w:val="000000"/>
          <w:szCs w:val="20"/>
          <w:lang w:val="en-GB"/>
        </w:rPr>
        <w:t>:</w:t>
      </w:r>
      <w:r w:rsidRPr="002B13DD">
        <w:rPr>
          <w:rFonts w:cs="Calibri"/>
          <w:color w:val="000000"/>
          <w:szCs w:val="20"/>
          <w:lang w:val="en-GB"/>
        </w:rPr>
        <w:t>9B</w:t>
      </w:r>
      <w:r>
        <w:rPr>
          <w:rFonts w:cs="Calibri"/>
          <w:color w:val="000000"/>
          <w:szCs w:val="20"/>
          <w:lang w:val="en-GB"/>
        </w:rPr>
        <w:t>:</w:t>
      </w:r>
      <w:r w:rsidRPr="002B13DD">
        <w:rPr>
          <w:rFonts w:cs="Calibri"/>
          <w:color w:val="000000"/>
          <w:szCs w:val="20"/>
          <w:lang w:val="en-GB"/>
        </w:rPr>
        <w:t>9D</w:t>
      </w:r>
      <w:r>
        <w:rPr>
          <w:rFonts w:cs="Calibri"/>
          <w:color w:val="000000"/>
          <w:szCs w:val="20"/>
          <w:lang w:val="en-GB"/>
        </w:rPr>
        <w:t>:</w:t>
      </w:r>
      <w:r w:rsidRPr="002B13DD">
        <w:rPr>
          <w:rFonts w:cs="Calibri"/>
          <w:color w:val="000000"/>
          <w:szCs w:val="20"/>
          <w:lang w:val="en-GB"/>
        </w:rPr>
        <w:t>83</w:t>
      </w:r>
      <w:r>
        <w:rPr>
          <w:rFonts w:cs="Calibri"/>
          <w:color w:val="000000"/>
          <w:szCs w:val="20"/>
          <w:lang w:val="en-GB"/>
        </w:rPr>
        <w:t>:</w:t>
      </w:r>
      <w:r w:rsidRPr="002B13DD">
        <w:rPr>
          <w:rFonts w:cs="Calibri"/>
          <w:color w:val="000000"/>
          <w:szCs w:val="20"/>
          <w:lang w:val="en-GB"/>
        </w:rPr>
        <w:t>09</w:t>
      </w:r>
      <w:r>
        <w:rPr>
          <w:rFonts w:cs="Calibri"/>
          <w:color w:val="000000"/>
          <w:szCs w:val="20"/>
          <w:lang w:val="en-GB"/>
        </w:rPr>
        <w:t>:</w:t>
      </w:r>
      <w:r w:rsidRPr="002B13DD">
        <w:rPr>
          <w:rFonts w:cs="Calibri"/>
          <w:color w:val="000000"/>
          <w:szCs w:val="20"/>
          <w:lang w:val="en-GB"/>
        </w:rPr>
        <w:t>45</w:t>
      </w:r>
      <w:r>
        <w:rPr>
          <w:rFonts w:cs="Calibri"/>
          <w:color w:val="000000"/>
          <w:szCs w:val="20"/>
          <w:lang w:val="en-GB"/>
        </w:rPr>
        <w:t>:</w:t>
      </w:r>
      <w:r w:rsidRPr="002B13DD">
        <w:rPr>
          <w:rFonts w:cs="Calibri"/>
          <w:color w:val="000000"/>
          <w:szCs w:val="20"/>
          <w:lang w:val="en-GB"/>
        </w:rPr>
        <w:t>31</w:t>
      </w:r>
      <w:r>
        <w:rPr>
          <w:rFonts w:cs="Calibri"/>
          <w:color w:val="000000"/>
          <w:szCs w:val="20"/>
          <w:lang w:val="en-GB"/>
        </w:rPr>
        <w:t>:</w:t>
      </w:r>
      <w:r w:rsidRPr="002B13DD">
        <w:rPr>
          <w:rFonts w:cs="Calibri"/>
          <w:color w:val="000000"/>
          <w:szCs w:val="20"/>
          <w:lang w:val="en-GB"/>
        </w:rPr>
        <w:t>6B</w:t>
      </w:r>
    </w:p>
    <w:p w14:paraId="5E05496F" w14:textId="259433FE" w:rsidR="002B13DD" w:rsidRPr="002B13DD" w:rsidRDefault="00D62863" w:rsidP="002B13DD">
      <w:pPr>
        <w:spacing w:after="0"/>
        <w:ind w:left="360"/>
        <w:rPr>
          <w:rFonts w:cs="Calibri"/>
          <w:color w:val="000000"/>
          <w:szCs w:val="20"/>
          <w:lang w:val="en-GB"/>
        </w:rPr>
      </w:pPr>
      <w:r w:rsidRPr="00D65C7B">
        <w:rPr>
          <w:rFonts w:cs="Calibri"/>
          <w:color w:val="000000"/>
          <w:szCs w:val="20"/>
          <w:lang w:val="en-GB"/>
        </w:rPr>
        <w:t xml:space="preserve">X509v3 </w:t>
      </w:r>
      <w:r w:rsidR="002B13DD" w:rsidRPr="002B13DD">
        <w:rPr>
          <w:rFonts w:cs="Calibri"/>
          <w:color w:val="000000"/>
          <w:szCs w:val="20"/>
          <w:lang w:val="en-GB"/>
        </w:rPr>
        <w:t>Subject Key Identifier:</w:t>
      </w:r>
    </w:p>
    <w:p w14:paraId="0BDEFFE5" w14:textId="4F637744" w:rsidR="002B13DD" w:rsidRDefault="002B13DD" w:rsidP="002B13DD">
      <w:pPr>
        <w:spacing w:after="0"/>
        <w:ind w:left="360"/>
        <w:rPr>
          <w:rFonts w:cs="Calibri"/>
          <w:color w:val="000000"/>
          <w:szCs w:val="20"/>
          <w:lang w:val="en-GB"/>
        </w:rPr>
      </w:pPr>
      <w:r w:rsidRPr="002B13DD">
        <w:rPr>
          <w:rFonts w:cs="Calibri"/>
          <w:color w:val="000000"/>
          <w:szCs w:val="20"/>
          <w:lang w:val="en-GB"/>
        </w:rPr>
        <w:t>FC</w:t>
      </w:r>
      <w:r>
        <w:rPr>
          <w:rFonts w:cs="Calibri"/>
          <w:color w:val="000000"/>
          <w:szCs w:val="20"/>
          <w:lang w:val="en-GB"/>
        </w:rPr>
        <w:t>:</w:t>
      </w:r>
      <w:r w:rsidRPr="002B13DD">
        <w:rPr>
          <w:rFonts w:cs="Calibri"/>
          <w:color w:val="000000"/>
          <w:szCs w:val="20"/>
          <w:lang w:val="en-GB"/>
        </w:rPr>
        <w:t>89</w:t>
      </w:r>
      <w:r>
        <w:rPr>
          <w:rFonts w:cs="Calibri"/>
          <w:color w:val="000000"/>
          <w:szCs w:val="20"/>
          <w:lang w:val="en-GB"/>
        </w:rPr>
        <w:t>:</w:t>
      </w:r>
      <w:r w:rsidRPr="002B13DD">
        <w:rPr>
          <w:rFonts w:cs="Calibri"/>
          <w:color w:val="000000"/>
          <w:szCs w:val="20"/>
          <w:lang w:val="en-GB"/>
        </w:rPr>
        <w:t>E7</w:t>
      </w:r>
      <w:r>
        <w:rPr>
          <w:rFonts w:cs="Calibri"/>
          <w:color w:val="000000"/>
          <w:szCs w:val="20"/>
          <w:lang w:val="en-GB"/>
        </w:rPr>
        <w:t>:</w:t>
      </w:r>
      <w:r w:rsidRPr="002B13DD">
        <w:rPr>
          <w:rFonts w:cs="Calibri"/>
          <w:color w:val="000000"/>
          <w:szCs w:val="20"/>
          <w:lang w:val="en-GB"/>
        </w:rPr>
        <w:t>FC</w:t>
      </w:r>
      <w:r>
        <w:rPr>
          <w:rFonts w:cs="Calibri"/>
          <w:color w:val="000000"/>
          <w:szCs w:val="20"/>
          <w:lang w:val="en-GB"/>
        </w:rPr>
        <w:t>:</w:t>
      </w:r>
      <w:r w:rsidRPr="002B13DD">
        <w:rPr>
          <w:rFonts w:cs="Calibri"/>
          <w:color w:val="000000"/>
          <w:szCs w:val="20"/>
          <w:lang w:val="en-GB"/>
        </w:rPr>
        <w:t>43</w:t>
      </w:r>
      <w:r>
        <w:rPr>
          <w:rFonts w:cs="Calibri"/>
          <w:color w:val="000000"/>
          <w:szCs w:val="20"/>
          <w:lang w:val="en-GB"/>
        </w:rPr>
        <w:t>:</w:t>
      </w:r>
      <w:r w:rsidRPr="002B13DD">
        <w:rPr>
          <w:rFonts w:cs="Calibri"/>
          <w:color w:val="000000"/>
          <w:szCs w:val="20"/>
          <w:lang w:val="en-GB"/>
        </w:rPr>
        <w:t>78</w:t>
      </w:r>
      <w:r>
        <w:rPr>
          <w:rFonts w:cs="Calibri"/>
          <w:color w:val="000000"/>
          <w:szCs w:val="20"/>
          <w:lang w:val="en-GB"/>
        </w:rPr>
        <w:t>:</w:t>
      </w:r>
      <w:r w:rsidRPr="002B13DD">
        <w:rPr>
          <w:rFonts w:cs="Calibri"/>
          <w:color w:val="000000"/>
          <w:szCs w:val="20"/>
          <w:lang w:val="en-GB"/>
        </w:rPr>
        <w:t>FF</w:t>
      </w:r>
      <w:r>
        <w:rPr>
          <w:rFonts w:cs="Calibri"/>
          <w:color w:val="000000"/>
          <w:szCs w:val="20"/>
          <w:lang w:val="en-GB"/>
        </w:rPr>
        <w:t>:</w:t>
      </w:r>
      <w:r w:rsidRPr="002B13DD">
        <w:rPr>
          <w:rFonts w:cs="Calibri"/>
          <w:color w:val="000000"/>
          <w:szCs w:val="20"/>
          <w:lang w:val="en-GB"/>
        </w:rPr>
        <w:t>EC</w:t>
      </w:r>
      <w:r>
        <w:rPr>
          <w:rFonts w:cs="Calibri"/>
          <w:color w:val="000000"/>
          <w:szCs w:val="20"/>
          <w:lang w:val="en-GB"/>
        </w:rPr>
        <w:t>:</w:t>
      </w:r>
      <w:r w:rsidRPr="002B13DD">
        <w:rPr>
          <w:rFonts w:cs="Calibri"/>
          <w:color w:val="000000"/>
          <w:szCs w:val="20"/>
          <w:lang w:val="en-GB"/>
        </w:rPr>
        <w:t>2C</w:t>
      </w:r>
      <w:r>
        <w:rPr>
          <w:rFonts w:cs="Calibri"/>
          <w:color w:val="000000"/>
          <w:szCs w:val="20"/>
          <w:lang w:val="en-GB"/>
        </w:rPr>
        <w:t>:</w:t>
      </w:r>
      <w:r w:rsidRPr="002B13DD">
        <w:rPr>
          <w:rFonts w:cs="Calibri"/>
          <w:color w:val="000000"/>
          <w:szCs w:val="20"/>
          <w:lang w:val="en-GB"/>
        </w:rPr>
        <w:t>C3</w:t>
      </w:r>
      <w:r>
        <w:rPr>
          <w:rFonts w:cs="Calibri"/>
          <w:color w:val="000000"/>
          <w:szCs w:val="20"/>
          <w:lang w:val="en-GB"/>
        </w:rPr>
        <w:t>:</w:t>
      </w:r>
      <w:r w:rsidRPr="002B13DD">
        <w:rPr>
          <w:rFonts w:cs="Calibri"/>
          <w:color w:val="000000"/>
          <w:szCs w:val="20"/>
          <w:lang w:val="en-GB"/>
        </w:rPr>
        <w:t>84</w:t>
      </w:r>
      <w:r>
        <w:rPr>
          <w:rFonts w:cs="Calibri"/>
          <w:color w:val="000000"/>
          <w:szCs w:val="20"/>
          <w:lang w:val="en-GB"/>
        </w:rPr>
        <w:t>:</w:t>
      </w:r>
      <w:r w:rsidRPr="002B13DD">
        <w:rPr>
          <w:rFonts w:cs="Calibri"/>
          <w:color w:val="000000"/>
          <w:szCs w:val="20"/>
          <w:lang w:val="en-GB"/>
        </w:rPr>
        <w:t>A8</w:t>
      </w:r>
      <w:r>
        <w:rPr>
          <w:rFonts w:cs="Calibri"/>
          <w:color w:val="000000"/>
          <w:szCs w:val="20"/>
          <w:lang w:val="en-GB"/>
        </w:rPr>
        <w:t>:</w:t>
      </w:r>
      <w:r w:rsidRPr="002B13DD">
        <w:rPr>
          <w:rFonts w:cs="Calibri"/>
          <w:color w:val="000000"/>
          <w:szCs w:val="20"/>
          <w:lang w:val="en-GB"/>
        </w:rPr>
        <w:t>A3</w:t>
      </w:r>
      <w:r>
        <w:rPr>
          <w:rFonts w:cs="Calibri"/>
          <w:color w:val="000000"/>
          <w:szCs w:val="20"/>
          <w:lang w:val="en-GB"/>
        </w:rPr>
        <w:t>:</w:t>
      </w:r>
      <w:r w:rsidRPr="002B13DD">
        <w:rPr>
          <w:rFonts w:cs="Calibri"/>
          <w:color w:val="000000"/>
          <w:szCs w:val="20"/>
          <w:lang w:val="en-GB"/>
        </w:rPr>
        <w:t>80</w:t>
      </w:r>
      <w:r>
        <w:rPr>
          <w:rFonts w:cs="Calibri"/>
          <w:color w:val="000000"/>
          <w:szCs w:val="20"/>
          <w:lang w:val="en-GB"/>
        </w:rPr>
        <w:t>:</w:t>
      </w:r>
      <w:r w:rsidRPr="002B13DD">
        <w:rPr>
          <w:rFonts w:cs="Calibri"/>
          <w:color w:val="000000"/>
          <w:szCs w:val="20"/>
          <w:lang w:val="en-GB"/>
        </w:rPr>
        <w:t>E3</w:t>
      </w:r>
      <w:r>
        <w:rPr>
          <w:rFonts w:cs="Calibri"/>
          <w:color w:val="000000"/>
          <w:szCs w:val="20"/>
          <w:lang w:val="en-GB"/>
        </w:rPr>
        <w:t>:</w:t>
      </w:r>
      <w:r w:rsidRPr="002B13DD">
        <w:rPr>
          <w:rFonts w:cs="Calibri"/>
          <w:color w:val="000000"/>
          <w:szCs w:val="20"/>
          <w:lang w:val="en-GB"/>
        </w:rPr>
        <w:t>23</w:t>
      </w:r>
      <w:r>
        <w:rPr>
          <w:rFonts w:cs="Calibri"/>
          <w:color w:val="000000"/>
          <w:szCs w:val="20"/>
          <w:lang w:val="en-GB"/>
        </w:rPr>
        <w:t>:</w:t>
      </w:r>
      <w:r w:rsidRPr="002B13DD">
        <w:rPr>
          <w:rFonts w:cs="Calibri"/>
          <w:color w:val="000000"/>
          <w:szCs w:val="20"/>
          <w:lang w:val="en-GB"/>
        </w:rPr>
        <w:t>48</w:t>
      </w:r>
      <w:r>
        <w:rPr>
          <w:rFonts w:cs="Calibri"/>
          <w:color w:val="000000"/>
          <w:szCs w:val="20"/>
          <w:lang w:val="en-GB"/>
        </w:rPr>
        <w:t>:</w:t>
      </w:r>
      <w:r w:rsidRPr="002B13DD">
        <w:rPr>
          <w:rFonts w:cs="Calibri"/>
          <w:color w:val="000000"/>
          <w:szCs w:val="20"/>
          <w:lang w:val="en-GB"/>
        </w:rPr>
        <w:t>1A</w:t>
      </w:r>
      <w:r>
        <w:rPr>
          <w:rFonts w:cs="Calibri"/>
          <w:color w:val="000000"/>
          <w:szCs w:val="20"/>
          <w:lang w:val="en-GB"/>
        </w:rPr>
        <w:t>:</w:t>
      </w:r>
      <w:r w:rsidRPr="002B13DD">
        <w:rPr>
          <w:rFonts w:cs="Calibri"/>
          <w:color w:val="000000"/>
          <w:szCs w:val="20"/>
          <w:lang w:val="en-GB"/>
        </w:rPr>
        <w:t>D4</w:t>
      </w:r>
      <w:r>
        <w:rPr>
          <w:rFonts w:cs="Calibri"/>
          <w:color w:val="000000"/>
          <w:szCs w:val="20"/>
          <w:lang w:val="en-GB"/>
        </w:rPr>
        <w:t>:</w:t>
      </w:r>
      <w:r w:rsidRPr="002B13DD">
        <w:rPr>
          <w:rFonts w:cs="Calibri"/>
          <w:color w:val="000000"/>
          <w:szCs w:val="20"/>
          <w:lang w:val="en-GB"/>
        </w:rPr>
        <w:t>28</w:t>
      </w:r>
    </w:p>
    <w:p w14:paraId="14069BD2" w14:textId="1D0247F9" w:rsidR="002B13DD" w:rsidRPr="00E64E5E" w:rsidRDefault="00303EDB" w:rsidP="002B13DD">
      <w:pPr>
        <w:spacing w:after="0"/>
        <w:ind w:left="360"/>
        <w:rPr>
          <w:rFonts w:cs="Calibri"/>
          <w:color w:val="000000"/>
          <w:szCs w:val="20"/>
          <w:lang w:val="en-GB"/>
        </w:rPr>
      </w:pPr>
      <w:r w:rsidRPr="00D65C7B">
        <w:rPr>
          <w:rFonts w:cs="Calibri"/>
          <w:color w:val="000000"/>
          <w:szCs w:val="20"/>
          <w:lang w:val="en-GB"/>
        </w:rPr>
        <w:t xml:space="preserve">X509v3 </w:t>
      </w:r>
      <w:r w:rsidR="002B13DD" w:rsidRPr="00E64E5E">
        <w:rPr>
          <w:rFonts w:cs="Calibri"/>
          <w:color w:val="000000"/>
          <w:szCs w:val="20"/>
          <w:lang w:val="en-GB"/>
        </w:rPr>
        <w:t>Key Usage: critical</w:t>
      </w:r>
    </w:p>
    <w:p w14:paraId="5C947BAA" w14:textId="172E9CD3" w:rsidR="002B13DD" w:rsidRPr="00E64E5E" w:rsidRDefault="002B13DD" w:rsidP="002B13DD">
      <w:pPr>
        <w:spacing w:after="0"/>
        <w:ind w:left="360"/>
        <w:rPr>
          <w:rFonts w:cs="Calibri"/>
          <w:color w:val="000000"/>
          <w:szCs w:val="20"/>
          <w:lang w:val="en-GB"/>
        </w:rPr>
      </w:pPr>
      <w:r w:rsidRPr="002B13DD">
        <w:rPr>
          <w:rFonts w:cs="Calibri"/>
          <w:color w:val="000000"/>
          <w:szCs w:val="20"/>
          <w:lang w:val="en-GB"/>
        </w:rPr>
        <w:t>Certificate Signing, Off-line CRL Signing, CRL Signing</w:t>
      </w:r>
    </w:p>
    <w:p w14:paraId="403A112B" w14:textId="7B8FECAD" w:rsidR="00F82128" w:rsidRPr="004B4271" w:rsidRDefault="00303EDB" w:rsidP="004B4271">
      <w:pPr>
        <w:spacing w:after="0"/>
        <w:ind w:left="360"/>
        <w:rPr>
          <w:rFonts w:cs="Calibri"/>
          <w:color w:val="000000"/>
          <w:szCs w:val="20"/>
          <w:lang w:val="en-GB"/>
        </w:rPr>
      </w:pPr>
      <w:r w:rsidRPr="00D65C7B">
        <w:rPr>
          <w:rFonts w:cs="Calibri"/>
          <w:color w:val="000000"/>
          <w:szCs w:val="20"/>
          <w:lang w:val="en-GB"/>
        </w:rPr>
        <w:t xml:space="preserve">X509v3 </w:t>
      </w:r>
      <w:r w:rsidR="00F82128" w:rsidRPr="004B4271">
        <w:rPr>
          <w:rFonts w:cs="Calibri"/>
          <w:color w:val="000000"/>
          <w:szCs w:val="20"/>
          <w:lang w:val="en-GB"/>
        </w:rPr>
        <w:t>Basic Constraints: critical</w:t>
      </w:r>
    </w:p>
    <w:p w14:paraId="0EB17F0F" w14:textId="39D3A7A1" w:rsidR="00F82128" w:rsidRDefault="00F82128" w:rsidP="00F82128">
      <w:pPr>
        <w:spacing w:after="0"/>
        <w:ind w:left="360"/>
        <w:rPr>
          <w:rFonts w:cs="Calibri"/>
          <w:color w:val="000000"/>
          <w:szCs w:val="20"/>
          <w:lang w:val="en-GB"/>
        </w:rPr>
      </w:pPr>
      <w:r w:rsidRPr="004B4271">
        <w:rPr>
          <w:rFonts w:cs="Calibri"/>
          <w:color w:val="000000"/>
          <w:szCs w:val="20"/>
          <w:lang w:val="en-GB"/>
        </w:rPr>
        <w:t>CA:T</w:t>
      </w:r>
      <w:r w:rsidR="005019C8">
        <w:rPr>
          <w:rFonts w:cs="Calibri"/>
          <w:color w:val="000000"/>
          <w:szCs w:val="20"/>
          <w:lang w:val="en-GB"/>
        </w:rPr>
        <w:t>rue</w:t>
      </w:r>
      <w:r w:rsidRPr="004B4271">
        <w:rPr>
          <w:rFonts w:cs="Calibri"/>
          <w:color w:val="000000"/>
          <w:szCs w:val="20"/>
          <w:lang w:val="en-GB"/>
        </w:rPr>
        <w:t>, pathlen:0</w:t>
      </w:r>
    </w:p>
    <w:p w14:paraId="64449FE8" w14:textId="5B77A527" w:rsidR="0056719F" w:rsidRPr="0056719F" w:rsidRDefault="00303EDB" w:rsidP="0056719F">
      <w:pPr>
        <w:spacing w:after="0"/>
        <w:ind w:left="360"/>
        <w:rPr>
          <w:rFonts w:cs="Calibri"/>
          <w:color w:val="000000"/>
          <w:szCs w:val="20"/>
          <w:lang w:val="en-GB"/>
        </w:rPr>
      </w:pPr>
      <w:r w:rsidRPr="00D65C7B">
        <w:rPr>
          <w:rFonts w:cs="Calibri"/>
          <w:color w:val="000000"/>
          <w:szCs w:val="20"/>
          <w:lang w:val="en-GB"/>
        </w:rPr>
        <w:t xml:space="preserve">X509v3 </w:t>
      </w:r>
      <w:r w:rsidR="0056719F" w:rsidRPr="0056719F">
        <w:rPr>
          <w:rFonts w:cs="Calibri"/>
          <w:color w:val="000000"/>
          <w:szCs w:val="20"/>
          <w:lang w:val="en-GB"/>
        </w:rPr>
        <w:t>Authority Information Access:</w:t>
      </w:r>
    </w:p>
    <w:p w14:paraId="37B78550" w14:textId="7CE63EE0" w:rsidR="0056719F" w:rsidRPr="0056719F" w:rsidRDefault="0056719F" w:rsidP="0056719F">
      <w:pPr>
        <w:spacing w:after="0"/>
        <w:ind w:left="360"/>
        <w:rPr>
          <w:rFonts w:cs="Calibri"/>
          <w:color w:val="000000"/>
          <w:szCs w:val="20"/>
          <w:lang w:val="en-GB"/>
        </w:rPr>
      </w:pPr>
      <w:r w:rsidRPr="0056719F">
        <w:rPr>
          <w:rFonts w:cs="Calibri"/>
          <w:color w:val="000000"/>
          <w:szCs w:val="20"/>
          <w:lang w:val="en-GB"/>
        </w:rPr>
        <w:t>OCSP - UR</w:t>
      </w:r>
      <w:r>
        <w:rPr>
          <w:rFonts w:cs="Calibri"/>
          <w:color w:val="000000"/>
          <w:szCs w:val="20"/>
          <w:lang w:val="en-GB"/>
        </w:rPr>
        <w:t>L</w:t>
      </w:r>
      <w:r w:rsidRPr="0056719F">
        <w:rPr>
          <w:rFonts w:cs="Calibri"/>
          <w:color w:val="000000"/>
          <w:szCs w:val="20"/>
          <w:lang w:val="en-GB"/>
        </w:rPr>
        <w:t xml:space="preserve">: http://ocsp.sk.ee/CA </w:t>
      </w:r>
    </w:p>
    <w:p w14:paraId="07D2AE9F" w14:textId="4D9F4EF6" w:rsidR="0056719F" w:rsidRDefault="00A95770" w:rsidP="0056719F">
      <w:pPr>
        <w:spacing w:after="0"/>
        <w:ind w:left="360"/>
        <w:rPr>
          <w:rFonts w:cs="Calibri"/>
          <w:color w:val="000000"/>
          <w:szCs w:val="20"/>
          <w:lang w:val="en-GB"/>
        </w:rPr>
      </w:pPr>
      <w:r w:rsidRPr="00A95770">
        <w:rPr>
          <w:rFonts w:cs="Calibri"/>
          <w:color w:val="000000"/>
          <w:szCs w:val="20"/>
          <w:lang w:val="en-GB"/>
        </w:rPr>
        <w:t>Certification Authority</w:t>
      </w:r>
      <w:r>
        <w:rPr>
          <w:rFonts w:cs="Calibri"/>
          <w:color w:val="000000"/>
          <w:szCs w:val="20"/>
          <w:lang w:val="en-GB"/>
        </w:rPr>
        <w:t xml:space="preserve"> </w:t>
      </w:r>
      <w:r w:rsidR="0056719F" w:rsidRPr="0056719F">
        <w:rPr>
          <w:rFonts w:cs="Calibri"/>
          <w:color w:val="000000"/>
          <w:szCs w:val="20"/>
          <w:lang w:val="en-GB"/>
        </w:rPr>
        <w:t>Issuer - UR</w:t>
      </w:r>
      <w:r w:rsidR="0056719F">
        <w:rPr>
          <w:rFonts w:cs="Calibri"/>
          <w:color w:val="000000"/>
          <w:szCs w:val="20"/>
          <w:lang w:val="en-GB"/>
        </w:rPr>
        <w:t>L</w:t>
      </w:r>
      <w:r w:rsidR="0056719F" w:rsidRPr="0056719F">
        <w:rPr>
          <w:rFonts w:cs="Calibri"/>
          <w:color w:val="000000"/>
          <w:szCs w:val="20"/>
          <w:lang w:val="en-GB"/>
        </w:rPr>
        <w:t>: http://c.sk.ee/SK_ID_Solutions_ROOT_G1E.der.crt</w:t>
      </w:r>
    </w:p>
    <w:p w14:paraId="47A49744" w14:textId="176E45C7" w:rsidR="0056719F" w:rsidRPr="0056719F" w:rsidRDefault="003D33E2" w:rsidP="0056719F">
      <w:pPr>
        <w:spacing w:after="0"/>
        <w:ind w:left="360"/>
        <w:rPr>
          <w:rFonts w:cs="Calibri"/>
          <w:color w:val="000000"/>
          <w:szCs w:val="20"/>
          <w:lang w:val="en-GB"/>
        </w:rPr>
      </w:pPr>
      <w:r w:rsidRPr="00D65C7B">
        <w:rPr>
          <w:rFonts w:cs="Calibri"/>
          <w:color w:val="000000"/>
          <w:szCs w:val="20"/>
          <w:lang w:val="en-GB"/>
        </w:rPr>
        <w:t xml:space="preserve">X509v3 </w:t>
      </w:r>
      <w:r w:rsidR="0056719F" w:rsidRPr="0056719F">
        <w:rPr>
          <w:rFonts w:cs="Calibri"/>
          <w:color w:val="000000"/>
          <w:szCs w:val="20"/>
          <w:lang w:val="en-GB"/>
        </w:rPr>
        <w:t>CRL Distribution Points:</w:t>
      </w:r>
    </w:p>
    <w:p w14:paraId="660EAA44" w14:textId="7178C082" w:rsidR="0056719F" w:rsidRPr="004B4271" w:rsidRDefault="0056719F" w:rsidP="004B4271">
      <w:pPr>
        <w:spacing w:after="0"/>
        <w:ind w:left="360"/>
        <w:rPr>
          <w:rFonts w:cs="Calibri"/>
          <w:color w:val="000000"/>
          <w:szCs w:val="20"/>
          <w:lang w:val="en-GB"/>
        </w:rPr>
      </w:pPr>
      <w:r w:rsidRPr="0056719F">
        <w:rPr>
          <w:rFonts w:cs="Calibri"/>
          <w:color w:val="000000"/>
          <w:szCs w:val="20"/>
          <w:lang w:val="en-GB"/>
        </w:rPr>
        <w:t>Full Name:</w:t>
      </w:r>
      <w:r w:rsidR="002A7D77">
        <w:rPr>
          <w:rFonts w:cs="Calibri"/>
          <w:color w:val="000000"/>
          <w:szCs w:val="20"/>
          <w:lang w:val="en-GB"/>
        </w:rPr>
        <w:t xml:space="preserve"> </w:t>
      </w:r>
      <w:r w:rsidRPr="0056719F">
        <w:rPr>
          <w:rFonts w:cs="Calibri"/>
          <w:color w:val="000000"/>
          <w:szCs w:val="20"/>
          <w:lang w:val="en-GB"/>
        </w:rPr>
        <w:t>UR</w:t>
      </w:r>
      <w:r w:rsidR="002A7D77">
        <w:rPr>
          <w:rFonts w:cs="Calibri"/>
          <w:color w:val="000000"/>
          <w:szCs w:val="20"/>
          <w:lang w:val="en-GB"/>
        </w:rPr>
        <w:t>L</w:t>
      </w:r>
      <w:r w:rsidRPr="0056719F">
        <w:rPr>
          <w:rFonts w:cs="Calibri"/>
          <w:color w:val="000000"/>
          <w:szCs w:val="20"/>
          <w:lang w:val="en-GB"/>
        </w:rPr>
        <w:t xml:space="preserve">: </w:t>
      </w:r>
      <w:r w:rsidR="002A7D77" w:rsidRPr="002A7D77">
        <w:rPr>
          <w:rFonts w:cs="Calibri"/>
          <w:color w:val="000000"/>
          <w:szCs w:val="20"/>
          <w:lang w:val="en-GB"/>
        </w:rPr>
        <w:t>http://c.sk.ee/SK_ROOT_G1E.crl</w:t>
      </w:r>
    </w:p>
    <w:p w14:paraId="393E57C0" w14:textId="7C77AFB7" w:rsidR="00F82128" w:rsidRPr="004B4271" w:rsidRDefault="003D33E2" w:rsidP="004B4271">
      <w:pPr>
        <w:spacing w:after="0"/>
        <w:ind w:left="360"/>
        <w:rPr>
          <w:rFonts w:cs="Calibri"/>
          <w:color w:val="000000"/>
          <w:szCs w:val="20"/>
          <w:lang w:val="en-GB"/>
        </w:rPr>
      </w:pPr>
      <w:r w:rsidRPr="00D65C7B">
        <w:rPr>
          <w:rFonts w:cs="Calibri"/>
          <w:color w:val="000000"/>
          <w:szCs w:val="20"/>
          <w:lang w:val="en-GB"/>
        </w:rPr>
        <w:t xml:space="preserve">X509v3 </w:t>
      </w:r>
      <w:r w:rsidR="00F82128" w:rsidRPr="004B4271">
        <w:rPr>
          <w:rFonts w:cs="Calibri"/>
          <w:color w:val="000000"/>
          <w:szCs w:val="20"/>
          <w:lang w:val="en-GB"/>
        </w:rPr>
        <w:t>Certificate Policies:</w:t>
      </w:r>
    </w:p>
    <w:p w14:paraId="27B92982" w14:textId="3B98CC12"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 xml:space="preserve">Policy: </w:t>
      </w:r>
      <w:r w:rsidR="0064230A" w:rsidRPr="0064230A">
        <w:rPr>
          <w:rFonts w:cs="Calibri"/>
          <w:color w:val="000000"/>
          <w:szCs w:val="20"/>
          <w:lang w:val="en-GB"/>
        </w:rPr>
        <w:t>All issuance policies</w:t>
      </w:r>
      <w:r w:rsidR="0064230A">
        <w:rPr>
          <w:rFonts w:cs="Calibri"/>
          <w:color w:val="000000"/>
          <w:szCs w:val="20"/>
          <w:lang w:val="en-GB"/>
        </w:rPr>
        <w:t xml:space="preserve"> (</w:t>
      </w:r>
      <w:r w:rsidR="0064230A" w:rsidRPr="0064230A">
        <w:rPr>
          <w:rFonts w:cs="Calibri"/>
          <w:color w:val="000000"/>
          <w:szCs w:val="20"/>
          <w:lang w:val="en-GB"/>
        </w:rPr>
        <w:t>2.5.29.32.0</w:t>
      </w:r>
      <w:r w:rsidR="0064230A">
        <w:rPr>
          <w:rFonts w:cs="Calibri"/>
          <w:color w:val="000000"/>
          <w:szCs w:val="20"/>
          <w:lang w:val="en-GB"/>
        </w:rPr>
        <w:t>)</w:t>
      </w:r>
    </w:p>
    <w:p w14:paraId="057A2204" w14:textId="13F6DAE0" w:rsidR="00F82128" w:rsidRDefault="00F82128" w:rsidP="00F82128">
      <w:pPr>
        <w:spacing w:after="0"/>
        <w:ind w:left="360"/>
        <w:rPr>
          <w:rFonts w:cs="Calibri"/>
          <w:color w:val="000000" w:themeColor="text1"/>
          <w:szCs w:val="20"/>
          <w:lang w:val="en-GB"/>
        </w:rPr>
      </w:pPr>
      <w:r w:rsidRPr="00FB0802">
        <w:rPr>
          <w:rFonts w:cs="Calibri"/>
          <w:color w:val="000000"/>
          <w:szCs w:val="20"/>
          <w:lang w:val="en-GB"/>
        </w:rPr>
        <w:t xml:space="preserve">CPS: </w:t>
      </w:r>
      <w:r w:rsidR="0064230A" w:rsidRPr="0064230A">
        <w:t>https://www.skidsolutions.eu/en/repository/CPS/</w:t>
      </w:r>
      <w:r w:rsidRPr="00FB0802">
        <w:rPr>
          <w:rFonts w:cs="Calibri"/>
          <w:color w:val="000000" w:themeColor="text1"/>
          <w:szCs w:val="20"/>
          <w:lang w:val="en-GB"/>
        </w:rPr>
        <w:t xml:space="preserve"> </w:t>
      </w:r>
    </w:p>
    <w:p w14:paraId="415ADDC5" w14:textId="3D29A5A8" w:rsidR="00F82128" w:rsidRPr="004B4271" w:rsidRDefault="00F82128" w:rsidP="004B4271">
      <w:pPr>
        <w:spacing w:after="0"/>
        <w:ind w:left="360"/>
        <w:rPr>
          <w:rFonts w:cs="Calibri"/>
          <w:color w:val="000000"/>
          <w:szCs w:val="20"/>
          <w:lang w:val="en-GB"/>
        </w:rPr>
      </w:pPr>
      <w:r w:rsidRPr="004B4271">
        <w:rPr>
          <w:rFonts w:cs="Calibri"/>
          <w:color w:val="000000"/>
          <w:szCs w:val="20"/>
          <w:lang w:val="en-GB"/>
        </w:rPr>
        <w:t xml:space="preserve">Signature Algorithm: </w:t>
      </w:r>
      <w:r w:rsidR="005769C2">
        <w:rPr>
          <w:rFonts w:cs="Calibri"/>
          <w:color w:val="000000"/>
          <w:szCs w:val="20"/>
          <w:lang w:val="en-GB"/>
        </w:rPr>
        <w:t>sha384ECDSA</w:t>
      </w:r>
    </w:p>
    <w:bookmarkEnd w:id="5"/>
    <w:p w14:paraId="07C31CBA" w14:textId="6DEC4A7E" w:rsidR="005756BF" w:rsidRPr="005756BF" w:rsidRDefault="005756BF" w:rsidP="005756BF">
      <w:pPr>
        <w:spacing w:after="0"/>
        <w:ind w:left="360"/>
        <w:rPr>
          <w:rFonts w:cs="Calibri"/>
          <w:color w:val="000000"/>
          <w:szCs w:val="20"/>
          <w:lang w:val="en-GB"/>
        </w:rPr>
      </w:pPr>
      <w:r w:rsidRPr="005756BF">
        <w:rPr>
          <w:rFonts w:cs="Calibri"/>
          <w:color w:val="000000"/>
          <w:szCs w:val="20"/>
          <w:lang w:val="en-GB"/>
        </w:rPr>
        <w:t>30</w:t>
      </w:r>
      <w:r w:rsidR="007A4CB2">
        <w:rPr>
          <w:rFonts w:cs="Calibri"/>
          <w:color w:val="000000"/>
          <w:szCs w:val="20"/>
          <w:lang w:val="en-GB"/>
        </w:rPr>
        <w:t>:</w:t>
      </w:r>
      <w:r w:rsidRPr="005756BF">
        <w:rPr>
          <w:rFonts w:cs="Calibri"/>
          <w:color w:val="000000"/>
          <w:szCs w:val="20"/>
          <w:lang w:val="en-GB"/>
        </w:rPr>
        <w:t>81</w:t>
      </w:r>
      <w:r w:rsidR="007A4CB2">
        <w:rPr>
          <w:rFonts w:cs="Calibri"/>
          <w:color w:val="000000"/>
          <w:szCs w:val="20"/>
          <w:lang w:val="en-GB"/>
        </w:rPr>
        <w:t>:</w:t>
      </w:r>
      <w:r w:rsidRPr="005756BF">
        <w:rPr>
          <w:rFonts w:cs="Calibri"/>
          <w:color w:val="000000"/>
          <w:szCs w:val="20"/>
          <w:lang w:val="en-GB"/>
        </w:rPr>
        <w:t>87</w:t>
      </w:r>
      <w:r w:rsidR="007A4CB2">
        <w:rPr>
          <w:rFonts w:cs="Calibri"/>
          <w:color w:val="000000"/>
          <w:szCs w:val="20"/>
          <w:lang w:val="en-GB"/>
        </w:rPr>
        <w:t>:</w:t>
      </w:r>
      <w:r w:rsidRPr="005756BF">
        <w:rPr>
          <w:rFonts w:cs="Calibri"/>
          <w:color w:val="000000"/>
          <w:szCs w:val="20"/>
          <w:lang w:val="en-GB"/>
        </w:rPr>
        <w:t>02</w:t>
      </w:r>
      <w:r w:rsidR="007A4CB2">
        <w:rPr>
          <w:rFonts w:cs="Calibri"/>
          <w:color w:val="000000"/>
          <w:szCs w:val="20"/>
          <w:lang w:val="en-GB"/>
        </w:rPr>
        <w:t>:</w:t>
      </w:r>
      <w:r w:rsidRPr="005756BF">
        <w:rPr>
          <w:rFonts w:cs="Calibri"/>
          <w:color w:val="000000"/>
          <w:szCs w:val="20"/>
          <w:lang w:val="en-GB"/>
        </w:rPr>
        <w:t>41</w:t>
      </w:r>
      <w:r w:rsidR="007A4CB2">
        <w:rPr>
          <w:rFonts w:cs="Calibri"/>
          <w:color w:val="000000"/>
          <w:szCs w:val="20"/>
          <w:lang w:val="en-GB"/>
        </w:rPr>
        <w:t>:</w:t>
      </w:r>
      <w:r w:rsidRPr="005756BF">
        <w:rPr>
          <w:rFonts w:cs="Calibri"/>
          <w:color w:val="000000"/>
          <w:szCs w:val="20"/>
          <w:lang w:val="en-GB"/>
        </w:rPr>
        <w:t>74</w:t>
      </w:r>
      <w:r w:rsidR="007A4CB2">
        <w:rPr>
          <w:rFonts w:cs="Calibri"/>
          <w:color w:val="000000"/>
          <w:szCs w:val="20"/>
          <w:lang w:val="en-GB"/>
        </w:rPr>
        <w:t>:</w:t>
      </w:r>
      <w:r w:rsidRPr="005756BF">
        <w:rPr>
          <w:rFonts w:cs="Calibri"/>
          <w:color w:val="000000"/>
          <w:szCs w:val="20"/>
          <w:lang w:val="en-GB"/>
        </w:rPr>
        <w:t>08</w:t>
      </w:r>
      <w:r w:rsidR="007A4CB2">
        <w:rPr>
          <w:rFonts w:cs="Calibri"/>
          <w:color w:val="000000"/>
          <w:szCs w:val="20"/>
          <w:lang w:val="en-GB"/>
        </w:rPr>
        <w:t>:</w:t>
      </w:r>
      <w:r w:rsidRPr="005756BF">
        <w:rPr>
          <w:rFonts w:cs="Calibri"/>
          <w:color w:val="000000"/>
          <w:szCs w:val="20"/>
          <w:lang w:val="en-GB"/>
        </w:rPr>
        <w:t>c3</w:t>
      </w:r>
      <w:r w:rsidR="007A4CB2">
        <w:rPr>
          <w:rFonts w:cs="Calibri"/>
          <w:color w:val="000000"/>
          <w:szCs w:val="20"/>
          <w:lang w:val="en-GB"/>
        </w:rPr>
        <w:t>:</w:t>
      </w:r>
      <w:r w:rsidRPr="005756BF">
        <w:rPr>
          <w:rFonts w:cs="Calibri"/>
          <w:color w:val="000000"/>
          <w:szCs w:val="20"/>
          <w:lang w:val="en-GB"/>
        </w:rPr>
        <w:t>bd</w:t>
      </w:r>
      <w:r w:rsidR="007A4CB2">
        <w:rPr>
          <w:rFonts w:cs="Calibri"/>
          <w:color w:val="000000"/>
          <w:szCs w:val="20"/>
          <w:lang w:val="en-GB"/>
        </w:rPr>
        <w:t>:</w:t>
      </w:r>
      <w:r w:rsidRPr="005756BF">
        <w:rPr>
          <w:rFonts w:cs="Calibri"/>
          <w:color w:val="000000"/>
          <w:szCs w:val="20"/>
          <w:lang w:val="en-GB"/>
        </w:rPr>
        <w:t>9b</w:t>
      </w:r>
      <w:r w:rsidR="007A4CB2">
        <w:rPr>
          <w:rFonts w:cs="Calibri"/>
          <w:color w:val="000000"/>
          <w:szCs w:val="20"/>
          <w:lang w:val="en-GB"/>
        </w:rPr>
        <w:t>:</w:t>
      </w:r>
      <w:r w:rsidRPr="005756BF">
        <w:rPr>
          <w:rFonts w:cs="Calibri"/>
          <w:color w:val="000000"/>
          <w:szCs w:val="20"/>
          <w:lang w:val="en-GB"/>
        </w:rPr>
        <w:t>42</w:t>
      </w:r>
      <w:r w:rsidR="007A4CB2">
        <w:rPr>
          <w:rFonts w:cs="Calibri"/>
          <w:color w:val="000000"/>
          <w:szCs w:val="20"/>
          <w:lang w:val="en-GB"/>
        </w:rPr>
        <w:t>:</w:t>
      </w:r>
      <w:r w:rsidRPr="005756BF">
        <w:rPr>
          <w:rFonts w:cs="Calibri"/>
          <w:color w:val="000000"/>
          <w:szCs w:val="20"/>
          <w:lang w:val="en-GB"/>
        </w:rPr>
        <w:t>3d</w:t>
      </w:r>
      <w:r w:rsidR="007A4CB2">
        <w:rPr>
          <w:rFonts w:cs="Calibri"/>
          <w:color w:val="000000"/>
          <w:szCs w:val="20"/>
          <w:lang w:val="en-GB"/>
        </w:rPr>
        <w:t>:</w:t>
      </w:r>
      <w:r w:rsidRPr="005756BF">
        <w:rPr>
          <w:rFonts w:cs="Calibri"/>
          <w:color w:val="000000"/>
          <w:szCs w:val="20"/>
          <w:lang w:val="en-GB"/>
        </w:rPr>
        <w:t>a5</w:t>
      </w:r>
      <w:r w:rsidR="007A4CB2">
        <w:rPr>
          <w:rFonts w:cs="Calibri"/>
          <w:color w:val="000000"/>
          <w:szCs w:val="20"/>
          <w:lang w:val="en-GB"/>
        </w:rPr>
        <w:t>:</w:t>
      </w:r>
      <w:r w:rsidRPr="005756BF">
        <w:rPr>
          <w:rFonts w:cs="Calibri"/>
          <w:color w:val="000000"/>
          <w:szCs w:val="20"/>
          <w:lang w:val="en-GB"/>
        </w:rPr>
        <w:t>3b</w:t>
      </w:r>
      <w:r w:rsidR="007A4CB2">
        <w:rPr>
          <w:rFonts w:cs="Calibri"/>
          <w:color w:val="000000"/>
          <w:szCs w:val="20"/>
          <w:lang w:val="en-GB"/>
        </w:rPr>
        <w:t>:</w:t>
      </w:r>
      <w:r w:rsidRPr="005756BF">
        <w:rPr>
          <w:rFonts w:cs="Calibri"/>
          <w:color w:val="000000"/>
          <w:szCs w:val="20"/>
          <w:lang w:val="en-GB"/>
        </w:rPr>
        <w:t>36</w:t>
      </w:r>
    </w:p>
    <w:p w14:paraId="6331B022" w14:textId="5CDD313E" w:rsidR="005756BF" w:rsidRPr="005756BF" w:rsidRDefault="005756BF" w:rsidP="005756BF">
      <w:pPr>
        <w:spacing w:after="0"/>
        <w:ind w:left="360"/>
        <w:rPr>
          <w:rFonts w:cs="Calibri"/>
          <w:color w:val="000000"/>
          <w:szCs w:val="20"/>
          <w:lang w:val="en-GB"/>
        </w:rPr>
      </w:pPr>
      <w:r w:rsidRPr="005756BF">
        <w:rPr>
          <w:rFonts w:cs="Calibri"/>
          <w:color w:val="000000"/>
          <w:szCs w:val="20"/>
          <w:lang w:val="en-GB"/>
        </w:rPr>
        <w:t>c3</w:t>
      </w:r>
      <w:r w:rsidR="007A4CB2">
        <w:rPr>
          <w:rFonts w:cs="Calibri"/>
          <w:color w:val="000000"/>
          <w:szCs w:val="20"/>
          <w:lang w:val="en-GB"/>
        </w:rPr>
        <w:t>:</w:t>
      </w:r>
      <w:r w:rsidRPr="005756BF">
        <w:rPr>
          <w:rFonts w:cs="Calibri"/>
          <w:color w:val="000000"/>
          <w:szCs w:val="20"/>
          <w:lang w:val="en-GB"/>
        </w:rPr>
        <w:t>a7</w:t>
      </w:r>
      <w:r w:rsidR="007A4CB2">
        <w:rPr>
          <w:rFonts w:cs="Calibri"/>
          <w:color w:val="000000"/>
          <w:szCs w:val="20"/>
          <w:lang w:val="en-GB"/>
        </w:rPr>
        <w:t>:</w:t>
      </w:r>
      <w:r w:rsidRPr="005756BF">
        <w:rPr>
          <w:rFonts w:cs="Calibri"/>
          <w:color w:val="000000"/>
          <w:szCs w:val="20"/>
          <w:lang w:val="en-GB"/>
        </w:rPr>
        <w:t>7c</w:t>
      </w:r>
      <w:r w:rsidR="007A4CB2">
        <w:rPr>
          <w:rFonts w:cs="Calibri"/>
          <w:color w:val="000000"/>
          <w:szCs w:val="20"/>
          <w:lang w:val="en-GB"/>
        </w:rPr>
        <w:t>:</w:t>
      </w:r>
      <w:r w:rsidRPr="005756BF">
        <w:rPr>
          <w:rFonts w:cs="Calibri"/>
          <w:color w:val="000000"/>
          <w:szCs w:val="20"/>
          <w:lang w:val="en-GB"/>
        </w:rPr>
        <w:t>72</w:t>
      </w:r>
      <w:r w:rsidR="007A4CB2">
        <w:rPr>
          <w:rFonts w:cs="Calibri"/>
          <w:color w:val="000000"/>
          <w:szCs w:val="20"/>
          <w:lang w:val="en-GB"/>
        </w:rPr>
        <w:t>:</w:t>
      </w:r>
      <w:r w:rsidRPr="005756BF">
        <w:rPr>
          <w:rFonts w:cs="Calibri"/>
          <w:color w:val="000000"/>
          <w:szCs w:val="20"/>
          <w:lang w:val="en-GB"/>
        </w:rPr>
        <w:t>e5</w:t>
      </w:r>
      <w:r w:rsidR="007A4CB2">
        <w:rPr>
          <w:rFonts w:cs="Calibri"/>
          <w:color w:val="000000"/>
          <w:szCs w:val="20"/>
          <w:lang w:val="en-GB"/>
        </w:rPr>
        <w:t>:</w:t>
      </w:r>
      <w:r w:rsidRPr="005756BF">
        <w:rPr>
          <w:rFonts w:cs="Calibri"/>
          <w:color w:val="000000"/>
          <w:szCs w:val="20"/>
          <w:lang w:val="en-GB"/>
        </w:rPr>
        <w:t>39</w:t>
      </w:r>
      <w:r w:rsidR="007A4CB2">
        <w:rPr>
          <w:rFonts w:cs="Calibri"/>
          <w:color w:val="000000"/>
          <w:szCs w:val="20"/>
          <w:lang w:val="en-GB"/>
        </w:rPr>
        <w:t>:</w:t>
      </w:r>
      <w:r w:rsidRPr="005756BF">
        <w:rPr>
          <w:rFonts w:cs="Calibri"/>
          <w:color w:val="000000"/>
          <w:szCs w:val="20"/>
          <w:lang w:val="en-GB"/>
        </w:rPr>
        <w:t>45</w:t>
      </w:r>
      <w:r w:rsidR="007A4CB2">
        <w:rPr>
          <w:rFonts w:cs="Calibri"/>
          <w:color w:val="000000"/>
          <w:szCs w:val="20"/>
          <w:lang w:val="en-GB"/>
        </w:rPr>
        <w:t>:</w:t>
      </w:r>
      <w:r w:rsidRPr="005756BF">
        <w:rPr>
          <w:rFonts w:cs="Calibri"/>
          <w:color w:val="000000"/>
          <w:szCs w:val="20"/>
          <w:lang w:val="en-GB"/>
        </w:rPr>
        <w:t>a8</w:t>
      </w:r>
      <w:r w:rsidR="007A4CB2">
        <w:rPr>
          <w:rFonts w:cs="Calibri"/>
          <w:color w:val="000000"/>
          <w:szCs w:val="20"/>
          <w:lang w:val="en-GB"/>
        </w:rPr>
        <w:t>:</w:t>
      </w:r>
      <w:r w:rsidRPr="005756BF">
        <w:rPr>
          <w:rFonts w:cs="Calibri"/>
          <w:color w:val="000000"/>
          <w:szCs w:val="20"/>
          <w:lang w:val="en-GB"/>
        </w:rPr>
        <w:t>13</w:t>
      </w:r>
      <w:r w:rsidR="007A4CB2">
        <w:rPr>
          <w:rFonts w:cs="Calibri"/>
          <w:color w:val="000000"/>
          <w:szCs w:val="20"/>
          <w:lang w:val="en-GB"/>
        </w:rPr>
        <w:t>:</w:t>
      </w:r>
      <w:r w:rsidRPr="005756BF">
        <w:rPr>
          <w:rFonts w:cs="Calibri"/>
          <w:color w:val="000000"/>
          <w:szCs w:val="20"/>
          <w:lang w:val="en-GB"/>
        </w:rPr>
        <w:t>d0</w:t>
      </w:r>
      <w:r w:rsidR="007A4CB2">
        <w:rPr>
          <w:rFonts w:cs="Calibri"/>
          <w:color w:val="000000"/>
          <w:szCs w:val="20"/>
          <w:lang w:val="en-GB"/>
        </w:rPr>
        <w:t>:</w:t>
      </w:r>
      <w:r w:rsidRPr="005756BF">
        <w:rPr>
          <w:rFonts w:cs="Calibri"/>
          <w:color w:val="000000"/>
          <w:szCs w:val="20"/>
          <w:lang w:val="en-GB"/>
        </w:rPr>
        <w:t>04</w:t>
      </w:r>
      <w:r w:rsidR="007A4CB2">
        <w:rPr>
          <w:rFonts w:cs="Calibri"/>
          <w:color w:val="000000"/>
          <w:szCs w:val="20"/>
          <w:lang w:val="en-GB"/>
        </w:rPr>
        <w:t>:</w:t>
      </w:r>
      <w:r w:rsidRPr="005756BF">
        <w:rPr>
          <w:rFonts w:cs="Calibri"/>
          <w:color w:val="000000"/>
          <w:szCs w:val="20"/>
          <w:lang w:val="en-GB"/>
        </w:rPr>
        <w:t>83</w:t>
      </w:r>
      <w:r w:rsidR="007A4CB2">
        <w:rPr>
          <w:rFonts w:cs="Calibri"/>
          <w:color w:val="000000"/>
          <w:szCs w:val="20"/>
          <w:lang w:val="en-GB"/>
        </w:rPr>
        <w:t>:</w:t>
      </w:r>
      <w:r w:rsidRPr="005756BF">
        <w:rPr>
          <w:rFonts w:cs="Calibri"/>
          <w:color w:val="000000"/>
          <w:szCs w:val="20"/>
          <w:lang w:val="en-GB"/>
        </w:rPr>
        <w:t>74</w:t>
      </w:r>
      <w:r w:rsidR="007A4CB2">
        <w:rPr>
          <w:rFonts w:cs="Calibri"/>
          <w:color w:val="000000"/>
          <w:szCs w:val="20"/>
          <w:lang w:val="en-GB"/>
        </w:rPr>
        <w:t>:</w:t>
      </w:r>
      <w:r w:rsidRPr="005756BF">
        <w:rPr>
          <w:rFonts w:cs="Calibri"/>
          <w:color w:val="000000"/>
          <w:szCs w:val="20"/>
          <w:lang w:val="en-GB"/>
        </w:rPr>
        <w:t>61</w:t>
      </w:r>
      <w:r w:rsidR="007A4CB2">
        <w:rPr>
          <w:rFonts w:cs="Calibri"/>
          <w:color w:val="000000"/>
          <w:szCs w:val="20"/>
          <w:lang w:val="en-GB"/>
        </w:rPr>
        <w:t>:</w:t>
      </w:r>
      <w:r w:rsidRPr="005756BF">
        <w:rPr>
          <w:rFonts w:cs="Calibri"/>
          <w:color w:val="000000"/>
          <w:szCs w:val="20"/>
          <w:lang w:val="en-GB"/>
        </w:rPr>
        <w:t>b5</w:t>
      </w:r>
      <w:r w:rsidR="007A4CB2">
        <w:rPr>
          <w:rFonts w:cs="Calibri"/>
          <w:color w:val="000000"/>
          <w:szCs w:val="20"/>
          <w:lang w:val="en-GB"/>
        </w:rPr>
        <w:t>:</w:t>
      </w:r>
      <w:r w:rsidRPr="005756BF">
        <w:rPr>
          <w:rFonts w:cs="Calibri"/>
          <w:color w:val="000000"/>
          <w:szCs w:val="20"/>
          <w:lang w:val="en-GB"/>
        </w:rPr>
        <w:t>95</w:t>
      </w:r>
    </w:p>
    <w:p w14:paraId="043EFAC5" w14:textId="2CB6FC27" w:rsidR="005756BF" w:rsidRPr="005756BF" w:rsidRDefault="005756BF" w:rsidP="005756BF">
      <w:pPr>
        <w:spacing w:after="0"/>
        <w:ind w:left="360"/>
        <w:rPr>
          <w:rFonts w:cs="Calibri"/>
          <w:color w:val="000000"/>
          <w:szCs w:val="20"/>
          <w:lang w:val="en-GB"/>
        </w:rPr>
      </w:pPr>
      <w:r w:rsidRPr="005756BF">
        <w:rPr>
          <w:rFonts w:cs="Calibri"/>
          <w:color w:val="000000"/>
          <w:szCs w:val="20"/>
          <w:lang w:val="en-GB"/>
        </w:rPr>
        <w:t>f9</w:t>
      </w:r>
      <w:r w:rsidR="007A4CB2">
        <w:rPr>
          <w:rFonts w:cs="Calibri"/>
          <w:color w:val="000000"/>
          <w:szCs w:val="20"/>
          <w:lang w:val="en-GB"/>
        </w:rPr>
        <w:t>:</w:t>
      </w:r>
      <w:r w:rsidRPr="005756BF">
        <w:rPr>
          <w:rFonts w:cs="Calibri"/>
          <w:color w:val="000000"/>
          <w:szCs w:val="20"/>
          <w:lang w:val="en-GB"/>
        </w:rPr>
        <w:t>34</w:t>
      </w:r>
      <w:r w:rsidR="007A4CB2">
        <w:rPr>
          <w:rFonts w:cs="Calibri"/>
          <w:color w:val="000000"/>
          <w:szCs w:val="20"/>
          <w:lang w:val="en-GB"/>
        </w:rPr>
        <w:t>:</w:t>
      </w:r>
      <w:r w:rsidRPr="005756BF">
        <w:rPr>
          <w:rFonts w:cs="Calibri"/>
          <w:color w:val="000000"/>
          <w:szCs w:val="20"/>
          <w:lang w:val="en-GB"/>
        </w:rPr>
        <w:t>9e</w:t>
      </w:r>
      <w:r w:rsidR="007A4CB2">
        <w:rPr>
          <w:rFonts w:cs="Calibri"/>
          <w:color w:val="000000"/>
          <w:szCs w:val="20"/>
          <w:lang w:val="en-GB"/>
        </w:rPr>
        <w:t>:</w:t>
      </w:r>
      <w:r w:rsidRPr="005756BF">
        <w:rPr>
          <w:rFonts w:cs="Calibri"/>
          <w:color w:val="000000"/>
          <w:szCs w:val="20"/>
          <w:lang w:val="en-GB"/>
        </w:rPr>
        <w:t>9f</w:t>
      </w:r>
      <w:r w:rsidR="007A4CB2">
        <w:rPr>
          <w:rFonts w:cs="Calibri"/>
          <w:color w:val="000000"/>
          <w:szCs w:val="20"/>
          <w:lang w:val="en-GB"/>
        </w:rPr>
        <w:t>:</w:t>
      </w:r>
      <w:r w:rsidRPr="005756BF">
        <w:rPr>
          <w:rFonts w:cs="Calibri"/>
          <w:color w:val="000000"/>
          <w:szCs w:val="20"/>
          <w:lang w:val="en-GB"/>
        </w:rPr>
        <w:t>31</w:t>
      </w:r>
      <w:r w:rsidR="007A4CB2">
        <w:rPr>
          <w:rFonts w:cs="Calibri"/>
          <w:color w:val="000000"/>
          <w:szCs w:val="20"/>
          <w:lang w:val="en-GB"/>
        </w:rPr>
        <w:t>:</w:t>
      </w:r>
      <w:r w:rsidRPr="005756BF">
        <w:rPr>
          <w:rFonts w:cs="Calibri"/>
          <w:color w:val="000000"/>
          <w:szCs w:val="20"/>
          <w:lang w:val="en-GB"/>
        </w:rPr>
        <w:t>9f</w:t>
      </w:r>
      <w:r w:rsidR="007A4CB2">
        <w:rPr>
          <w:rFonts w:cs="Calibri"/>
          <w:color w:val="000000"/>
          <w:szCs w:val="20"/>
          <w:lang w:val="en-GB"/>
        </w:rPr>
        <w:t>:</w:t>
      </w:r>
      <w:r w:rsidRPr="005756BF">
        <w:rPr>
          <w:rFonts w:cs="Calibri"/>
          <w:color w:val="000000"/>
          <w:szCs w:val="20"/>
          <w:lang w:val="en-GB"/>
        </w:rPr>
        <w:t>a9</w:t>
      </w:r>
      <w:r w:rsidR="007A4CB2">
        <w:rPr>
          <w:rFonts w:cs="Calibri"/>
          <w:color w:val="000000"/>
          <w:szCs w:val="20"/>
          <w:lang w:val="en-GB"/>
        </w:rPr>
        <w:t>:</w:t>
      </w:r>
      <w:r w:rsidRPr="005756BF">
        <w:rPr>
          <w:rFonts w:cs="Calibri"/>
          <w:color w:val="000000"/>
          <w:szCs w:val="20"/>
          <w:lang w:val="en-GB"/>
        </w:rPr>
        <w:t>3e</w:t>
      </w:r>
      <w:r w:rsidR="007A4CB2">
        <w:rPr>
          <w:rFonts w:cs="Calibri"/>
          <w:color w:val="000000"/>
          <w:szCs w:val="20"/>
          <w:lang w:val="en-GB"/>
        </w:rPr>
        <w:t>:</w:t>
      </w:r>
      <w:r w:rsidRPr="005756BF">
        <w:rPr>
          <w:rFonts w:cs="Calibri"/>
          <w:color w:val="000000"/>
          <w:szCs w:val="20"/>
          <w:lang w:val="en-GB"/>
        </w:rPr>
        <w:t>9a</w:t>
      </w:r>
      <w:r w:rsidR="007A4CB2">
        <w:rPr>
          <w:rFonts w:cs="Calibri"/>
          <w:color w:val="000000"/>
          <w:szCs w:val="20"/>
          <w:lang w:val="en-GB"/>
        </w:rPr>
        <w:t>:</w:t>
      </w:r>
      <w:r w:rsidRPr="005756BF">
        <w:rPr>
          <w:rFonts w:cs="Calibri"/>
          <w:color w:val="000000"/>
          <w:szCs w:val="20"/>
          <w:lang w:val="en-GB"/>
        </w:rPr>
        <w:t>42</w:t>
      </w:r>
      <w:r w:rsidR="007A4CB2">
        <w:rPr>
          <w:rFonts w:cs="Calibri"/>
          <w:color w:val="000000"/>
          <w:szCs w:val="20"/>
          <w:lang w:val="en-GB"/>
        </w:rPr>
        <w:t>:</w:t>
      </w:r>
      <w:r w:rsidRPr="005756BF">
        <w:rPr>
          <w:rFonts w:cs="Calibri"/>
          <w:color w:val="000000"/>
          <w:szCs w:val="20"/>
          <w:lang w:val="en-GB"/>
        </w:rPr>
        <w:t>31</w:t>
      </w:r>
      <w:r w:rsidR="007A4CB2">
        <w:rPr>
          <w:rFonts w:cs="Calibri"/>
          <w:color w:val="000000"/>
          <w:szCs w:val="20"/>
          <w:lang w:val="en-GB"/>
        </w:rPr>
        <w:t>:</w:t>
      </w:r>
      <w:r w:rsidRPr="005756BF">
        <w:rPr>
          <w:rFonts w:cs="Calibri"/>
          <w:color w:val="000000"/>
          <w:szCs w:val="20"/>
          <w:lang w:val="en-GB"/>
        </w:rPr>
        <w:t>d3</w:t>
      </w:r>
      <w:r w:rsidR="007A4CB2">
        <w:rPr>
          <w:rFonts w:cs="Calibri"/>
          <w:color w:val="000000"/>
          <w:szCs w:val="20"/>
          <w:lang w:val="en-GB"/>
        </w:rPr>
        <w:t>:</w:t>
      </w:r>
      <w:r w:rsidRPr="005756BF">
        <w:rPr>
          <w:rFonts w:cs="Calibri"/>
          <w:color w:val="000000"/>
          <w:szCs w:val="20"/>
          <w:lang w:val="en-GB"/>
        </w:rPr>
        <w:t>67</w:t>
      </w:r>
      <w:r w:rsidR="007A4CB2">
        <w:rPr>
          <w:rFonts w:cs="Calibri"/>
          <w:color w:val="000000"/>
          <w:szCs w:val="20"/>
          <w:lang w:val="en-GB"/>
        </w:rPr>
        <w:t>:</w:t>
      </w:r>
      <w:r w:rsidRPr="005756BF">
        <w:rPr>
          <w:rFonts w:cs="Calibri"/>
          <w:color w:val="000000"/>
          <w:szCs w:val="20"/>
          <w:lang w:val="en-GB"/>
        </w:rPr>
        <w:t>d9</w:t>
      </w:r>
      <w:r w:rsidR="007A4CB2">
        <w:rPr>
          <w:rFonts w:cs="Calibri"/>
          <w:color w:val="000000"/>
          <w:szCs w:val="20"/>
          <w:lang w:val="en-GB"/>
        </w:rPr>
        <w:t>:</w:t>
      </w:r>
      <w:r w:rsidRPr="005756BF">
        <w:rPr>
          <w:rFonts w:cs="Calibri"/>
          <w:color w:val="000000"/>
          <w:szCs w:val="20"/>
          <w:lang w:val="en-GB"/>
        </w:rPr>
        <w:t>a2</w:t>
      </w:r>
      <w:r w:rsidR="007A4CB2">
        <w:rPr>
          <w:rFonts w:cs="Calibri"/>
          <w:color w:val="000000"/>
          <w:szCs w:val="20"/>
          <w:lang w:val="en-GB"/>
        </w:rPr>
        <w:t>:</w:t>
      </w:r>
      <w:r w:rsidRPr="005756BF">
        <w:rPr>
          <w:rFonts w:cs="Calibri"/>
          <w:color w:val="000000"/>
          <w:szCs w:val="20"/>
          <w:lang w:val="en-GB"/>
        </w:rPr>
        <w:t>81</w:t>
      </w:r>
    </w:p>
    <w:p w14:paraId="7F27190D" w14:textId="6EA84825" w:rsidR="005756BF" w:rsidRPr="005756BF" w:rsidRDefault="005756BF" w:rsidP="005756BF">
      <w:pPr>
        <w:spacing w:after="0"/>
        <w:ind w:left="360"/>
        <w:rPr>
          <w:rFonts w:cs="Calibri"/>
          <w:color w:val="000000"/>
          <w:szCs w:val="20"/>
          <w:lang w:val="en-GB"/>
        </w:rPr>
      </w:pPr>
      <w:r w:rsidRPr="005756BF">
        <w:rPr>
          <w:rFonts w:cs="Calibri"/>
          <w:color w:val="000000"/>
          <w:szCs w:val="20"/>
          <w:lang w:val="en-GB"/>
        </w:rPr>
        <w:t>14</w:t>
      </w:r>
      <w:r w:rsidR="007A4CB2">
        <w:rPr>
          <w:rFonts w:cs="Calibri"/>
          <w:color w:val="000000"/>
          <w:szCs w:val="20"/>
          <w:lang w:val="en-GB"/>
        </w:rPr>
        <w:t>:</w:t>
      </w:r>
      <w:r w:rsidRPr="005756BF">
        <w:rPr>
          <w:rFonts w:cs="Calibri"/>
          <w:color w:val="000000"/>
          <w:szCs w:val="20"/>
          <w:lang w:val="en-GB"/>
        </w:rPr>
        <w:t>1e</w:t>
      </w:r>
      <w:r w:rsidR="007A4CB2">
        <w:rPr>
          <w:rFonts w:cs="Calibri"/>
          <w:color w:val="000000"/>
          <w:szCs w:val="20"/>
          <w:lang w:val="en-GB"/>
        </w:rPr>
        <w:t>:</w:t>
      </w:r>
      <w:r w:rsidRPr="005756BF">
        <w:rPr>
          <w:rFonts w:cs="Calibri"/>
          <w:color w:val="000000"/>
          <w:szCs w:val="20"/>
          <w:lang w:val="en-GB"/>
        </w:rPr>
        <w:t>11</w:t>
      </w:r>
      <w:r w:rsidR="007A4CB2">
        <w:rPr>
          <w:rFonts w:cs="Calibri"/>
          <w:color w:val="000000"/>
          <w:szCs w:val="20"/>
          <w:lang w:val="en-GB"/>
        </w:rPr>
        <w:t>:</w:t>
      </w:r>
      <w:r w:rsidRPr="005756BF">
        <w:rPr>
          <w:rFonts w:cs="Calibri"/>
          <w:color w:val="000000"/>
          <w:szCs w:val="20"/>
          <w:lang w:val="en-GB"/>
        </w:rPr>
        <w:t>7c</w:t>
      </w:r>
      <w:r w:rsidR="007A4CB2">
        <w:rPr>
          <w:rFonts w:cs="Calibri"/>
          <w:color w:val="000000"/>
          <w:szCs w:val="20"/>
          <w:lang w:val="en-GB"/>
        </w:rPr>
        <w:t>:</w:t>
      </w:r>
      <w:r w:rsidRPr="005756BF">
        <w:rPr>
          <w:rFonts w:cs="Calibri"/>
          <w:color w:val="000000"/>
          <w:szCs w:val="20"/>
          <w:lang w:val="en-GB"/>
        </w:rPr>
        <w:t>3d</w:t>
      </w:r>
      <w:r w:rsidR="007A4CB2">
        <w:rPr>
          <w:rFonts w:cs="Calibri"/>
          <w:color w:val="000000"/>
          <w:szCs w:val="20"/>
          <w:lang w:val="en-GB"/>
        </w:rPr>
        <w:t>:</w:t>
      </w:r>
      <w:r w:rsidRPr="005756BF">
        <w:rPr>
          <w:rFonts w:cs="Calibri"/>
          <w:color w:val="000000"/>
          <w:szCs w:val="20"/>
          <w:lang w:val="en-GB"/>
        </w:rPr>
        <w:t>ee</w:t>
      </w:r>
      <w:r w:rsidR="007A4CB2">
        <w:rPr>
          <w:rFonts w:cs="Calibri"/>
          <w:color w:val="000000"/>
          <w:szCs w:val="20"/>
          <w:lang w:val="en-GB"/>
        </w:rPr>
        <w:t>:</w:t>
      </w:r>
      <w:r w:rsidRPr="005756BF">
        <w:rPr>
          <w:rFonts w:cs="Calibri"/>
          <w:color w:val="000000"/>
          <w:szCs w:val="20"/>
          <w:lang w:val="en-GB"/>
        </w:rPr>
        <w:t>45</w:t>
      </w:r>
      <w:r w:rsidR="007A4CB2">
        <w:rPr>
          <w:rFonts w:cs="Calibri"/>
          <w:color w:val="000000"/>
          <w:szCs w:val="20"/>
          <w:lang w:val="en-GB"/>
        </w:rPr>
        <w:t>:</w:t>
      </w:r>
      <w:r w:rsidRPr="005756BF">
        <w:rPr>
          <w:rFonts w:cs="Calibri"/>
          <w:color w:val="000000"/>
          <w:szCs w:val="20"/>
          <w:lang w:val="en-GB"/>
        </w:rPr>
        <w:t>cb</w:t>
      </w:r>
      <w:r w:rsidR="007A4CB2">
        <w:rPr>
          <w:rFonts w:cs="Calibri"/>
          <w:color w:val="000000"/>
          <w:szCs w:val="20"/>
          <w:lang w:val="en-GB"/>
        </w:rPr>
        <w:t>:</w:t>
      </w:r>
      <w:r w:rsidRPr="005756BF">
        <w:rPr>
          <w:rFonts w:cs="Calibri"/>
          <w:color w:val="000000"/>
          <w:szCs w:val="20"/>
          <w:lang w:val="en-GB"/>
        </w:rPr>
        <w:t>48</w:t>
      </w:r>
      <w:r w:rsidR="007A4CB2">
        <w:rPr>
          <w:rFonts w:cs="Calibri"/>
          <w:color w:val="000000"/>
          <w:szCs w:val="20"/>
          <w:lang w:val="en-GB"/>
        </w:rPr>
        <w:t>:</w:t>
      </w:r>
      <w:r w:rsidRPr="005756BF">
        <w:rPr>
          <w:rFonts w:cs="Calibri"/>
          <w:color w:val="000000"/>
          <w:szCs w:val="20"/>
          <w:lang w:val="en-GB"/>
        </w:rPr>
        <w:t>3d</w:t>
      </w:r>
      <w:r w:rsidR="007A4CB2">
        <w:rPr>
          <w:rFonts w:cs="Calibri"/>
          <w:color w:val="000000"/>
          <w:szCs w:val="20"/>
          <w:lang w:val="en-GB"/>
        </w:rPr>
        <w:t>:</w:t>
      </w:r>
      <w:r w:rsidRPr="005756BF">
        <w:rPr>
          <w:rFonts w:cs="Calibri"/>
          <w:color w:val="000000"/>
          <w:szCs w:val="20"/>
          <w:lang w:val="en-GB"/>
        </w:rPr>
        <w:t>f0</w:t>
      </w:r>
      <w:r w:rsidR="007A4CB2">
        <w:rPr>
          <w:rFonts w:cs="Calibri"/>
          <w:color w:val="000000"/>
          <w:szCs w:val="20"/>
          <w:lang w:val="en-GB"/>
        </w:rPr>
        <w:t>:</w:t>
      </w:r>
      <w:r w:rsidRPr="005756BF">
        <w:rPr>
          <w:rFonts w:cs="Calibri"/>
          <w:color w:val="000000"/>
          <w:szCs w:val="20"/>
          <w:lang w:val="en-GB"/>
        </w:rPr>
        <w:t>37</w:t>
      </w:r>
      <w:r w:rsidR="007A4CB2">
        <w:rPr>
          <w:rFonts w:cs="Calibri"/>
          <w:color w:val="000000"/>
          <w:szCs w:val="20"/>
          <w:lang w:val="en-GB"/>
        </w:rPr>
        <w:t>:</w:t>
      </w:r>
      <w:r w:rsidRPr="005756BF">
        <w:rPr>
          <w:rFonts w:cs="Calibri"/>
          <w:color w:val="000000"/>
          <w:szCs w:val="20"/>
          <w:lang w:val="en-GB"/>
        </w:rPr>
        <w:t>f8</w:t>
      </w:r>
      <w:r w:rsidR="007A4CB2">
        <w:rPr>
          <w:rFonts w:cs="Calibri"/>
          <w:color w:val="000000"/>
          <w:szCs w:val="20"/>
          <w:lang w:val="en-GB"/>
        </w:rPr>
        <w:t>:</w:t>
      </w:r>
      <w:r w:rsidRPr="005756BF">
        <w:rPr>
          <w:rFonts w:cs="Calibri"/>
          <w:color w:val="000000"/>
          <w:szCs w:val="20"/>
          <w:lang w:val="en-GB"/>
        </w:rPr>
        <w:t>3d</w:t>
      </w:r>
      <w:r w:rsidR="007A4CB2">
        <w:rPr>
          <w:rFonts w:cs="Calibri"/>
          <w:color w:val="000000"/>
          <w:szCs w:val="20"/>
          <w:lang w:val="en-GB"/>
        </w:rPr>
        <w:t>:</w:t>
      </w:r>
      <w:r w:rsidRPr="005756BF">
        <w:rPr>
          <w:rFonts w:cs="Calibri"/>
          <w:color w:val="000000"/>
          <w:szCs w:val="20"/>
          <w:lang w:val="en-GB"/>
        </w:rPr>
        <w:t>2d</w:t>
      </w:r>
      <w:r w:rsidR="007A4CB2">
        <w:rPr>
          <w:rFonts w:cs="Calibri"/>
          <w:color w:val="000000"/>
          <w:szCs w:val="20"/>
          <w:lang w:val="en-GB"/>
        </w:rPr>
        <w:t>:</w:t>
      </w:r>
      <w:r w:rsidRPr="005756BF">
        <w:rPr>
          <w:rFonts w:cs="Calibri"/>
          <w:color w:val="000000"/>
          <w:szCs w:val="20"/>
          <w:lang w:val="en-GB"/>
        </w:rPr>
        <w:t>0f</w:t>
      </w:r>
    </w:p>
    <w:p w14:paraId="19F8FE7D" w14:textId="48E4B79E" w:rsidR="005756BF" w:rsidRPr="005756BF" w:rsidRDefault="005756BF" w:rsidP="005756BF">
      <w:pPr>
        <w:spacing w:after="0"/>
        <w:ind w:left="360"/>
        <w:rPr>
          <w:rFonts w:cs="Calibri"/>
          <w:color w:val="000000"/>
          <w:szCs w:val="20"/>
          <w:lang w:val="en-GB"/>
        </w:rPr>
      </w:pPr>
      <w:r w:rsidRPr="005756BF">
        <w:rPr>
          <w:rFonts w:cs="Calibri"/>
          <w:color w:val="000000"/>
          <w:szCs w:val="20"/>
          <w:lang w:val="en-GB"/>
        </w:rPr>
        <w:t>4e</w:t>
      </w:r>
      <w:r w:rsidR="007A4CB2">
        <w:rPr>
          <w:rFonts w:cs="Calibri"/>
          <w:color w:val="000000"/>
          <w:szCs w:val="20"/>
          <w:lang w:val="en-GB"/>
        </w:rPr>
        <w:t>:</w:t>
      </w:r>
      <w:r w:rsidRPr="005756BF">
        <w:rPr>
          <w:rFonts w:cs="Calibri"/>
          <w:color w:val="000000"/>
          <w:szCs w:val="20"/>
          <w:lang w:val="en-GB"/>
        </w:rPr>
        <w:t>93</w:t>
      </w:r>
      <w:r w:rsidR="007A4CB2">
        <w:rPr>
          <w:rFonts w:cs="Calibri"/>
          <w:color w:val="000000"/>
          <w:szCs w:val="20"/>
          <w:lang w:val="en-GB"/>
        </w:rPr>
        <w:t>:</w:t>
      </w:r>
      <w:r w:rsidRPr="005756BF">
        <w:rPr>
          <w:rFonts w:cs="Calibri"/>
          <w:color w:val="000000"/>
          <w:szCs w:val="20"/>
          <w:lang w:val="en-GB"/>
        </w:rPr>
        <w:t>57</w:t>
      </w:r>
      <w:r w:rsidR="007A4CB2">
        <w:rPr>
          <w:rFonts w:cs="Calibri"/>
          <w:color w:val="000000"/>
          <w:szCs w:val="20"/>
          <w:lang w:val="en-GB"/>
        </w:rPr>
        <w:t>:</w:t>
      </w:r>
      <w:r w:rsidRPr="005756BF">
        <w:rPr>
          <w:rFonts w:cs="Calibri"/>
          <w:color w:val="000000"/>
          <w:szCs w:val="20"/>
          <w:lang w:val="en-GB"/>
        </w:rPr>
        <w:t>59</w:t>
      </w:r>
      <w:r w:rsidR="007A4CB2">
        <w:rPr>
          <w:rFonts w:cs="Calibri"/>
          <w:color w:val="000000"/>
          <w:szCs w:val="20"/>
          <w:lang w:val="en-GB"/>
        </w:rPr>
        <w:t>:</w:t>
      </w:r>
      <w:r w:rsidRPr="005756BF">
        <w:rPr>
          <w:rFonts w:cs="Calibri"/>
          <w:color w:val="000000"/>
          <w:szCs w:val="20"/>
          <w:lang w:val="en-GB"/>
        </w:rPr>
        <w:t>bc</w:t>
      </w:r>
      <w:r w:rsidR="007A4CB2">
        <w:rPr>
          <w:rFonts w:cs="Calibri"/>
          <w:color w:val="000000"/>
          <w:szCs w:val="20"/>
          <w:lang w:val="en-GB"/>
        </w:rPr>
        <w:t>:</w:t>
      </w:r>
      <w:r w:rsidRPr="005756BF">
        <w:rPr>
          <w:rFonts w:cs="Calibri"/>
          <w:color w:val="000000"/>
          <w:szCs w:val="20"/>
          <w:lang w:val="en-GB"/>
        </w:rPr>
        <w:t>34</w:t>
      </w:r>
      <w:r w:rsidR="007A4CB2">
        <w:rPr>
          <w:rFonts w:cs="Calibri"/>
          <w:color w:val="000000"/>
          <w:szCs w:val="20"/>
          <w:lang w:val="en-GB"/>
        </w:rPr>
        <w:t>:</w:t>
      </w:r>
      <w:r w:rsidRPr="005756BF">
        <w:rPr>
          <w:rFonts w:cs="Calibri"/>
          <w:color w:val="000000"/>
          <w:szCs w:val="20"/>
          <w:lang w:val="en-GB"/>
        </w:rPr>
        <w:t>37</w:t>
      </w:r>
      <w:r w:rsidR="007A4CB2">
        <w:rPr>
          <w:rFonts w:cs="Calibri"/>
          <w:color w:val="000000"/>
          <w:szCs w:val="20"/>
          <w:lang w:val="en-GB"/>
        </w:rPr>
        <w:t>:</w:t>
      </w:r>
      <w:r w:rsidRPr="005756BF">
        <w:rPr>
          <w:rFonts w:cs="Calibri"/>
          <w:color w:val="000000"/>
          <w:szCs w:val="20"/>
          <w:lang w:val="en-GB"/>
        </w:rPr>
        <w:t>02</w:t>
      </w:r>
      <w:r w:rsidR="007A4CB2">
        <w:rPr>
          <w:rFonts w:cs="Calibri"/>
          <w:color w:val="000000"/>
          <w:szCs w:val="20"/>
          <w:lang w:val="en-GB"/>
        </w:rPr>
        <w:t>:</w:t>
      </w:r>
      <w:r w:rsidRPr="005756BF">
        <w:rPr>
          <w:rFonts w:cs="Calibri"/>
          <w:color w:val="000000"/>
          <w:szCs w:val="20"/>
          <w:lang w:val="en-GB"/>
        </w:rPr>
        <w:t>42</w:t>
      </w:r>
      <w:r w:rsidR="007A4CB2">
        <w:rPr>
          <w:rFonts w:cs="Calibri"/>
          <w:color w:val="000000"/>
          <w:szCs w:val="20"/>
          <w:lang w:val="en-GB"/>
        </w:rPr>
        <w:t>:</w:t>
      </w:r>
      <w:r w:rsidRPr="005756BF">
        <w:rPr>
          <w:rFonts w:cs="Calibri"/>
          <w:color w:val="000000"/>
          <w:szCs w:val="20"/>
          <w:lang w:val="en-GB"/>
        </w:rPr>
        <w:t>00</w:t>
      </w:r>
      <w:r w:rsidR="007A4CB2">
        <w:rPr>
          <w:rFonts w:cs="Calibri"/>
          <w:color w:val="000000"/>
          <w:szCs w:val="20"/>
          <w:lang w:val="en-GB"/>
        </w:rPr>
        <w:t>:</w:t>
      </w:r>
      <w:r w:rsidRPr="005756BF">
        <w:rPr>
          <w:rFonts w:cs="Calibri"/>
          <w:color w:val="000000"/>
          <w:szCs w:val="20"/>
          <w:lang w:val="en-GB"/>
        </w:rPr>
        <w:t>b7</w:t>
      </w:r>
      <w:r w:rsidR="007A4CB2">
        <w:rPr>
          <w:rFonts w:cs="Calibri"/>
          <w:color w:val="000000"/>
          <w:szCs w:val="20"/>
          <w:lang w:val="en-GB"/>
        </w:rPr>
        <w:t>:</w:t>
      </w:r>
      <w:r w:rsidRPr="005756BF">
        <w:rPr>
          <w:rFonts w:cs="Calibri"/>
          <w:color w:val="000000"/>
          <w:szCs w:val="20"/>
          <w:lang w:val="en-GB"/>
        </w:rPr>
        <w:t>e6</w:t>
      </w:r>
      <w:r w:rsidR="007A4CB2">
        <w:rPr>
          <w:rFonts w:cs="Calibri"/>
          <w:color w:val="000000"/>
          <w:szCs w:val="20"/>
          <w:lang w:val="en-GB"/>
        </w:rPr>
        <w:t>:</w:t>
      </w:r>
      <w:r w:rsidRPr="005756BF">
        <w:rPr>
          <w:rFonts w:cs="Calibri"/>
          <w:color w:val="000000"/>
          <w:szCs w:val="20"/>
          <w:lang w:val="en-GB"/>
        </w:rPr>
        <w:t>ce</w:t>
      </w:r>
      <w:r w:rsidR="007A4CB2">
        <w:rPr>
          <w:rFonts w:cs="Calibri"/>
          <w:color w:val="000000"/>
          <w:szCs w:val="20"/>
          <w:lang w:val="en-GB"/>
        </w:rPr>
        <w:t>:</w:t>
      </w:r>
      <w:r w:rsidRPr="005756BF">
        <w:rPr>
          <w:rFonts w:cs="Calibri"/>
          <w:color w:val="000000"/>
          <w:szCs w:val="20"/>
          <w:lang w:val="en-GB"/>
        </w:rPr>
        <w:t>56</w:t>
      </w:r>
      <w:r w:rsidR="007A4CB2">
        <w:rPr>
          <w:rFonts w:cs="Calibri"/>
          <w:color w:val="000000"/>
          <w:szCs w:val="20"/>
          <w:lang w:val="en-GB"/>
        </w:rPr>
        <w:t>:</w:t>
      </w:r>
      <w:r w:rsidRPr="005756BF">
        <w:rPr>
          <w:rFonts w:cs="Calibri"/>
          <w:color w:val="000000"/>
          <w:szCs w:val="20"/>
          <w:lang w:val="en-GB"/>
        </w:rPr>
        <w:t>d5</w:t>
      </w:r>
      <w:r w:rsidR="007A4CB2">
        <w:rPr>
          <w:rFonts w:cs="Calibri"/>
          <w:color w:val="000000"/>
          <w:szCs w:val="20"/>
          <w:lang w:val="en-GB"/>
        </w:rPr>
        <w:t>:</w:t>
      </w:r>
      <w:r w:rsidRPr="005756BF">
        <w:rPr>
          <w:rFonts w:cs="Calibri"/>
          <w:color w:val="000000"/>
          <w:szCs w:val="20"/>
          <w:lang w:val="en-GB"/>
        </w:rPr>
        <w:t>73</w:t>
      </w:r>
    </w:p>
    <w:p w14:paraId="0047B125" w14:textId="032AAECD" w:rsidR="005756BF" w:rsidRPr="005756BF" w:rsidRDefault="005756BF" w:rsidP="005756BF">
      <w:pPr>
        <w:spacing w:after="0"/>
        <w:ind w:left="360"/>
        <w:rPr>
          <w:rFonts w:cs="Calibri"/>
          <w:color w:val="000000"/>
          <w:szCs w:val="20"/>
          <w:lang w:val="en-GB"/>
        </w:rPr>
      </w:pPr>
      <w:r w:rsidRPr="005756BF">
        <w:rPr>
          <w:rFonts w:cs="Calibri"/>
          <w:color w:val="000000"/>
          <w:szCs w:val="20"/>
          <w:lang w:val="en-GB"/>
        </w:rPr>
        <w:t>26</w:t>
      </w:r>
      <w:r w:rsidR="007A4CB2">
        <w:rPr>
          <w:rFonts w:cs="Calibri"/>
          <w:color w:val="000000"/>
          <w:szCs w:val="20"/>
          <w:lang w:val="en-GB"/>
        </w:rPr>
        <w:t>:</w:t>
      </w:r>
      <w:r w:rsidRPr="005756BF">
        <w:rPr>
          <w:rFonts w:cs="Calibri"/>
          <w:color w:val="000000"/>
          <w:szCs w:val="20"/>
          <w:lang w:val="en-GB"/>
        </w:rPr>
        <w:t>bf</w:t>
      </w:r>
      <w:r w:rsidR="007A4CB2">
        <w:rPr>
          <w:rFonts w:cs="Calibri"/>
          <w:color w:val="000000"/>
          <w:szCs w:val="20"/>
          <w:lang w:val="en-GB"/>
        </w:rPr>
        <w:t>:</w:t>
      </w:r>
      <w:r w:rsidRPr="005756BF">
        <w:rPr>
          <w:rFonts w:cs="Calibri"/>
          <w:color w:val="000000"/>
          <w:szCs w:val="20"/>
          <w:lang w:val="en-GB"/>
        </w:rPr>
        <w:t>b8</w:t>
      </w:r>
      <w:r w:rsidR="007A4CB2">
        <w:rPr>
          <w:rFonts w:cs="Calibri"/>
          <w:color w:val="000000"/>
          <w:szCs w:val="20"/>
          <w:lang w:val="en-GB"/>
        </w:rPr>
        <w:t>:</w:t>
      </w:r>
      <w:r w:rsidRPr="005756BF">
        <w:rPr>
          <w:rFonts w:cs="Calibri"/>
          <w:color w:val="000000"/>
          <w:szCs w:val="20"/>
          <w:lang w:val="en-GB"/>
        </w:rPr>
        <w:t>dd</w:t>
      </w:r>
      <w:r w:rsidR="007A4CB2">
        <w:rPr>
          <w:rFonts w:cs="Calibri"/>
          <w:color w:val="000000"/>
          <w:szCs w:val="20"/>
          <w:lang w:val="en-GB"/>
        </w:rPr>
        <w:t>:</w:t>
      </w:r>
      <w:r w:rsidRPr="005756BF">
        <w:rPr>
          <w:rFonts w:cs="Calibri"/>
          <w:color w:val="000000"/>
          <w:szCs w:val="20"/>
          <w:lang w:val="en-GB"/>
        </w:rPr>
        <w:t>ef</w:t>
      </w:r>
      <w:r w:rsidR="007A4CB2">
        <w:rPr>
          <w:rFonts w:cs="Calibri"/>
          <w:color w:val="000000"/>
          <w:szCs w:val="20"/>
          <w:lang w:val="en-GB"/>
        </w:rPr>
        <w:t>:</w:t>
      </w:r>
      <w:r w:rsidRPr="005756BF">
        <w:rPr>
          <w:rFonts w:cs="Calibri"/>
          <w:color w:val="000000"/>
          <w:szCs w:val="20"/>
          <w:lang w:val="en-GB"/>
        </w:rPr>
        <w:t>08</w:t>
      </w:r>
      <w:r w:rsidR="007A4CB2">
        <w:rPr>
          <w:rFonts w:cs="Calibri"/>
          <w:color w:val="000000"/>
          <w:szCs w:val="20"/>
          <w:lang w:val="en-GB"/>
        </w:rPr>
        <w:t>:</w:t>
      </w:r>
      <w:r w:rsidRPr="005756BF">
        <w:rPr>
          <w:rFonts w:cs="Calibri"/>
          <w:color w:val="000000"/>
          <w:szCs w:val="20"/>
          <w:lang w:val="en-GB"/>
        </w:rPr>
        <w:t>16</w:t>
      </w:r>
      <w:r w:rsidR="007A4CB2">
        <w:rPr>
          <w:rFonts w:cs="Calibri"/>
          <w:color w:val="000000"/>
          <w:szCs w:val="20"/>
          <w:lang w:val="en-GB"/>
        </w:rPr>
        <w:t>:</w:t>
      </w:r>
      <w:r w:rsidRPr="005756BF">
        <w:rPr>
          <w:rFonts w:cs="Calibri"/>
          <w:color w:val="000000"/>
          <w:szCs w:val="20"/>
          <w:lang w:val="en-GB"/>
        </w:rPr>
        <w:t>5e</w:t>
      </w:r>
      <w:r w:rsidR="007A4CB2">
        <w:rPr>
          <w:rFonts w:cs="Calibri"/>
          <w:color w:val="000000"/>
          <w:szCs w:val="20"/>
          <w:lang w:val="en-GB"/>
        </w:rPr>
        <w:t>:</w:t>
      </w:r>
      <w:r w:rsidRPr="005756BF">
        <w:rPr>
          <w:rFonts w:cs="Calibri"/>
          <w:color w:val="000000"/>
          <w:szCs w:val="20"/>
          <w:lang w:val="en-GB"/>
        </w:rPr>
        <w:t>02</w:t>
      </w:r>
      <w:r w:rsidR="007A4CB2">
        <w:rPr>
          <w:rFonts w:cs="Calibri"/>
          <w:color w:val="000000"/>
          <w:szCs w:val="20"/>
          <w:lang w:val="en-GB"/>
        </w:rPr>
        <w:t>:</w:t>
      </w:r>
      <w:r w:rsidRPr="005756BF">
        <w:rPr>
          <w:rFonts w:cs="Calibri"/>
          <w:color w:val="000000"/>
          <w:szCs w:val="20"/>
          <w:lang w:val="en-GB"/>
        </w:rPr>
        <w:t>a2</w:t>
      </w:r>
      <w:r w:rsidR="007A4CB2">
        <w:rPr>
          <w:rFonts w:cs="Calibri"/>
          <w:color w:val="000000"/>
          <w:szCs w:val="20"/>
          <w:lang w:val="en-GB"/>
        </w:rPr>
        <w:t>:</w:t>
      </w:r>
      <w:r w:rsidRPr="005756BF">
        <w:rPr>
          <w:rFonts w:cs="Calibri"/>
          <w:color w:val="000000"/>
          <w:szCs w:val="20"/>
          <w:lang w:val="en-GB"/>
        </w:rPr>
        <w:t>de</w:t>
      </w:r>
      <w:r w:rsidR="007A4CB2">
        <w:rPr>
          <w:rFonts w:cs="Calibri"/>
          <w:color w:val="000000"/>
          <w:szCs w:val="20"/>
          <w:lang w:val="en-GB"/>
        </w:rPr>
        <w:t>:</w:t>
      </w:r>
      <w:r w:rsidRPr="005756BF">
        <w:rPr>
          <w:rFonts w:cs="Calibri"/>
          <w:color w:val="000000"/>
          <w:szCs w:val="20"/>
          <w:lang w:val="en-GB"/>
        </w:rPr>
        <w:t>70</w:t>
      </w:r>
      <w:r w:rsidR="007A4CB2">
        <w:rPr>
          <w:rFonts w:cs="Calibri"/>
          <w:color w:val="000000"/>
          <w:szCs w:val="20"/>
          <w:lang w:val="en-GB"/>
        </w:rPr>
        <w:t>:</w:t>
      </w:r>
      <w:r w:rsidRPr="005756BF">
        <w:rPr>
          <w:rFonts w:cs="Calibri"/>
          <w:color w:val="000000"/>
          <w:szCs w:val="20"/>
          <w:lang w:val="en-GB"/>
        </w:rPr>
        <w:t>3f</w:t>
      </w:r>
      <w:r w:rsidR="007A4CB2">
        <w:rPr>
          <w:rFonts w:cs="Calibri"/>
          <w:color w:val="000000"/>
          <w:szCs w:val="20"/>
          <w:lang w:val="en-GB"/>
        </w:rPr>
        <w:t>:</w:t>
      </w:r>
      <w:r w:rsidRPr="005756BF">
        <w:rPr>
          <w:rFonts w:cs="Calibri"/>
          <w:color w:val="000000"/>
          <w:szCs w:val="20"/>
          <w:lang w:val="en-GB"/>
        </w:rPr>
        <w:t>2c</w:t>
      </w:r>
      <w:r w:rsidR="007A4CB2">
        <w:rPr>
          <w:rFonts w:cs="Calibri"/>
          <w:color w:val="000000"/>
          <w:szCs w:val="20"/>
          <w:lang w:val="en-GB"/>
        </w:rPr>
        <w:t>:</w:t>
      </w:r>
      <w:r w:rsidRPr="005756BF">
        <w:rPr>
          <w:rFonts w:cs="Calibri"/>
          <w:color w:val="000000"/>
          <w:szCs w:val="20"/>
          <w:lang w:val="en-GB"/>
        </w:rPr>
        <w:t>1c</w:t>
      </w:r>
      <w:r w:rsidR="007A4CB2">
        <w:rPr>
          <w:rFonts w:cs="Calibri"/>
          <w:color w:val="000000"/>
          <w:szCs w:val="20"/>
          <w:lang w:val="en-GB"/>
        </w:rPr>
        <w:t>:</w:t>
      </w:r>
      <w:r w:rsidRPr="005756BF">
        <w:rPr>
          <w:rFonts w:cs="Calibri"/>
          <w:color w:val="000000"/>
          <w:szCs w:val="20"/>
          <w:lang w:val="en-GB"/>
        </w:rPr>
        <w:t>98</w:t>
      </w:r>
    </w:p>
    <w:p w14:paraId="5963809A" w14:textId="1780A6E5" w:rsidR="005756BF" w:rsidRPr="005756BF" w:rsidRDefault="005756BF" w:rsidP="005756BF">
      <w:pPr>
        <w:spacing w:after="0"/>
        <w:ind w:left="360"/>
        <w:rPr>
          <w:rFonts w:cs="Calibri"/>
          <w:color w:val="000000"/>
          <w:szCs w:val="20"/>
          <w:lang w:val="en-GB"/>
        </w:rPr>
      </w:pPr>
      <w:r w:rsidRPr="005756BF">
        <w:rPr>
          <w:rFonts w:cs="Calibri"/>
          <w:color w:val="000000"/>
          <w:szCs w:val="20"/>
          <w:lang w:val="en-GB"/>
        </w:rPr>
        <w:t>8d</w:t>
      </w:r>
      <w:r w:rsidR="007A4CB2">
        <w:rPr>
          <w:rFonts w:cs="Calibri"/>
          <w:color w:val="000000"/>
          <w:szCs w:val="20"/>
          <w:lang w:val="en-GB"/>
        </w:rPr>
        <w:t>:</w:t>
      </w:r>
      <w:r w:rsidRPr="005756BF">
        <w:rPr>
          <w:rFonts w:cs="Calibri"/>
          <w:color w:val="000000"/>
          <w:szCs w:val="20"/>
          <w:lang w:val="en-GB"/>
        </w:rPr>
        <w:t>38</w:t>
      </w:r>
      <w:r w:rsidR="007A4CB2">
        <w:rPr>
          <w:rFonts w:cs="Calibri"/>
          <w:color w:val="000000"/>
          <w:szCs w:val="20"/>
          <w:lang w:val="en-GB"/>
        </w:rPr>
        <w:t>:</w:t>
      </w:r>
      <w:r w:rsidRPr="005756BF">
        <w:rPr>
          <w:rFonts w:cs="Calibri"/>
          <w:color w:val="000000"/>
          <w:szCs w:val="20"/>
          <w:lang w:val="en-GB"/>
        </w:rPr>
        <w:t>d8</w:t>
      </w:r>
      <w:r w:rsidR="007A4CB2">
        <w:rPr>
          <w:rFonts w:cs="Calibri"/>
          <w:color w:val="000000"/>
          <w:szCs w:val="20"/>
          <w:lang w:val="en-GB"/>
        </w:rPr>
        <w:t>:</w:t>
      </w:r>
      <w:r w:rsidRPr="005756BF">
        <w:rPr>
          <w:rFonts w:cs="Calibri"/>
          <w:color w:val="000000"/>
          <w:szCs w:val="20"/>
          <w:lang w:val="en-GB"/>
        </w:rPr>
        <w:t>4b</w:t>
      </w:r>
      <w:r w:rsidR="007A4CB2">
        <w:rPr>
          <w:rFonts w:cs="Calibri"/>
          <w:color w:val="000000"/>
          <w:szCs w:val="20"/>
          <w:lang w:val="en-GB"/>
        </w:rPr>
        <w:t>:</w:t>
      </w:r>
      <w:r w:rsidRPr="005756BF">
        <w:rPr>
          <w:rFonts w:cs="Calibri"/>
          <w:color w:val="000000"/>
          <w:szCs w:val="20"/>
          <w:lang w:val="en-GB"/>
        </w:rPr>
        <w:t>6e</w:t>
      </w:r>
      <w:r w:rsidR="007A4CB2">
        <w:rPr>
          <w:rFonts w:cs="Calibri"/>
          <w:color w:val="000000"/>
          <w:szCs w:val="20"/>
          <w:lang w:val="en-GB"/>
        </w:rPr>
        <w:t>:</w:t>
      </w:r>
      <w:r w:rsidRPr="005756BF">
        <w:rPr>
          <w:rFonts w:cs="Calibri"/>
          <w:color w:val="000000"/>
          <w:szCs w:val="20"/>
          <w:lang w:val="en-GB"/>
        </w:rPr>
        <w:t>01</w:t>
      </w:r>
      <w:r w:rsidR="007A4CB2">
        <w:rPr>
          <w:rFonts w:cs="Calibri"/>
          <w:color w:val="000000"/>
          <w:szCs w:val="20"/>
          <w:lang w:val="en-GB"/>
        </w:rPr>
        <w:t>:</w:t>
      </w:r>
      <w:r w:rsidRPr="005756BF">
        <w:rPr>
          <w:rFonts w:cs="Calibri"/>
          <w:color w:val="000000"/>
          <w:szCs w:val="20"/>
          <w:lang w:val="en-GB"/>
        </w:rPr>
        <w:t>3d</w:t>
      </w:r>
      <w:r w:rsidR="007A4CB2">
        <w:rPr>
          <w:rFonts w:cs="Calibri"/>
          <w:color w:val="000000"/>
          <w:szCs w:val="20"/>
          <w:lang w:val="en-GB"/>
        </w:rPr>
        <w:t>:</w:t>
      </w:r>
      <w:r w:rsidRPr="005756BF">
        <w:rPr>
          <w:rFonts w:cs="Calibri"/>
          <w:color w:val="000000"/>
          <w:szCs w:val="20"/>
          <w:lang w:val="en-GB"/>
        </w:rPr>
        <w:t>52</w:t>
      </w:r>
      <w:r w:rsidR="007A4CB2">
        <w:rPr>
          <w:rFonts w:cs="Calibri"/>
          <w:color w:val="000000"/>
          <w:szCs w:val="20"/>
          <w:lang w:val="en-GB"/>
        </w:rPr>
        <w:t>:</w:t>
      </w:r>
      <w:r w:rsidRPr="005756BF">
        <w:rPr>
          <w:rFonts w:cs="Calibri"/>
          <w:color w:val="000000"/>
          <w:szCs w:val="20"/>
          <w:lang w:val="en-GB"/>
        </w:rPr>
        <w:t>27</w:t>
      </w:r>
      <w:r w:rsidR="007A4CB2">
        <w:rPr>
          <w:rFonts w:cs="Calibri"/>
          <w:color w:val="000000"/>
          <w:szCs w:val="20"/>
          <w:lang w:val="en-GB"/>
        </w:rPr>
        <w:t>:</w:t>
      </w:r>
      <w:r w:rsidRPr="005756BF">
        <w:rPr>
          <w:rFonts w:cs="Calibri"/>
          <w:color w:val="000000"/>
          <w:szCs w:val="20"/>
          <w:lang w:val="en-GB"/>
        </w:rPr>
        <w:t>b9</w:t>
      </w:r>
      <w:r w:rsidR="007A4CB2">
        <w:rPr>
          <w:rFonts w:cs="Calibri"/>
          <w:color w:val="000000"/>
          <w:szCs w:val="20"/>
          <w:lang w:val="en-GB"/>
        </w:rPr>
        <w:t>:</w:t>
      </w:r>
      <w:r w:rsidRPr="005756BF">
        <w:rPr>
          <w:rFonts w:cs="Calibri"/>
          <w:color w:val="000000"/>
          <w:szCs w:val="20"/>
          <w:lang w:val="en-GB"/>
        </w:rPr>
        <w:t>4e</w:t>
      </w:r>
      <w:r w:rsidR="007A4CB2">
        <w:rPr>
          <w:rFonts w:cs="Calibri"/>
          <w:color w:val="000000"/>
          <w:szCs w:val="20"/>
          <w:lang w:val="en-GB"/>
        </w:rPr>
        <w:t>:</w:t>
      </w:r>
      <w:r w:rsidRPr="005756BF">
        <w:rPr>
          <w:rFonts w:cs="Calibri"/>
          <w:color w:val="000000"/>
          <w:szCs w:val="20"/>
          <w:lang w:val="en-GB"/>
        </w:rPr>
        <w:t>90</w:t>
      </w:r>
      <w:r w:rsidR="007A4CB2">
        <w:rPr>
          <w:rFonts w:cs="Calibri"/>
          <w:color w:val="000000"/>
          <w:szCs w:val="20"/>
          <w:lang w:val="en-GB"/>
        </w:rPr>
        <w:t>:</w:t>
      </w:r>
      <w:r w:rsidRPr="005756BF">
        <w:rPr>
          <w:rFonts w:cs="Calibri"/>
          <w:color w:val="000000"/>
          <w:szCs w:val="20"/>
          <w:lang w:val="en-GB"/>
        </w:rPr>
        <w:t>85</w:t>
      </w:r>
      <w:r w:rsidR="007A4CB2">
        <w:rPr>
          <w:rFonts w:cs="Calibri"/>
          <w:color w:val="000000"/>
          <w:szCs w:val="20"/>
          <w:lang w:val="en-GB"/>
        </w:rPr>
        <w:t>:</w:t>
      </w:r>
      <w:r w:rsidRPr="005756BF">
        <w:rPr>
          <w:rFonts w:cs="Calibri"/>
          <w:color w:val="000000"/>
          <w:szCs w:val="20"/>
          <w:lang w:val="en-GB"/>
        </w:rPr>
        <w:t>28</w:t>
      </w:r>
      <w:r w:rsidR="007A4CB2">
        <w:rPr>
          <w:rFonts w:cs="Calibri"/>
          <w:color w:val="000000"/>
          <w:szCs w:val="20"/>
          <w:lang w:val="en-GB"/>
        </w:rPr>
        <w:t>:</w:t>
      </w:r>
      <w:r w:rsidRPr="005756BF">
        <w:rPr>
          <w:rFonts w:cs="Calibri"/>
          <w:color w:val="000000"/>
          <w:szCs w:val="20"/>
          <w:lang w:val="en-GB"/>
        </w:rPr>
        <w:t>69</w:t>
      </w:r>
      <w:r w:rsidR="007A4CB2">
        <w:rPr>
          <w:rFonts w:cs="Calibri"/>
          <w:color w:val="000000"/>
          <w:szCs w:val="20"/>
          <w:lang w:val="en-GB"/>
        </w:rPr>
        <w:t>:</w:t>
      </w:r>
      <w:r w:rsidRPr="005756BF">
        <w:rPr>
          <w:rFonts w:cs="Calibri"/>
          <w:color w:val="000000"/>
          <w:szCs w:val="20"/>
          <w:lang w:val="en-GB"/>
        </w:rPr>
        <w:t>06</w:t>
      </w:r>
    </w:p>
    <w:p w14:paraId="59497B92" w14:textId="42D87F74" w:rsidR="005756BF" w:rsidRPr="005756BF" w:rsidRDefault="005756BF" w:rsidP="005756BF">
      <w:pPr>
        <w:spacing w:after="0"/>
        <w:ind w:left="360"/>
        <w:rPr>
          <w:rFonts w:cs="Calibri"/>
          <w:color w:val="000000"/>
          <w:szCs w:val="20"/>
          <w:lang w:val="en-GB"/>
        </w:rPr>
      </w:pPr>
      <w:r w:rsidRPr="005756BF">
        <w:rPr>
          <w:rFonts w:cs="Calibri"/>
          <w:color w:val="000000"/>
          <w:szCs w:val="20"/>
          <w:lang w:val="en-GB"/>
        </w:rPr>
        <w:t>7a</w:t>
      </w:r>
      <w:r w:rsidR="007A4CB2">
        <w:rPr>
          <w:rFonts w:cs="Calibri"/>
          <w:color w:val="000000"/>
          <w:szCs w:val="20"/>
          <w:lang w:val="en-GB"/>
        </w:rPr>
        <w:t>:</w:t>
      </w:r>
      <w:r w:rsidRPr="005756BF">
        <w:rPr>
          <w:rFonts w:cs="Calibri"/>
          <w:color w:val="000000"/>
          <w:szCs w:val="20"/>
          <w:lang w:val="en-GB"/>
        </w:rPr>
        <w:t>64</w:t>
      </w:r>
      <w:r w:rsidR="007A4CB2">
        <w:rPr>
          <w:rFonts w:cs="Calibri"/>
          <w:color w:val="000000"/>
          <w:szCs w:val="20"/>
          <w:lang w:val="en-GB"/>
        </w:rPr>
        <w:t>:</w:t>
      </w:r>
      <w:r w:rsidRPr="005756BF">
        <w:rPr>
          <w:rFonts w:cs="Calibri"/>
          <w:color w:val="000000"/>
          <w:szCs w:val="20"/>
          <w:lang w:val="en-GB"/>
        </w:rPr>
        <w:t>f8</w:t>
      </w:r>
      <w:r w:rsidR="007A4CB2">
        <w:rPr>
          <w:rFonts w:cs="Calibri"/>
          <w:color w:val="000000"/>
          <w:szCs w:val="20"/>
          <w:lang w:val="en-GB"/>
        </w:rPr>
        <w:t>:</w:t>
      </w:r>
      <w:r w:rsidRPr="005756BF">
        <w:rPr>
          <w:rFonts w:cs="Calibri"/>
          <w:color w:val="000000"/>
          <w:szCs w:val="20"/>
          <w:lang w:val="en-GB"/>
        </w:rPr>
        <w:t>f7</w:t>
      </w:r>
      <w:r w:rsidR="007A4CB2">
        <w:rPr>
          <w:rFonts w:cs="Calibri"/>
          <w:color w:val="000000"/>
          <w:szCs w:val="20"/>
          <w:lang w:val="en-GB"/>
        </w:rPr>
        <w:t>:</w:t>
      </w:r>
      <w:r w:rsidRPr="005756BF">
        <w:rPr>
          <w:rFonts w:cs="Calibri"/>
          <w:color w:val="000000"/>
          <w:szCs w:val="20"/>
          <w:lang w:val="en-GB"/>
        </w:rPr>
        <w:t>a6</w:t>
      </w:r>
      <w:r w:rsidR="007A4CB2">
        <w:rPr>
          <w:rFonts w:cs="Calibri"/>
          <w:color w:val="000000"/>
          <w:szCs w:val="20"/>
          <w:lang w:val="en-GB"/>
        </w:rPr>
        <w:t>:</w:t>
      </w:r>
      <w:r w:rsidRPr="005756BF">
        <w:rPr>
          <w:rFonts w:cs="Calibri"/>
          <w:color w:val="000000"/>
          <w:szCs w:val="20"/>
          <w:lang w:val="en-GB"/>
        </w:rPr>
        <w:t>72</w:t>
      </w:r>
      <w:r w:rsidR="007A4CB2">
        <w:rPr>
          <w:rFonts w:cs="Calibri"/>
          <w:color w:val="000000"/>
          <w:szCs w:val="20"/>
          <w:lang w:val="en-GB"/>
        </w:rPr>
        <w:t>:</w:t>
      </w:r>
      <w:r w:rsidRPr="005756BF">
        <w:rPr>
          <w:rFonts w:cs="Calibri"/>
          <w:color w:val="000000"/>
          <w:szCs w:val="20"/>
          <w:lang w:val="en-GB"/>
        </w:rPr>
        <w:t>3e</w:t>
      </w:r>
      <w:r w:rsidR="007A4CB2">
        <w:rPr>
          <w:rFonts w:cs="Calibri"/>
          <w:color w:val="000000"/>
          <w:szCs w:val="20"/>
          <w:lang w:val="en-GB"/>
        </w:rPr>
        <w:t>:</w:t>
      </w:r>
      <w:r w:rsidRPr="005756BF">
        <w:rPr>
          <w:rFonts w:cs="Calibri"/>
          <w:color w:val="000000"/>
          <w:szCs w:val="20"/>
          <w:lang w:val="en-GB"/>
        </w:rPr>
        <w:t>e7</w:t>
      </w:r>
      <w:r w:rsidR="007A4CB2">
        <w:rPr>
          <w:rFonts w:cs="Calibri"/>
          <w:color w:val="000000"/>
          <w:szCs w:val="20"/>
          <w:lang w:val="en-GB"/>
        </w:rPr>
        <w:t>:</w:t>
      </w:r>
      <w:r w:rsidRPr="005756BF">
        <w:rPr>
          <w:rFonts w:cs="Calibri"/>
          <w:color w:val="000000"/>
          <w:szCs w:val="20"/>
          <w:lang w:val="en-GB"/>
        </w:rPr>
        <w:t>05</w:t>
      </w:r>
      <w:r w:rsidR="007A4CB2">
        <w:rPr>
          <w:rFonts w:cs="Calibri"/>
          <w:color w:val="000000"/>
          <w:szCs w:val="20"/>
          <w:lang w:val="en-GB"/>
        </w:rPr>
        <w:t>:</w:t>
      </w:r>
      <w:r w:rsidRPr="005756BF">
        <w:rPr>
          <w:rFonts w:cs="Calibri"/>
          <w:color w:val="000000"/>
          <w:szCs w:val="20"/>
          <w:lang w:val="en-GB"/>
        </w:rPr>
        <w:t>fe</w:t>
      </w:r>
      <w:r w:rsidR="007A4CB2">
        <w:rPr>
          <w:rFonts w:cs="Calibri"/>
          <w:color w:val="000000"/>
          <w:szCs w:val="20"/>
          <w:lang w:val="en-GB"/>
        </w:rPr>
        <w:t>:</w:t>
      </w:r>
      <w:r w:rsidRPr="005756BF">
        <w:rPr>
          <w:rFonts w:cs="Calibri"/>
          <w:color w:val="000000"/>
          <w:szCs w:val="20"/>
          <w:lang w:val="en-GB"/>
        </w:rPr>
        <w:t>cf</w:t>
      </w:r>
      <w:r w:rsidR="007A4CB2">
        <w:rPr>
          <w:rFonts w:cs="Calibri"/>
          <w:color w:val="000000"/>
          <w:szCs w:val="20"/>
          <w:lang w:val="en-GB"/>
        </w:rPr>
        <w:t>:</w:t>
      </w:r>
      <w:r w:rsidRPr="005756BF">
        <w:rPr>
          <w:rFonts w:cs="Calibri"/>
          <w:color w:val="000000"/>
          <w:szCs w:val="20"/>
          <w:lang w:val="en-GB"/>
        </w:rPr>
        <w:t>ab</w:t>
      </w:r>
      <w:r w:rsidR="007A4CB2">
        <w:rPr>
          <w:rFonts w:cs="Calibri"/>
          <w:color w:val="000000"/>
          <w:szCs w:val="20"/>
          <w:lang w:val="en-GB"/>
        </w:rPr>
        <w:t>:</w:t>
      </w:r>
      <w:r w:rsidRPr="005756BF">
        <w:rPr>
          <w:rFonts w:cs="Calibri"/>
          <w:color w:val="000000"/>
          <w:szCs w:val="20"/>
          <w:lang w:val="en-GB"/>
        </w:rPr>
        <w:t>3b</w:t>
      </w:r>
      <w:r w:rsidR="007A4CB2">
        <w:rPr>
          <w:rFonts w:cs="Calibri"/>
          <w:color w:val="000000"/>
          <w:szCs w:val="20"/>
          <w:lang w:val="en-GB"/>
        </w:rPr>
        <w:t>:</w:t>
      </w:r>
      <w:r w:rsidRPr="005756BF">
        <w:rPr>
          <w:rFonts w:cs="Calibri"/>
          <w:color w:val="000000"/>
          <w:szCs w:val="20"/>
          <w:lang w:val="en-GB"/>
        </w:rPr>
        <w:t>e7</w:t>
      </w:r>
      <w:r w:rsidR="007A4CB2">
        <w:rPr>
          <w:rFonts w:cs="Calibri"/>
          <w:color w:val="000000"/>
          <w:szCs w:val="20"/>
          <w:lang w:val="en-GB"/>
        </w:rPr>
        <w:t>:</w:t>
      </w:r>
      <w:r w:rsidRPr="005756BF">
        <w:rPr>
          <w:rFonts w:cs="Calibri"/>
          <w:color w:val="000000"/>
          <w:szCs w:val="20"/>
          <w:lang w:val="en-GB"/>
        </w:rPr>
        <w:t>73</w:t>
      </w:r>
      <w:r w:rsidR="007A4CB2">
        <w:rPr>
          <w:rFonts w:cs="Calibri"/>
          <w:color w:val="000000"/>
          <w:szCs w:val="20"/>
          <w:lang w:val="en-GB"/>
        </w:rPr>
        <w:t>:</w:t>
      </w:r>
      <w:r w:rsidRPr="005756BF">
        <w:rPr>
          <w:rFonts w:cs="Calibri"/>
          <w:color w:val="000000"/>
          <w:szCs w:val="20"/>
          <w:lang w:val="en-GB"/>
        </w:rPr>
        <w:t>33</w:t>
      </w:r>
    </w:p>
    <w:p w14:paraId="0739151E" w14:textId="326FE9F1" w:rsidR="00F82128" w:rsidRPr="004B4271" w:rsidRDefault="005756BF" w:rsidP="004B4271">
      <w:pPr>
        <w:spacing w:after="0"/>
        <w:ind w:left="360"/>
        <w:rPr>
          <w:rFonts w:cs="Calibri"/>
          <w:color w:val="000000"/>
          <w:szCs w:val="20"/>
          <w:lang w:val="en-GB"/>
        </w:rPr>
      </w:pPr>
      <w:r w:rsidRPr="005756BF">
        <w:rPr>
          <w:rFonts w:cs="Calibri"/>
          <w:color w:val="000000"/>
          <w:szCs w:val="20"/>
          <w:lang w:val="en-GB"/>
        </w:rPr>
        <w:t>9d</w:t>
      </w:r>
      <w:r w:rsidR="007A4CB2">
        <w:rPr>
          <w:rFonts w:cs="Calibri"/>
          <w:color w:val="000000"/>
          <w:szCs w:val="20"/>
          <w:lang w:val="en-GB"/>
        </w:rPr>
        <w:t>:</w:t>
      </w:r>
      <w:r w:rsidRPr="005756BF">
        <w:rPr>
          <w:rFonts w:cs="Calibri"/>
          <w:color w:val="000000"/>
          <w:szCs w:val="20"/>
          <w:lang w:val="en-GB"/>
        </w:rPr>
        <w:t>8f</w:t>
      </w:r>
      <w:r w:rsidR="007A4CB2">
        <w:rPr>
          <w:rFonts w:cs="Calibri"/>
          <w:color w:val="000000"/>
          <w:szCs w:val="20"/>
          <w:lang w:val="en-GB"/>
        </w:rPr>
        <w:t>:</w:t>
      </w:r>
      <w:r w:rsidRPr="005756BF">
        <w:rPr>
          <w:rFonts w:cs="Calibri"/>
          <w:color w:val="000000"/>
          <w:szCs w:val="20"/>
          <w:lang w:val="en-GB"/>
        </w:rPr>
        <w:t>7b</w:t>
      </w:r>
      <w:r w:rsidR="007A4CB2">
        <w:rPr>
          <w:rFonts w:cs="Calibri"/>
          <w:color w:val="000000"/>
          <w:szCs w:val="20"/>
          <w:lang w:val="en-GB"/>
        </w:rPr>
        <w:t>:</w:t>
      </w:r>
      <w:r w:rsidRPr="005756BF">
        <w:rPr>
          <w:rFonts w:cs="Calibri"/>
          <w:color w:val="000000"/>
          <w:szCs w:val="20"/>
          <w:lang w:val="en-GB"/>
        </w:rPr>
        <w:t>01</w:t>
      </w:r>
      <w:r w:rsidR="007A4CB2">
        <w:rPr>
          <w:rFonts w:cs="Calibri"/>
          <w:color w:val="000000"/>
          <w:szCs w:val="20"/>
          <w:lang w:val="en-GB"/>
        </w:rPr>
        <w:t>:</w:t>
      </w:r>
      <w:r w:rsidRPr="005756BF">
        <w:rPr>
          <w:rFonts w:cs="Calibri"/>
          <w:color w:val="000000"/>
          <w:szCs w:val="20"/>
          <w:lang w:val="en-GB"/>
        </w:rPr>
        <w:t>dc</w:t>
      </w:r>
      <w:r w:rsidR="007A4CB2">
        <w:rPr>
          <w:rFonts w:cs="Calibri"/>
          <w:color w:val="000000"/>
          <w:szCs w:val="20"/>
          <w:lang w:val="en-GB"/>
        </w:rPr>
        <w:t>:</w:t>
      </w:r>
      <w:r w:rsidRPr="005756BF">
        <w:rPr>
          <w:rFonts w:cs="Calibri"/>
          <w:color w:val="000000"/>
          <w:szCs w:val="20"/>
          <w:lang w:val="en-GB"/>
        </w:rPr>
        <w:t>29</w:t>
      </w:r>
      <w:r w:rsidR="007A4CB2">
        <w:rPr>
          <w:rFonts w:cs="Calibri"/>
          <w:color w:val="000000"/>
          <w:szCs w:val="20"/>
          <w:lang w:val="en-GB"/>
        </w:rPr>
        <w:t>:</w:t>
      </w:r>
      <w:r w:rsidRPr="005756BF">
        <w:rPr>
          <w:rFonts w:cs="Calibri"/>
          <w:color w:val="000000"/>
          <w:szCs w:val="20"/>
          <w:lang w:val="en-GB"/>
        </w:rPr>
        <w:t>1a</w:t>
      </w:r>
      <w:r w:rsidR="007A4CB2">
        <w:rPr>
          <w:rFonts w:cs="Calibri"/>
          <w:color w:val="000000"/>
          <w:szCs w:val="20"/>
          <w:lang w:val="en-GB"/>
        </w:rPr>
        <w:t>:</w:t>
      </w:r>
      <w:r w:rsidRPr="005756BF">
        <w:rPr>
          <w:rFonts w:cs="Calibri"/>
          <w:color w:val="000000"/>
          <w:szCs w:val="20"/>
          <w:lang w:val="en-GB"/>
        </w:rPr>
        <w:t>f1</w:t>
      </w:r>
      <w:r w:rsidR="007A4CB2">
        <w:rPr>
          <w:rFonts w:cs="Calibri"/>
          <w:color w:val="000000"/>
          <w:szCs w:val="20"/>
          <w:lang w:val="en-GB"/>
        </w:rPr>
        <w:t>:</w:t>
      </w:r>
      <w:r w:rsidRPr="005756BF">
        <w:rPr>
          <w:rFonts w:cs="Calibri"/>
          <w:color w:val="000000"/>
          <w:szCs w:val="20"/>
          <w:lang w:val="en-GB"/>
        </w:rPr>
        <w:t>00</w:t>
      </w:r>
      <w:r w:rsidR="007A4CB2">
        <w:rPr>
          <w:rFonts w:cs="Calibri"/>
          <w:color w:val="000000"/>
          <w:szCs w:val="20"/>
          <w:lang w:val="en-GB"/>
        </w:rPr>
        <w:t>:</w:t>
      </w:r>
      <w:r w:rsidRPr="005756BF">
        <w:rPr>
          <w:rFonts w:cs="Calibri"/>
          <w:color w:val="000000"/>
          <w:szCs w:val="20"/>
          <w:lang w:val="en-GB"/>
        </w:rPr>
        <w:t>0e</w:t>
      </w:r>
      <w:r w:rsidR="007A4CB2">
        <w:rPr>
          <w:rFonts w:cs="Calibri"/>
          <w:color w:val="000000"/>
          <w:szCs w:val="20"/>
          <w:lang w:val="en-GB"/>
        </w:rPr>
        <w:t>:</w:t>
      </w:r>
      <w:r w:rsidRPr="005756BF">
        <w:rPr>
          <w:rFonts w:cs="Calibri"/>
          <w:color w:val="000000"/>
          <w:szCs w:val="20"/>
          <w:lang w:val="en-GB"/>
        </w:rPr>
        <w:t>41</w:t>
      </w:r>
    </w:p>
    <w:p w14:paraId="749FFF20"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-----BEGIN CERTIFICATE-----</w:t>
      </w:r>
    </w:p>
    <w:p w14:paraId="390B51AE"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MIIDiDCCAuqgAwIBAgIQH5sBIc4ZTj1hWvEFaRQX9DAKBggqhkjOPQQDAzBmMQsw</w:t>
      </w:r>
    </w:p>
    <w:p w14:paraId="02495F26"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CQYDVQQGEwJFRTEbMBkGA1UECgwSU0sgSUQgU29sdXRpb25zIEFTMRcwFQYDVQRh</w:t>
      </w:r>
    </w:p>
    <w:p w14:paraId="53D3ED99"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DA5OVFJFRS0xMDc0NzAxMzEhMB8GA1UEAwwYU0sgSUQgU29sdXRpb25zIFJPT1Qg</w:t>
      </w:r>
    </w:p>
    <w:p w14:paraId="044EFAA7"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RzFFMB4XDTIxMTAwNDEyMTgxMloXDTM2MTAwNDEyMTgxMlowZzELMAkGA1UEBhMC</w:t>
      </w:r>
    </w:p>
    <w:p w14:paraId="64F28AA5"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RUUxGzAZBgNVBAoMElNLIElEIFNvbHV0aW9ucyBBUzEXMBUGA1UEYQwOTlRSRUUt</w:t>
      </w:r>
    </w:p>
    <w:p w14:paraId="47BDBBB3"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MTA3NDcwMTMxIjAgBgNVBAMMGVNLIElEIFNvbHV0aW9ucyBPUkcgMjAyMUUwdjAQ</w:t>
      </w:r>
    </w:p>
    <w:p w14:paraId="54D6A11C"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BgcqhkjOPQIBBgUrgQQAIgNiAAT5UvJTY26GyX5dkIOsjGOvy4W1MFXjWgXW3q9a</w:t>
      </w:r>
    </w:p>
    <w:p w14:paraId="48EF9C44"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qT1yuEOUyuPnHtm/fTUiIXY5PCVviBhdqubUdP/U9bxOs6M6oTptGU9SJgQ7JY9t</w:t>
      </w:r>
    </w:p>
    <w:p w14:paraId="2B4AC887"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K4HbpJPk+J3Iz1JHMqq3JCktyUWjggFaMIIBVjAfBgNVHSMEGDAWgBSGdE866zjy</w:t>
      </w:r>
    </w:p>
    <w:p w14:paraId="6EFBA521"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sKfu7bmFm52DCUUxazAdBgNVHQ4EFgQU/Inn/EN4/+wsw4Soo4DjI0ga1CgwDgYD</w:t>
      </w:r>
    </w:p>
    <w:p w14:paraId="46FAC4C5"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VR0PAQH/BAQDAgEGMBIGA1UdEwEB/wQIMAYBAf8CAQAwbQYIKwYBBQUHAQEEYTBf</w:t>
      </w:r>
    </w:p>
    <w:p w14:paraId="1D5B950E"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MCAGCCsGAQUFBzABhhRodHRwOi8vb2NzcC5zay5lZS9DQTA7BggrBgEFBQcwAoYv</w:t>
      </w:r>
    </w:p>
    <w:p w14:paraId="5D720B9B"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aHR0cDovL2Muc2suZWUvU0tfSURfU29sdXRpb25zX1JPT1RfRzFFLmRlci5jcnQw</w:t>
      </w:r>
    </w:p>
    <w:p w14:paraId="7B342B1F"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LwYDVR0fBCgwJjAkoCKgIIYeaHR0cDovL2Muc2suZWUvU0tfUk9PVF9HMUUuY3Js</w:t>
      </w:r>
    </w:p>
    <w:p w14:paraId="1B674118"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MFAGA1UdIARJMEcwRQYEVR0gADA9MDsGCCsGAQUFBwIBFi9odHRwczovL3d3dy5z</w:t>
      </w:r>
    </w:p>
    <w:p w14:paraId="633900DF"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a2lkc29sdXRpb25zLmV1L2VuL3JlcG9zaXRvcnkvQ1BTLzAKBggqhkjOPQQDAwOB</w:t>
      </w:r>
    </w:p>
    <w:p w14:paraId="1CE34BF9"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iwAwgYcCQXQIw72bQj2lOzbDp3xy5TlFqBPQBIN0YbWV+TSenzGfqT6aQjHTZ9mi</w:t>
      </w:r>
    </w:p>
    <w:p w14:paraId="56E64495"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gRQeEXw97kXLSD3wN/g9LQ9Ok1dZvDQ3AkIAt+bOVtVzJr+43e8IFl4Cot5wPywc</w:t>
      </w:r>
    </w:p>
    <w:p w14:paraId="5AE1D9A6" w14:textId="77777777" w:rsidR="00314DAA" w:rsidRPr="00314DAA" w:rsidRDefault="00314DAA" w:rsidP="00314DAA">
      <w:pPr>
        <w:spacing w:after="0"/>
        <w:ind w:left="360"/>
        <w:rPr>
          <w:rFonts w:cs="Calibri"/>
          <w:color w:val="000000"/>
          <w:szCs w:val="20"/>
          <w:lang w:val="en-GB"/>
        </w:rPr>
      </w:pPr>
      <w:r w:rsidRPr="00314DAA">
        <w:rPr>
          <w:rFonts w:cs="Calibri"/>
          <w:color w:val="000000"/>
          <w:szCs w:val="20"/>
          <w:lang w:val="en-GB"/>
        </w:rPr>
        <w:t>mI042EtuAT1SJ7lOkIUoaQZ6ZPj3pnI+5wX+z6s753MznY97AdwpGvEADkE=</w:t>
      </w:r>
    </w:p>
    <w:p w14:paraId="5A567D33" w14:textId="2567A71F" w:rsidR="00F82128" w:rsidRPr="004B4271" w:rsidRDefault="00314DAA" w:rsidP="004B4271">
      <w:pPr>
        <w:spacing w:after="0"/>
        <w:ind w:left="360"/>
        <w:rPr>
          <w:rFonts w:cs="Calibri"/>
          <w:color w:val="000000"/>
          <w:szCs w:val="20"/>
          <w:lang w:val="en-GB"/>
        </w:rPr>
      </w:pPr>
      <w:r w:rsidRPr="00314DAA">
        <w:rPr>
          <w:rFonts w:cs="Calibri"/>
          <w:color w:val="000000"/>
          <w:szCs w:val="20"/>
          <w:lang w:val="en-GB"/>
        </w:rPr>
        <w:t>-----END CERTIFICATE-----</w:t>
      </w:r>
    </w:p>
    <w:p w14:paraId="1DF95C01" w14:textId="77777777" w:rsidR="000E3CC0" w:rsidRPr="004B4271" w:rsidRDefault="000E3CC0" w:rsidP="004B4271">
      <w:pPr>
        <w:ind w:left="720"/>
        <w:rPr>
          <w:rFonts w:cs="Calibri"/>
          <w:color w:val="000000"/>
          <w:szCs w:val="20"/>
          <w:lang w:val="en-GB"/>
        </w:rPr>
      </w:pPr>
    </w:p>
    <w:p w14:paraId="0378ABBF" w14:textId="3771DA91" w:rsidR="000F0A55" w:rsidRDefault="00EC77BA" w:rsidP="00C252AA">
      <w:pPr>
        <w:pStyle w:val="ListParagraph"/>
        <w:numPr>
          <w:ilvl w:val="0"/>
          <w:numId w:val="47"/>
        </w:numPr>
        <w:ind w:left="350"/>
        <w:rPr>
          <w:rFonts w:cs="Calibri"/>
          <w:color w:val="000000"/>
          <w:szCs w:val="20"/>
          <w:lang w:val="en-GB"/>
        </w:rPr>
      </w:pPr>
      <w:r w:rsidRPr="00EC77BA">
        <w:rPr>
          <w:rFonts w:cs="Calibri"/>
          <w:color w:val="000000"/>
          <w:szCs w:val="20"/>
          <w:lang w:val="en-GB"/>
        </w:rPr>
        <w:t>SK ID Solutions ORG 2021R</w:t>
      </w:r>
    </w:p>
    <w:p w14:paraId="7CE4375B"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Certificate:</w:t>
      </w:r>
    </w:p>
    <w:p w14:paraId="5A2C98A4"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Data:</w:t>
      </w:r>
    </w:p>
    <w:p w14:paraId="7BE8ABB5"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Version: 3 (0x2)</w:t>
      </w:r>
    </w:p>
    <w:p w14:paraId="281040AE"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Serial Number:</w:t>
      </w:r>
    </w:p>
    <w:p w14:paraId="128E2BDB" w14:textId="3C32CFF3" w:rsidR="001F624D" w:rsidRPr="004B4271" w:rsidRDefault="007B197D" w:rsidP="004B4271">
      <w:pPr>
        <w:spacing w:after="0"/>
        <w:ind w:left="360"/>
        <w:rPr>
          <w:rFonts w:cs="Calibri"/>
          <w:color w:val="000000"/>
          <w:szCs w:val="20"/>
          <w:lang w:val="en-GB"/>
        </w:rPr>
      </w:pPr>
      <w:r w:rsidRPr="007B197D">
        <w:rPr>
          <w:rFonts w:cs="Calibri"/>
          <w:color w:val="000000"/>
          <w:szCs w:val="20"/>
          <w:lang w:val="en-GB"/>
        </w:rPr>
        <w:t>4e</w:t>
      </w:r>
      <w:r>
        <w:rPr>
          <w:rFonts w:cs="Calibri"/>
          <w:color w:val="000000"/>
          <w:szCs w:val="20"/>
          <w:lang w:val="en-GB"/>
        </w:rPr>
        <w:t>:</w:t>
      </w:r>
      <w:r w:rsidRPr="007B197D">
        <w:rPr>
          <w:rFonts w:cs="Calibri"/>
          <w:color w:val="000000"/>
          <w:szCs w:val="20"/>
          <w:lang w:val="en-GB"/>
        </w:rPr>
        <w:t>b7</w:t>
      </w:r>
      <w:r>
        <w:rPr>
          <w:rFonts w:cs="Calibri"/>
          <w:color w:val="000000"/>
          <w:szCs w:val="20"/>
          <w:lang w:val="en-GB"/>
        </w:rPr>
        <w:t>:</w:t>
      </w:r>
      <w:r w:rsidRPr="007B197D">
        <w:rPr>
          <w:rFonts w:cs="Calibri"/>
          <w:color w:val="000000"/>
          <w:szCs w:val="20"/>
          <w:lang w:val="en-GB"/>
        </w:rPr>
        <w:t>41</w:t>
      </w:r>
      <w:r>
        <w:rPr>
          <w:rFonts w:cs="Calibri"/>
          <w:color w:val="000000"/>
          <w:szCs w:val="20"/>
          <w:lang w:val="en-GB"/>
        </w:rPr>
        <w:t>:</w:t>
      </w:r>
      <w:r w:rsidRPr="007B197D">
        <w:rPr>
          <w:rFonts w:cs="Calibri"/>
          <w:color w:val="000000"/>
          <w:szCs w:val="20"/>
          <w:lang w:val="en-GB"/>
        </w:rPr>
        <w:t>1f</w:t>
      </w:r>
      <w:r>
        <w:rPr>
          <w:rFonts w:cs="Calibri"/>
          <w:color w:val="000000"/>
          <w:szCs w:val="20"/>
          <w:lang w:val="en-GB"/>
        </w:rPr>
        <w:t>:</w:t>
      </w:r>
      <w:r w:rsidRPr="007B197D">
        <w:rPr>
          <w:rFonts w:cs="Calibri"/>
          <w:color w:val="000000"/>
          <w:szCs w:val="20"/>
          <w:lang w:val="en-GB"/>
        </w:rPr>
        <w:t>f9</w:t>
      </w:r>
      <w:r>
        <w:rPr>
          <w:rFonts w:cs="Calibri"/>
          <w:color w:val="000000"/>
          <w:szCs w:val="20"/>
          <w:lang w:val="en-GB"/>
        </w:rPr>
        <w:t>:</w:t>
      </w:r>
      <w:r w:rsidRPr="007B197D">
        <w:rPr>
          <w:rFonts w:cs="Calibri"/>
          <w:color w:val="000000"/>
          <w:szCs w:val="20"/>
          <w:lang w:val="en-GB"/>
        </w:rPr>
        <w:t>15</w:t>
      </w:r>
      <w:r>
        <w:rPr>
          <w:rFonts w:cs="Calibri"/>
          <w:color w:val="000000"/>
          <w:szCs w:val="20"/>
          <w:lang w:val="en-GB"/>
        </w:rPr>
        <w:t>:</w:t>
      </w:r>
      <w:r w:rsidRPr="007B197D">
        <w:rPr>
          <w:rFonts w:cs="Calibri"/>
          <w:color w:val="000000"/>
          <w:szCs w:val="20"/>
          <w:lang w:val="en-GB"/>
        </w:rPr>
        <w:t>45</w:t>
      </w:r>
      <w:r>
        <w:rPr>
          <w:rFonts w:cs="Calibri"/>
          <w:color w:val="000000"/>
          <w:szCs w:val="20"/>
          <w:lang w:val="en-GB"/>
        </w:rPr>
        <w:t>:</w:t>
      </w:r>
      <w:r w:rsidRPr="007B197D">
        <w:rPr>
          <w:rFonts w:cs="Calibri"/>
          <w:color w:val="000000"/>
          <w:szCs w:val="20"/>
          <w:lang w:val="en-GB"/>
        </w:rPr>
        <w:t>01</w:t>
      </w:r>
      <w:r>
        <w:rPr>
          <w:rFonts w:cs="Calibri"/>
          <w:color w:val="000000"/>
          <w:szCs w:val="20"/>
          <w:lang w:val="en-GB"/>
        </w:rPr>
        <w:t>:</w:t>
      </w:r>
      <w:r w:rsidRPr="007B197D">
        <w:rPr>
          <w:rFonts w:cs="Calibri"/>
          <w:color w:val="000000"/>
          <w:szCs w:val="20"/>
          <w:lang w:val="en-GB"/>
        </w:rPr>
        <w:t>61</w:t>
      </w:r>
      <w:r>
        <w:rPr>
          <w:rFonts w:cs="Calibri"/>
          <w:color w:val="000000"/>
          <w:szCs w:val="20"/>
          <w:lang w:val="en-GB"/>
        </w:rPr>
        <w:t>:</w:t>
      </w:r>
      <w:r w:rsidRPr="007B197D">
        <w:rPr>
          <w:rFonts w:cs="Calibri"/>
          <w:color w:val="000000"/>
          <w:szCs w:val="20"/>
          <w:lang w:val="en-GB"/>
        </w:rPr>
        <w:t>5a</w:t>
      </w:r>
      <w:r>
        <w:rPr>
          <w:rFonts w:cs="Calibri"/>
          <w:color w:val="000000"/>
          <w:szCs w:val="20"/>
          <w:lang w:val="en-GB"/>
        </w:rPr>
        <w:t>:</w:t>
      </w:r>
      <w:r w:rsidRPr="007B197D">
        <w:rPr>
          <w:rFonts w:cs="Calibri"/>
          <w:color w:val="000000"/>
          <w:szCs w:val="20"/>
          <w:lang w:val="en-GB"/>
        </w:rPr>
        <w:t>f2</w:t>
      </w:r>
      <w:r>
        <w:rPr>
          <w:rFonts w:cs="Calibri"/>
          <w:color w:val="000000"/>
          <w:szCs w:val="20"/>
          <w:lang w:val="en-GB"/>
        </w:rPr>
        <w:t>:</w:t>
      </w:r>
      <w:r w:rsidRPr="007B197D">
        <w:rPr>
          <w:rFonts w:cs="Calibri"/>
          <w:color w:val="000000"/>
          <w:szCs w:val="20"/>
          <w:lang w:val="en-GB"/>
        </w:rPr>
        <w:t>ec</w:t>
      </w:r>
      <w:r>
        <w:rPr>
          <w:rFonts w:cs="Calibri"/>
          <w:color w:val="000000"/>
          <w:szCs w:val="20"/>
          <w:lang w:val="en-GB"/>
        </w:rPr>
        <w:t>:</w:t>
      </w:r>
      <w:r w:rsidRPr="007B197D">
        <w:rPr>
          <w:rFonts w:cs="Calibri"/>
          <w:color w:val="000000"/>
          <w:szCs w:val="20"/>
          <w:lang w:val="en-GB"/>
        </w:rPr>
        <w:t>f3</w:t>
      </w:r>
      <w:r>
        <w:rPr>
          <w:rFonts w:cs="Calibri"/>
          <w:color w:val="000000"/>
          <w:szCs w:val="20"/>
          <w:lang w:val="en-GB"/>
        </w:rPr>
        <w:t>:</w:t>
      </w:r>
      <w:r w:rsidRPr="007B197D">
        <w:rPr>
          <w:rFonts w:cs="Calibri"/>
          <w:color w:val="000000"/>
          <w:szCs w:val="20"/>
          <w:lang w:val="en-GB"/>
        </w:rPr>
        <w:t>f4</w:t>
      </w:r>
      <w:r>
        <w:rPr>
          <w:rFonts w:cs="Calibri"/>
          <w:color w:val="000000"/>
          <w:szCs w:val="20"/>
          <w:lang w:val="en-GB"/>
        </w:rPr>
        <w:t>:</w:t>
      </w:r>
      <w:r w:rsidRPr="007B197D">
        <w:rPr>
          <w:rFonts w:cs="Calibri"/>
          <w:color w:val="000000"/>
          <w:szCs w:val="20"/>
          <w:lang w:val="en-GB"/>
        </w:rPr>
        <w:t>c4</w:t>
      </w:r>
      <w:r>
        <w:rPr>
          <w:rFonts w:cs="Calibri"/>
          <w:color w:val="000000"/>
          <w:szCs w:val="20"/>
          <w:lang w:val="en-GB"/>
        </w:rPr>
        <w:t>:</w:t>
      </w:r>
      <w:r w:rsidRPr="007B197D">
        <w:rPr>
          <w:rFonts w:cs="Calibri"/>
          <w:color w:val="000000"/>
          <w:szCs w:val="20"/>
          <w:lang w:val="en-GB"/>
        </w:rPr>
        <w:t>b6</w:t>
      </w:r>
    </w:p>
    <w:p w14:paraId="73351F76" w14:textId="5027C2B1"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 xml:space="preserve">Signature Algorithm: </w:t>
      </w:r>
      <w:r w:rsidR="00436D5F" w:rsidRPr="00436D5F">
        <w:rPr>
          <w:rFonts w:cs="Calibri"/>
          <w:color w:val="000000"/>
          <w:szCs w:val="20"/>
          <w:lang w:val="en-GB"/>
        </w:rPr>
        <w:t>sha384WithRSAEncryption</w:t>
      </w:r>
    </w:p>
    <w:p w14:paraId="5804E6D4" w14:textId="6C97044B" w:rsidR="001F624D" w:rsidRPr="001F624D" w:rsidRDefault="001F624D" w:rsidP="004B4271">
      <w:pPr>
        <w:autoSpaceDE w:val="0"/>
        <w:autoSpaceDN w:val="0"/>
        <w:adjustRightInd w:val="0"/>
        <w:spacing w:after="0"/>
        <w:ind w:left="360"/>
        <w:jc w:val="left"/>
        <w:rPr>
          <w:rFonts w:ascii="MS Shell Dlg 2" w:hAnsi="MS Shell Dlg 2" w:cs="MS Shell Dlg 2"/>
          <w:color w:val="auto"/>
          <w:sz w:val="17"/>
          <w:szCs w:val="17"/>
          <w:lang w:val="en-US"/>
        </w:rPr>
      </w:pPr>
      <w:r w:rsidRPr="004B4271">
        <w:rPr>
          <w:rFonts w:cs="Calibri"/>
          <w:color w:val="000000"/>
          <w:szCs w:val="20"/>
          <w:lang w:val="en-GB"/>
        </w:rPr>
        <w:t xml:space="preserve">Issuer: C=EE, O=SK ID Solutions AS, </w:t>
      </w:r>
      <w:r w:rsidRPr="001F624D">
        <w:rPr>
          <w:rFonts w:ascii="MS Shell Dlg 2" w:hAnsi="MS Shell Dlg 2" w:cs="MS Shell Dlg 2"/>
          <w:color w:val="auto"/>
          <w:sz w:val="17"/>
          <w:szCs w:val="17"/>
          <w:lang w:val="en-US"/>
        </w:rPr>
        <w:t>2.5.4.97=NTREE-10747013</w:t>
      </w:r>
      <w:r w:rsidRPr="004B4271">
        <w:rPr>
          <w:rFonts w:cs="Calibri"/>
          <w:color w:val="000000"/>
          <w:szCs w:val="20"/>
          <w:lang w:val="en-GB"/>
        </w:rPr>
        <w:t>, CN=SK ID Solutions ROOT G1</w:t>
      </w:r>
      <w:r w:rsidR="00284C55">
        <w:rPr>
          <w:rFonts w:cs="Calibri"/>
          <w:color w:val="000000"/>
          <w:szCs w:val="20"/>
          <w:lang w:val="en-GB"/>
        </w:rPr>
        <w:t>R</w:t>
      </w:r>
    </w:p>
    <w:p w14:paraId="4F1841AF"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Validity</w:t>
      </w:r>
    </w:p>
    <w:p w14:paraId="709CBB46" w14:textId="510522C8"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Not Before: Oct 4 2021 12:</w:t>
      </w:r>
      <w:r w:rsidR="0069043F">
        <w:rPr>
          <w:rFonts w:cs="Calibri"/>
          <w:color w:val="000000"/>
          <w:szCs w:val="20"/>
          <w:lang w:val="en-GB"/>
        </w:rPr>
        <w:t>26</w:t>
      </w:r>
      <w:r w:rsidRPr="004B4271">
        <w:rPr>
          <w:rFonts w:cs="Calibri"/>
          <w:color w:val="000000"/>
          <w:szCs w:val="20"/>
          <w:lang w:val="en-GB"/>
        </w:rPr>
        <w:t>:</w:t>
      </w:r>
      <w:r w:rsidR="0069043F">
        <w:rPr>
          <w:rFonts w:cs="Calibri"/>
          <w:color w:val="000000"/>
          <w:szCs w:val="20"/>
          <w:lang w:val="en-GB"/>
        </w:rPr>
        <w:t>20</w:t>
      </w:r>
      <w:r w:rsidRPr="004B4271">
        <w:rPr>
          <w:rFonts w:cs="Calibri"/>
          <w:color w:val="000000"/>
          <w:szCs w:val="20"/>
          <w:lang w:val="en-GB"/>
        </w:rPr>
        <w:t xml:space="preserve"> UTC</w:t>
      </w:r>
    </w:p>
    <w:p w14:paraId="47C9716D" w14:textId="48B983B4"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Not After : Oct 4 2036 12:</w:t>
      </w:r>
      <w:r w:rsidR="00E126B8">
        <w:rPr>
          <w:rFonts w:cs="Calibri"/>
          <w:color w:val="000000"/>
          <w:szCs w:val="20"/>
          <w:lang w:val="en-GB"/>
        </w:rPr>
        <w:t>26</w:t>
      </w:r>
      <w:r w:rsidRPr="004B4271">
        <w:rPr>
          <w:rFonts w:cs="Calibri"/>
          <w:color w:val="000000"/>
          <w:szCs w:val="20"/>
          <w:lang w:val="en-GB"/>
        </w:rPr>
        <w:t>:</w:t>
      </w:r>
      <w:r w:rsidR="00E126B8">
        <w:rPr>
          <w:rFonts w:cs="Calibri"/>
          <w:color w:val="000000"/>
          <w:szCs w:val="20"/>
          <w:lang w:val="en-GB"/>
        </w:rPr>
        <w:t>20</w:t>
      </w:r>
      <w:r w:rsidRPr="004B4271">
        <w:rPr>
          <w:rFonts w:cs="Calibri"/>
          <w:color w:val="000000"/>
          <w:szCs w:val="20"/>
          <w:lang w:val="en-GB"/>
        </w:rPr>
        <w:t xml:space="preserve"> UTC</w:t>
      </w:r>
    </w:p>
    <w:p w14:paraId="16114C53" w14:textId="24923434"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Subject: C=EE, O=SK ID Solutions AS, 2.5.4.97=NTREE-10747013, CN=SK ID Solutions ORG 2021</w:t>
      </w:r>
      <w:r w:rsidR="00AE15FB">
        <w:rPr>
          <w:rFonts w:cs="Calibri"/>
          <w:color w:val="000000"/>
          <w:szCs w:val="20"/>
          <w:lang w:val="en-GB"/>
        </w:rPr>
        <w:t>R</w:t>
      </w:r>
    </w:p>
    <w:p w14:paraId="30A9CAF2"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Subject Public Key Info:</w:t>
      </w:r>
    </w:p>
    <w:p w14:paraId="7CDB61A1" w14:textId="27B5812B"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 xml:space="preserve">Public Key Algorithm: </w:t>
      </w:r>
      <w:r w:rsidR="00273EEB">
        <w:rPr>
          <w:rFonts w:cs="Calibri"/>
          <w:color w:val="000000"/>
          <w:szCs w:val="20"/>
          <w:lang w:val="en-GB"/>
        </w:rPr>
        <w:t>RSA</w:t>
      </w:r>
    </w:p>
    <w:p w14:paraId="23683F7A" w14:textId="77777777" w:rsidR="00273EEB" w:rsidRPr="00273EEB" w:rsidRDefault="00273EEB" w:rsidP="00273EEB">
      <w:pPr>
        <w:spacing w:after="0"/>
        <w:ind w:left="360"/>
        <w:rPr>
          <w:rFonts w:cs="Calibri"/>
          <w:color w:val="000000"/>
          <w:szCs w:val="20"/>
          <w:lang w:val="en-GB"/>
        </w:rPr>
      </w:pPr>
      <w:r w:rsidRPr="00273EEB">
        <w:rPr>
          <w:rFonts w:cs="Calibri"/>
          <w:color w:val="000000"/>
          <w:szCs w:val="20"/>
          <w:lang w:val="en-GB"/>
        </w:rPr>
        <w:t>Public-Key: (4096 bit)</w:t>
      </w:r>
    </w:p>
    <w:p w14:paraId="7DA01CC9" w14:textId="7157FDF7" w:rsidR="00273EEB" w:rsidRDefault="00273EEB" w:rsidP="00273EEB">
      <w:pPr>
        <w:spacing w:after="0"/>
        <w:ind w:left="360"/>
        <w:rPr>
          <w:rFonts w:cs="Calibri"/>
          <w:color w:val="000000"/>
          <w:szCs w:val="20"/>
          <w:lang w:val="en-GB"/>
        </w:rPr>
      </w:pPr>
      <w:r w:rsidRPr="00273EEB">
        <w:rPr>
          <w:rFonts w:cs="Calibri"/>
          <w:color w:val="000000"/>
          <w:szCs w:val="20"/>
          <w:lang w:val="en-GB"/>
        </w:rPr>
        <w:t>Modulus:</w:t>
      </w:r>
    </w:p>
    <w:p w14:paraId="2A96B592"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00:af:e5:cf:19:cf:ec:6c:87:6c:44:43:74:78:82:b1</w:t>
      </w:r>
    </w:p>
    <w:p w14:paraId="72C0755B"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69:66:3c:f3:26:e4:64:1d:7b:34:c6:15:47:36:12:46</w:t>
      </w:r>
    </w:p>
    <w:p w14:paraId="5C6323A9"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f1:66:61:e8:d9:5d:b4:b0:47:24:f5:53:d4:f0:fc:6a</w:t>
      </w:r>
    </w:p>
    <w:p w14:paraId="625BF11F"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ef:62:b2:6e:75:34:93:22:ae:cb:5d:6e:e6:15:06:ea</w:t>
      </w:r>
    </w:p>
    <w:p w14:paraId="7C3E0D39"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06:5c:80:5f:fb:5f:e5:83:43:38:29:a2:c4:39:bd:70</w:t>
      </w:r>
    </w:p>
    <w:p w14:paraId="738E312D"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83:3f:c1:5e:10:60:44:33:17:8c:67:6a:96:fd:b8:32</w:t>
      </w:r>
    </w:p>
    <w:p w14:paraId="310173B9"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73:f1:e4:89:74:a9:36:f6:1b:ba:41:6a:e9:2c:bd:32</w:t>
      </w:r>
    </w:p>
    <w:p w14:paraId="1FC15B19"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0e:29:69:dc:33:50:af:70:10:38:eb:35:a3:5c:74:46</w:t>
      </w:r>
    </w:p>
    <w:p w14:paraId="57D08E38"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36:ff:3b:04:97:00:09:a6:94:f7:f0:c0:e2:16:59:d7</w:t>
      </w:r>
    </w:p>
    <w:p w14:paraId="76ECE6C3"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f9:b2:d1:9f:9d:f8:57:61:d9:83:42:a9:f5:d6:10:9f</w:t>
      </w:r>
    </w:p>
    <w:p w14:paraId="795DC0AC"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12:cf:75:15:3b:5e:90:31:ab:36:83:c9:8b:e6:fb:29</w:t>
      </w:r>
    </w:p>
    <w:p w14:paraId="1CB56DD0"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ff:45:62:cb:81:c0:5f:91:b0:f9:7c:14:99:4f:87:2a</w:t>
      </w:r>
    </w:p>
    <w:p w14:paraId="77428A9E"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a7:6d:1d:fd:22:5b:4c:e3:4d:d5:1a:7c:e3:dd:ad:bb</w:t>
      </w:r>
    </w:p>
    <w:p w14:paraId="4ECCC93B"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74:7f:58:af:22:2f:45:b5:9f:42:a4:15:f1:50:f7:60</w:t>
      </w:r>
    </w:p>
    <w:p w14:paraId="2150C3C3"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0b:bf:7c:56:72:b7:8e:c6:94:c0:6c:25:2a:15:df:ed</w:t>
      </w:r>
    </w:p>
    <w:p w14:paraId="3272D5D3"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ca:13:fb:ab:a5:19:2b:c4:44:60:9e:59:0f:72:2d:fa</w:t>
      </w:r>
    </w:p>
    <w:p w14:paraId="7A81CC27"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2c:c0:08:9e:a8:36:7b:66:9e:e2:0c:6e:82:4c:cb:cc</w:t>
      </w:r>
    </w:p>
    <w:p w14:paraId="6081DF77"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7e:7f:9d:4d:d1:ea:9a:42:16:1b:62:58:70:55:bd:41</w:t>
      </w:r>
    </w:p>
    <w:p w14:paraId="7166B643"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5a:02:c9:02:93:8e:f6:5f:c6:d3:b5:c4:07:15:6a:fb</w:t>
      </w:r>
    </w:p>
    <w:p w14:paraId="0C6B26F9"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e0:5d:af:af:69:75:fc:12:cc:90:aa:76:05:ed:99:29</w:t>
      </w:r>
    </w:p>
    <w:p w14:paraId="05C2D10A"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e4:fc:c1:e7:fc:7d:8e:65:fb:d0:70:47:10:f7:35:08</w:t>
      </w:r>
    </w:p>
    <w:p w14:paraId="1DDA110D"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b6:ab:c5:8a:4c:2c:b3:dc:dc:5a:ad:32:25:f6:c1:5a</w:t>
      </w:r>
    </w:p>
    <w:p w14:paraId="51CCDDD6"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af:e4:7b:5f:2a:e1:3c:43:ac:6a:99:c4:16:31:b8:e5</w:t>
      </w:r>
    </w:p>
    <w:p w14:paraId="3B674AD6"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e7:5c:47:06:b3:0e:0f:9d:5a:84:eb:37:5b:d6:ea:e8</w:t>
      </w:r>
    </w:p>
    <w:p w14:paraId="04AEC365"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d4:ff:06:c1:ef:cd:9f:9f:48:57:23:46:38:78:26:ae</w:t>
      </w:r>
    </w:p>
    <w:p w14:paraId="3F8AB064"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ce:14:df:f2:98:0d:21:0f:8f:ab:6e:b8:b1:82:99:09</w:t>
      </w:r>
    </w:p>
    <w:p w14:paraId="469DB6BB"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df:0d:62:03:69:8b:c8:f4:f9:05:fc:0b:d9:f1:06:33</w:t>
      </w:r>
    </w:p>
    <w:p w14:paraId="2B780BF0"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1b:56:c4:58:fb:cb:61:13:cd:73:7f:99:6d:f8:f8:2a</w:t>
      </w:r>
    </w:p>
    <w:p w14:paraId="376EAE29"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b2:25:c4:07:45:87:97:b3:df:db:be:0d:62:5e:24:72</w:t>
      </w:r>
    </w:p>
    <w:p w14:paraId="2C1C28AC"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4c:26:40:d0:c9:30:f1:9f:04:e7:a3:f2:5d:b3:67:84</w:t>
      </w:r>
    </w:p>
    <w:p w14:paraId="4F5116CA"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7e:80:38:c8:3b:4b:56:10:ef:25:c5:5f:31:12:10:96</w:t>
      </w:r>
    </w:p>
    <w:p w14:paraId="74E42815" w14:textId="77777777" w:rsidR="00CE2795" w:rsidRPr="00CE2795" w:rsidRDefault="00CE2795" w:rsidP="00CE2795">
      <w:pPr>
        <w:spacing w:after="0"/>
        <w:ind w:left="360"/>
        <w:rPr>
          <w:rFonts w:cs="Calibri"/>
          <w:color w:val="000000"/>
          <w:szCs w:val="20"/>
          <w:lang w:val="en-GB"/>
        </w:rPr>
      </w:pPr>
      <w:r w:rsidRPr="00CE2795">
        <w:rPr>
          <w:rFonts w:cs="Calibri"/>
          <w:color w:val="000000"/>
          <w:szCs w:val="20"/>
          <w:lang w:val="en-GB"/>
        </w:rPr>
        <w:t>89:ee:60:59:97:98:cf:83:8b:7f:15:38:73:3c:79:f0</w:t>
      </w:r>
    </w:p>
    <w:p w14:paraId="5F850C27" w14:textId="5AC50DB3" w:rsidR="00E34CD9" w:rsidRPr="004B4271" w:rsidRDefault="00CE2795" w:rsidP="004B4271">
      <w:pPr>
        <w:spacing w:after="0"/>
        <w:ind w:left="360"/>
        <w:rPr>
          <w:rFonts w:cs="Calibri"/>
          <w:color w:val="000000"/>
          <w:szCs w:val="20"/>
          <w:lang w:val="en-GB"/>
        </w:rPr>
      </w:pPr>
      <w:r w:rsidRPr="00CE2795">
        <w:rPr>
          <w:rFonts w:cs="Calibri"/>
          <w:color w:val="000000"/>
          <w:szCs w:val="20"/>
          <w:lang w:val="en-GB"/>
        </w:rPr>
        <w:t>c3</w:t>
      </w:r>
    </w:p>
    <w:p w14:paraId="73268B88" w14:textId="77777777" w:rsidR="00273EEB" w:rsidRDefault="00273EEB" w:rsidP="001F624D">
      <w:pPr>
        <w:spacing w:after="0"/>
        <w:ind w:left="360"/>
        <w:rPr>
          <w:rFonts w:cs="Calibri"/>
          <w:color w:val="000000"/>
          <w:szCs w:val="20"/>
          <w:lang w:val="en-GB"/>
        </w:rPr>
      </w:pPr>
      <w:r w:rsidRPr="00273EEB">
        <w:rPr>
          <w:rFonts w:cs="Calibri"/>
          <w:color w:val="000000"/>
          <w:szCs w:val="20"/>
          <w:lang w:val="en-GB"/>
        </w:rPr>
        <w:t>Exponent: 65537 (0x10001)</w:t>
      </w:r>
    </w:p>
    <w:p w14:paraId="77AB0E2A" w14:textId="55993F84"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X509v3 extensions:</w:t>
      </w:r>
    </w:p>
    <w:p w14:paraId="784B626E"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X509v3 Authority Key Identifier:</w:t>
      </w:r>
    </w:p>
    <w:p w14:paraId="7F0C1BDB" w14:textId="6932FC2B"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keyid:</w:t>
      </w:r>
      <w:r w:rsidRPr="002B13DD">
        <w:t xml:space="preserve"> </w:t>
      </w:r>
      <w:r w:rsidR="003C3EA4" w:rsidRPr="003C3EA4">
        <w:rPr>
          <w:rFonts w:cs="Calibri"/>
          <w:color w:val="000000"/>
          <w:szCs w:val="20"/>
          <w:lang w:val="en-GB"/>
        </w:rPr>
        <w:t>95:0D:B7:64:18:C2:A6:9B:66:76:D8:FC:FC:9A:5A:24:BC:28:D6:CD</w:t>
      </w:r>
    </w:p>
    <w:p w14:paraId="0E95912E"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X509v3 Subject Key Identifier:</w:t>
      </w:r>
    </w:p>
    <w:p w14:paraId="6C38EB7C" w14:textId="77777777" w:rsidR="00B91F1B" w:rsidRDefault="00B61D51" w:rsidP="001F624D">
      <w:pPr>
        <w:spacing w:after="0"/>
        <w:ind w:left="360"/>
        <w:rPr>
          <w:rFonts w:cs="Calibri"/>
          <w:color w:val="000000"/>
          <w:szCs w:val="20"/>
          <w:lang w:val="en-GB"/>
        </w:rPr>
      </w:pPr>
      <w:r w:rsidRPr="00B61D51">
        <w:rPr>
          <w:rFonts w:cs="Calibri"/>
          <w:color w:val="000000"/>
          <w:szCs w:val="20"/>
          <w:lang w:val="en-GB"/>
        </w:rPr>
        <w:lastRenderedPageBreak/>
        <w:t>E2:C6:A6:18:E0:A0:B2:49:F2:85:A0:B1:ED:44:F1:BD:87:C8:A6:36</w:t>
      </w:r>
    </w:p>
    <w:p w14:paraId="68499397" w14:textId="7A3F5F53"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X509v3 Key Usage: critical</w:t>
      </w:r>
    </w:p>
    <w:p w14:paraId="69AFF71F"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Certificate Signing, Off-line CRL Signing, CRL Signing</w:t>
      </w:r>
    </w:p>
    <w:p w14:paraId="1EA8565A"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X509v3 Basic Constraints: critical</w:t>
      </w:r>
    </w:p>
    <w:p w14:paraId="3B05785D"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CA:True, pathlen:0</w:t>
      </w:r>
    </w:p>
    <w:p w14:paraId="5BE74E11"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X509v3 Authority Information Access:</w:t>
      </w:r>
    </w:p>
    <w:p w14:paraId="53AACA8D"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 xml:space="preserve">OCSP - URL: http://ocsp.sk.ee/CA </w:t>
      </w:r>
    </w:p>
    <w:p w14:paraId="5A295E09" w14:textId="4204101E"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 xml:space="preserve">Certification Authority Issuer - URL: </w:t>
      </w:r>
      <w:r w:rsidR="008D095F" w:rsidRPr="008D095F">
        <w:rPr>
          <w:rFonts w:cs="Calibri"/>
          <w:color w:val="000000"/>
          <w:szCs w:val="20"/>
          <w:lang w:val="en-GB"/>
        </w:rPr>
        <w:t>http://c.sk.ee/SK_ID_Solutions_ROOT_G1R.der.crt</w:t>
      </w:r>
    </w:p>
    <w:p w14:paraId="00095ECF"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X509v3 CRL Distribution Points:</w:t>
      </w:r>
    </w:p>
    <w:p w14:paraId="08C09F8E" w14:textId="60B29811"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Full Name: URL: http://c.sk.ee/SK_ROOT_G1</w:t>
      </w:r>
      <w:r w:rsidR="0072174F">
        <w:rPr>
          <w:rFonts w:cs="Calibri"/>
          <w:color w:val="000000"/>
          <w:szCs w:val="20"/>
          <w:lang w:val="en-GB"/>
        </w:rPr>
        <w:t>R</w:t>
      </w:r>
      <w:r w:rsidRPr="004B4271">
        <w:rPr>
          <w:rFonts w:cs="Calibri"/>
          <w:color w:val="000000"/>
          <w:szCs w:val="20"/>
          <w:lang w:val="en-GB"/>
        </w:rPr>
        <w:t>.crl</w:t>
      </w:r>
    </w:p>
    <w:p w14:paraId="60B5B636"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X509v3 Certificate Policies:</w:t>
      </w:r>
    </w:p>
    <w:p w14:paraId="361C2308" w14:textId="77777777" w:rsidR="001F624D" w:rsidRPr="004B4271" w:rsidRDefault="001F624D" w:rsidP="004B4271">
      <w:pPr>
        <w:spacing w:after="0"/>
        <w:ind w:left="360"/>
        <w:rPr>
          <w:rFonts w:cs="Calibri"/>
          <w:color w:val="000000"/>
          <w:szCs w:val="20"/>
          <w:lang w:val="en-GB"/>
        </w:rPr>
      </w:pPr>
      <w:r w:rsidRPr="004B4271">
        <w:rPr>
          <w:rFonts w:cs="Calibri"/>
          <w:color w:val="000000"/>
          <w:szCs w:val="20"/>
          <w:lang w:val="en-GB"/>
        </w:rPr>
        <w:t>Policy: All issuance policies (2.5.29.32.0)</w:t>
      </w:r>
    </w:p>
    <w:p w14:paraId="7078C35E" w14:textId="77777777" w:rsidR="001F624D" w:rsidRPr="001F624D" w:rsidRDefault="001F624D" w:rsidP="004B4271">
      <w:pPr>
        <w:spacing w:after="0"/>
        <w:ind w:left="360"/>
        <w:rPr>
          <w:rFonts w:cs="Calibri"/>
          <w:color w:val="000000" w:themeColor="text1"/>
          <w:szCs w:val="20"/>
          <w:lang w:val="en-GB"/>
        </w:rPr>
      </w:pPr>
      <w:r w:rsidRPr="001F624D">
        <w:rPr>
          <w:rFonts w:cs="Calibri"/>
          <w:color w:val="000000"/>
          <w:szCs w:val="20"/>
          <w:lang w:val="en-GB"/>
        </w:rPr>
        <w:t xml:space="preserve">CPS: </w:t>
      </w:r>
      <w:r w:rsidRPr="0064230A">
        <w:t>https://www.skidsolutions.eu/en/repository/CPS/</w:t>
      </w:r>
      <w:r w:rsidRPr="001F624D">
        <w:rPr>
          <w:rFonts w:cs="Calibri"/>
          <w:color w:val="000000" w:themeColor="text1"/>
          <w:szCs w:val="20"/>
          <w:lang w:val="en-GB"/>
        </w:rPr>
        <w:t xml:space="preserve"> </w:t>
      </w:r>
    </w:p>
    <w:p w14:paraId="63EBE8B4" w14:textId="00F84BAB" w:rsidR="001F624D" w:rsidRDefault="001F624D" w:rsidP="001F624D">
      <w:pPr>
        <w:spacing w:after="0"/>
        <w:ind w:left="360"/>
        <w:rPr>
          <w:rFonts w:cs="Calibri"/>
          <w:color w:val="000000"/>
          <w:szCs w:val="20"/>
          <w:lang w:val="en-GB"/>
        </w:rPr>
      </w:pPr>
      <w:r w:rsidRPr="004B4271">
        <w:rPr>
          <w:rFonts w:cs="Calibri"/>
          <w:color w:val="000000"/>
          <w:szCs w:val="20"/>
          <w:lang w:val="en-GB"/>
        </w:rPr>
        <w:t xml:space="preserve">Signature Algorithm: </w:t>
      </w:r>
      <w:r w:rsidR="00870942" w:rsidRPr="00870942">
        <w:rPr>
          <w:rFonts w:cs="Calibri"/>
          <w:color w:val="000000"/>
          <w:szCs w:val="20"/>
          <w:lang w:val="en-GB"/>
        </w:rPr>
        <w:t>sha384WithRSAEncryption</w:t>
      </w:r>
    </w:p>
    <w:p w14:paraId="659CA15A"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00:2f:dd:7f:b4:0e:ef:8a:c1:5e:8f:b0:42:70:a1:1a</w:t>
      </w:r>
    </w:p>
    <w:p w14:paraId="44E6F9E6"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76:ed:a5:66:52:74:84:a0:a8:c2:ad:06:13:b7:84:0b</w:t>
      </w:r>
    </w:p>
    <w:p w14:paraId="6C0DBE39"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f2:ee:cd:bb:a1:d5:d3:85:98:bd:7c:b3:c4:a6:ac:3d</w:t>
      </w:r>
    </w:p>
    <w:p w14:paraId="66479075"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08:8e:4d:49:e1:b3:e9:ee:47:19:cd:b9:f2:8e:24:63</w:t>
      </w:r>
    </w:p>
    <w:p w14:paraId="627DCD2A"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38:72:98:c2:c5:ec:7c:a7:7b:64:b9:39:5b:df:27:6e</w:t>
      </w:r>
    </w:p>
    <w:p w14:paraId="0F34BD58"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57:32:d5:ce:47:6d:cc:18:2e:18:9f:5a:20:65:73:4f</w:t>
      </w:r>
    </w:p>
    <w:p w14:paraId="7550A0D2"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95:a6:54:2e:fb:72:ff:55:33:48:b6:e3:74:60:e7:91</w:t>
      </w:r>
    </w:p>
    <w:p w14:paraId="31369FE9"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f7:47:59:31:0f:24:fb:24:5c:74:b5:08:ce:f4:64:cd</w:t>
      </w:r>
    </w:p>
    <w:p w14:paraId="17A17ECB"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b0:1a:d7:c0:8c:f4:56:f7:4c:13:85:26:40:87:a0:92</w:t>
      </w:r>
    </w:p>
    <w:p w14:paraId="298A00B9"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fc:a3:65:25:34:ce:8d:83:03:62:49:d0:3d:31:12:89</w:t>
      </w:r>
    </w:p>
    <w:p w14:paraId="2E4A7DEB"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45:77:dd:88:81:ef:12:f9:c1:5f:fd:ca:6a:0c:d3:72</w:t>
      </w:r>
    </w:p>
    <w:p w14:paraId="7ACD697F"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2f:67:47:b0:d2:4b:58:d5:83:6c:7e:be:1e:6f:71:5f</w:t>
      </w:r>
    </w:p>
    <w:p w14:paraId="35553821"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70:59:82:89:73:11:98:f6:1b:76:77:31:06:fc:b3:2d</w:t>
      </w:r>
    </w:p>
    <w:p w14:paraId="215721BB"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7c:47:a1:9b:59:26:ad:b2:dd:21:e9:3d:bd:5f:a9:6b</w:t>
      </w:r>
    </w:p>
    <w:p w14:paraId="26B5D14F"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fe:2d:00:ba:f9:cd:d8:78:46:18:cb:33:55:c0:28:29</w:t>
      </w:r>
    </w:p>
    <w:p w14:paraId="282B9D64"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74:ea:6f:af:74:14:ea:29:ab:d8:7f:1e:21:c2:82:7b</w:t>
      </w:r>
    </w:p>
    <w:p w14:paraId="2C41C911"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9b:a7:0f:e8:09:15:90:b8:f8:84:dc:17:9e:91:2d:0f</w:t>
      </w:r>
    </w:p>
    <w:p w14:paraId="72CB4C71"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ee:cd:d7:70:7b:3f:90:62:35:b2:22:0f:59:13:07:ef</w:t>
      </w:r>
    </w:p>
    <w:p w14:paraId="7C407EE3"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65:93:aa:a1:6c:ef:87:13:65:82:bd:b2:52:cf:1c:3d</w:t>
      </w:r>
    </w:p>
    <w:p w14:paraId="5150C3C6"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5e:ab:2b:72:3e:49:35:6f:4b:80:60:c2:c1:90:95:5a</w:t>
      </w:r>
    </w:p>
    <w:p w14:paraId="22735FC5"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db:75:dc:25:94:d1:c3:54:76:ce:de:1e:b3:4a:48:ea</w:t>
      </w:r>
    </w:p>
    <w:p w14:paraId="3F2DBE11"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52:16:1c:00:75:82:1f:3a:6d:6e:3b:65:e4:63:95:b3</w:t>
      </w:r>
    </w:p>
    <w:p w14:paraId="58E1602D"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fe:79:9b:6f:e4:9e:5a:f1:97:c3:2e:0d:73:e5:e6:1d</w:t>
      </w:r>
    </w:p>
    <w:p w14:paraId="59337B8F"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8f:a2:c6:95:a8:ee:dd:23:ed:92:97:fa:e9:0d:3c:32</w:t>
      </w:r>
    </w:p>
    <w:p w14:paraId="2717F54B"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3e:57:e7:c1:d5:7c:bc:a4:ba:9b:cd:72:73:b1:f6:a6</w:t>
      </w:r>
    </w:p>
    <w:p w14:paraId="5D29F7A4"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7d:bd:12:ca:4c:05:31:3a:fd:d4:68:6a:ad:aa:d0:1d</w:t>
      </w:r>
    </w:p>
    <w:p w14:paraId="2E0E2DAA"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7b:96:df:68:8e:e8:64:12:eb:3c:40:26:ee:15:6b:34</w:t>
      </w:r>
    </w:p>
    <w:p w14:paraId="70FA997D"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6a:f5:27:98:30:0b:a9:9a:b6:a8:18:3c:ef:c5:85:48</w:t>
      </w:r>
    </w:p>
    <w:p w14:paraId="58DF3C3B"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42:31:4b:ce:c4:27:a5:ff:cc:59:bd:91:ff:ee:fb:86</w:t>
      </w:r>
    </w:p>
    <w:p w14:paraId="07168BF6"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82:37:d8:6e:97:66:33:a9:0f:ec:68:5a:56:b2:f8:34</w:t>
      </w:r>
    </w:p>
    <w:p w14:paraId="07041EC2"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f3:71:87:cf:58:0d:8a:29:17:61:e5:30:ca:06:66:aa</w:t>
      </w:r>
    </w:p>
    <w:p w14:paraId="441CA968" w14:textId="77777777" w:rsidR="00B15EAC" w:rsidRPr="00B15EAC" w:rsidRDefault="00B15EAC" w:rsidP="00B15EAC">
      <w:pPr>
        <w:spacing w:after="0"/>
        <w:ind w:left="360"/>
        <w:rPr>
          <w:rFonts w:cs="Calibri"/>
          <w:color w:val="000000"/>
          <w:szCs w:val="20"/>
          <w:lang w:val="en-GB"/>
        </w:rPr>
      </w:pPr>
      <w:r w:rsidRPr="00B15EAC">
        <w:rPr>
          <w:rFonts w:cs="Calibri"/>
          <w:color w:val="000000"/>
          <w:szCs w:val="20"/>
          <w:lang w:val="en-GB"/>
        </w:rPr>
        <w:t>a3:a3:f2:d6:d7:fa:d8:5c:13:e5:d4:fc:74:8b:5a:51</w:t>
      </w:r>
    </w:p>
    <w:p w14:paraId="08BF633D" w14:textId="1A9BC5B6" w:rsidR="00B15EAC" w:rsidRDefault="00B15EAC" w:rsidP="00B15EAC">
      <w:pPr>
        <w:spacing w:after="0"/>
        <w:ind w:left="360"/>
        <w:rPr>
          <w:rFonts w:cs="Calibri"/>
          <w:color w:val="000000"/>
          <w:szCs w:val="20"/>
          <w:lang w:val="en-GB"/>
        </w:rPr>
      </w:pPr>
      <w:r w:rsidRPr="00B15EAC">
        <w:rPr>
          <w:rFonts w:cs="Calibri"/>
          <w:color w:val="000000"/>
          <w:szCs w:val="20"/>
          <w:lang w:val="en-GB"/>
        </w:rPr>
        <w:t>d1</w:t>
      </w:r>
    </w:p>
    <w:p w14:paraId="766B95CC"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-----BEGIN CERTIFICATE-----</w:t>
      </w:r>
    </w:p>
    <w:p w14:paraId="185EA65A"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MIIGszCCBJugAwIBAgIQTrdBH/kVRQFhWvLs8/TEtjANBgkqhkiG9w0BAQwFADBm</w:t>
      </w:r>
    </w:p>
    <w:p w14:paraId="02208C43"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MQswCQYDVQQGEwJFRTEbMBkGA1UECgwSU0sgSUQgU29sdXRpb25zIEFTMRcwFQYD</w:t>
      </w:r>
    </w:p>
    <w:p w14:paraId="35B19758"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VQRhDA5OVFJFRS0xMDc0NzAxMzEhMB8GA1UEAwwYU0sgSUQgU29sdXRpb25zIFJP</w:t>
      </w:r>
    </w:p>
    <w:p w14:paraId="7907DCDD"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T1QgRzFSMB4XDTIxMTAwNDEyMjYyMFoXDTM2MTAwNDEyMjYyMFowZzELMAkGA1UE</w:t>
      </w:r>
    </w:p>
    <w:p w14:paraId="3DB10F95"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BhMCRUUxGzAZBgNVBAoMElNLIElEIFNvbHV0aW9ucyBBUzEXMBUGA1UEYQwOTlRS</w:t>
      </w:r>
    </w:p>
    <w:p w14:paraId="4CAFA65D"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RUUtMTA3NDcwMTMxIjAgBgNVBAMMGVNLIElEIFNvbHV0aW9ucyBPUkcgMjAyMVIw</w:t>
      </w:r>
    </w:p>
    <w:p w14:paraId="098E1275"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ggIiMA0GCSqGSIb3DQEBAQUAA4ICDwAwggIKAoICAQCv5c8Zz+xsh2xEQ3R4grFp</w:t>
      </w:r>
    </w:p>
    <w:p w14:paraId="2A66CFB9"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ZjzzJuRkHXs0xhVHNhJG8WZh6NldtLBHJPVT1PD8au9ism51NJMirstdbuYVBuoG</w:t>
      </w:r>
    </w:p>
    <w:p w14:paraId="453BAF0B"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lastRenderedPageBreak/>
        <w:t>XIBf+1/lg0M4KaLEOb1wgz/BXhBgRDMXjGdqlv24MnPx5Il0qTb2G7pBauksvTIO</w:t>
      </w:r>
    </w:p>
    <w:p w14:paraId="1DB713BD"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KWncM1CvcBA46zWjXHRGNv87BJcACaaU9/DA4hZZ1/my0Z+d+Fdh2YNCqfXWEJ8S</w:t>
      </w:r>
    </w:p>
    <w:p w14:paraId="137CEBDD"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z3UVO16QMas2g8mL5vsp/0Viy4HAX5Gw+XwUmU+HKqdtHf0iW0zjTdUafOPdrbt0</w:t>
      </w:r>
    </w:p>
    <w:p w14:paraId="3A714B96"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f1ivIi9FtZ9CpBXxUPdgC798VnK3jsaUwGwlKhXf7coT+6ulGSvERGCeWQ9yLfos</w:t>
      </w:r>
    </w:p>
    <w:p w14:paraId="276D8C37"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wAieqDZ7Zp7iDG6CTMvMfn+dTdHqmkIWG2JYcFW9QVoCyQKTjvZfxtO1xAcVavvg</w:t>
      </w:r>
    </w:p>
    <w:p w14:paraId="30A8E1D7"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Xa+vaXX8EsyQqnYF7Zkp5PzB5/x9jmX70HBHEPc1CLarxYpMLLPc3FqtMiX2wVqv</w:t>
      </w:r>
    </w:p>
    <w:p w14:paraId="59ECAFFF"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5HtfKuE8Q6xqmcQWMbjl51xHBrMOD51ahOs3W9bq6NT/BsHvzZ+fSFcjRjh4Jq7O</w:t>
      </w:r>
    </w:p>
    <w:p w14:paraId="6828C0FF"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FN/ymA0hD4+rbrixgpkJ3w1iA2mLyPT5BfwL2fEGMxtWxFj7y2ETzXN/mW34+Cqy</w:t>
      </w:r>
    </w:p>
    <w:p w14:paraId="7E80DE09"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JcQHRYeXs9/bvg1iXiRyTCZA0Mkw8Z8E56PyXbNnhH6AOMg7S1YQ7yXFXzESEJaJ</w:t>
      </w:r>
    </w:p>
    <w:p w14:paraId="30D2F296"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7mBZl5jPg4t/FThzPHnwwwIDAQABo4IBWjCCAVYwHwYDVR0jBBgwFoAUlQ23ZBjC</w:t>
      </w:r>
    </w:p>
    <w:p w14:paraId="27B12CF3"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pptmdtj8/JpaJLwo1s0wHQYDVR0OBBYEFOLGphjgoLJJ8oWgse1E8b2HyKY2MA4G</w:t>
      </w:r>
    </w:p>
    <w:p w14:paraId="5316328E"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A1UdDwEB/wQEAwIBBjASBgNVHRMBAf8ECDAGAQH/AgEAMG0GCCsGAQUFBwEBBGEw</w:t>
      </w:r>
    </w:p>
    <w:p w14:paraId="159E47FB"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XzAgBggrBgEFBQcwAYYUaHR0cDovL29jc3Auc2suZWUvQ0EwOwYIKwYBBQUHMAKG</w:t>
      </w:r>
    </w:p>
    <w:p w14:paraId="743C2C37"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L2h0dHA6Ly9jLnNrLmVlL1NLX0lEX1NvbHV0aW9uc19ST09UX0cxUi5kZXIuY3J0</w:t>
      </w:r>
    </w:p>
    <w:p w14:paraId="4379377C"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MC8GA1UdHwQoMCYwJKAioCCGHmh0dHA6Ly9jLnNrLmVlL1NLX1JPT1RfRzFSLmNy</w:t>
      </w:r>
    </w:p>
    <w:p w14:paraId="1C52737B"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bDBQBgNVHSAESTBHMEUGBFUdIAAwPTA7BggrBgEFBQcCARYvaHR0cHM6Ly93d3cu</w:t>
      </w:r>
    </w:p>
    <w:p w14:paraId="2224EA96"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c2tpZHNvbHV0aW9ucy5ldS9lbi9yZXBvc2l0b3J5L0NQUy8wDQYJKoZIhvcNAQEM</w:t>
      </w:r>
    </w:p>
    <w:p w14:paraId="7D48391B"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BQADggIBAC/df7QO74rBXo+wQnChGnbtpWZSdISgqMKtBhO3hAvy7s27odXThZi9</w:t>
      </w:r>
    </w:p>
    <w:p w14:paraId="56C3BEFD"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fLPEpqw9CI5NSeGz6e5HGc258o4kYzhymMLF7Hyne2S5OVvfJ25XMtXOR23MGC4Y</w:t>
      </w:r>
    </w:p>
    <w:p w14:paraId="2E82C541"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n1ogZXNPlaZULvty/1UzSLbjdGDnkfdHWTEPJPskXHS1CM70ZM2wGtfAjPRW90wT</w:t>
      </w:r>
    </w:p>
    <w:p w14:paraId="69D6242E"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hSZAh6CS/KNlJTTOjYMDYknQPTESiUV33YiB7xL5wV/9ymoM03IvZ0ew0ktY1YNs</w:t>
      </w:r>
    </w:p>
    <w:p w14:paraId="5736E32F"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fr4eb3FfcFmCiXMRmPYbdncxBvyzLXxHoZtZJq2y3SHpPb1fqWv+LQC6+c3YeEYY</w:t>
      </w:r>
    </w:p>
    <w:p w14:paraId="6FB6602E"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yzNVwCgpdOpvr3QU6imr2H8eIcKCe5unD+gJFZC4+ITcF56RLQ/uzddwez+QYjWy</w:t>
      </w:r>
    </w:p>
    <w:p w14:paraId="4294CA4F"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Ig9ZEwfvZZOqoWzvhxNlgr2yUs8cPV6rK3I+STVvS4BgwsGQlVrbddwllNHDVHbO</w:t>
      </w:r>
    </w:p>
    <w:p w14:paraId="61220D71"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3h6zSkjqUhYcAHWCHzptbjtl5GOVs/55m2/knlrxl8MuDXPl5h2PosaVqO7dI+2S</w:t>
      </w:r>
    </w:p>
    <w:p w14:paraId="726A9299"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l/rpDTwyPlfnwdV8vKS6m81yc7H2pn29EspMBTE6/dRoaq2q0B17lt9ojuhkEus8</w:t>
      </w:r>
    </w:p>
    <w:p w14:paraId="7D86DCA8"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QCbuFWs0avUnmDALqZq2qBg878WFSEIxS87EJ6X/zFm9kf/u+4aCN9hul2YzqQ/s</w:t>
      </w:r>
    </w:p>
    <w:p w14:paraId="39CC1A95" w14:textId="77777777" w:rsidR="005F7620" w:rsidRPr="005F7620" w:rsidRDefault="005F7620" w:rsidP="005F7620">
      <w:pPr>
        <w:spacing w:after="0"/>
        <w:ind w:left="360"/>
        <w:rPr>
          <w:rFonts w:cs="Calibri"/>
          <w:color w:val="000000"/>
          <w:szCs w:val="20"/>
          <w:lang w:val="en-GB"/>
        </w:rPr>
      </w:pPr>
      <w:r w:rsidRPr="005F7620">
        <w:rPr>
          <w:rFonts w:cs="Calibri"/>
          <w:color w:val="000000"/>
          <w:szCs w:val="20"/>
          <w:lang w:val="en-GB"/>
        </w:rPr>
        <w:t>aFpWsvg083GHz1gNiikXYeUwygZmqqOj8tbX+thcE+XU/HSLWlHR</w:t>
      </w:r>
    </w:p>
    <w:p w14:paraId="2C4A2760" w14:textId="6624A237" w:rsidR="005F7620" w:rsidRPr="004B4271" w:rsidRDefault="005F7620" w:rsidP="004B4271">
      <w:pPr>
        <w:spacing w:after="0"/>
        <w:ind w:left="360"/>
        <w:rPr>
          <w:rFonts w:cs="Calibri"/>
          <w:color w:val="000000"/>
          <w:szCs w:val="20"/>
          <w:lang w:val="en-GB"/>
        </w:rPr>
      </w:pPr>
      <w:r w:rsidRPr="005F7620">
        <w:rPr>
          <w:rFonts w:cs="Calibri"/>
          <w:color w:val="000000"/>
          <w:szCs w:val="20"/>
          <w:lang w:val="en-GB"/>
        </w:rPr>
        <w:t>-----END CERTIFICATE-----</w:t>
      </w:r>
    </w:p>
    <w:p w14:paraId="333DC7F0" w14:textId="77777777" w:rsidR="000E3CC0" w:rsidRPr="004B4271" w:rsidRDefault="000E3CC0" w:rsidP="004B4271">
      <w:pPr>
        <w:rPr>
          <w:rFonts w:cs="Calibri"/>
          <w:color w:val="000000"/>
          <w:szCs w:val="20"/>
          <w:lang w:val="en-GB"/>
        </w:rPr>
      </w:pPr>
    </w:p>
    <w:p w14:paraId="25F3720E" w14:textId="65A060CA" w:rsidR="00CA5C31" w:rsidRPr="00D65C7B" w:rsidRDefault="00A67208" w:rsidP="00EB0689">
      <w:pPr>
        <w:pStyle w:val="Heading3"/>
        <w:numPr>
          <w:ilvl w:val="2"/>
          <w:numId w:val="22"/>
        </w:numPr>
        <w:rPr>
          <w:color w:val="000000"/>
          <w:sz w:val="22"/>
          <w:szCs w:val="22"/>
        </w:rPr>
      </w:pPr>
      <w:r w:rsidRPr="009A2A1D">
        <w:rPr>
          <w:color w:val="000000"/>
          <w:sz w:val="22"/>
          <w:szCs w:val="22"/>
        </w:rPr>
        <w:t>Registration Authorities</w:t>
      </w:r>
    </w:p>
    <w:p w14:paraId="3A6EBD93" w14:textId="7CDF31BC" w:rsidR="00CA5C31" w:rsidRPr="00D65C7B" w:rsidRDefault="00A67208" w:rsidP="00D65C7B">
      <w:pPr>
        <w:rPr>
          <w:lang w:val="en-GB"/>
        </w:rPr>
      </w:pPr>
      <w:r w:rsidRPr="009A2A1D">
        <w:rPr>
          <w:lang w:val="en-GB"/>
        </w:rPr>
        <w:t>SK operates as an RA.</w:t>
      </w:r>
    </w:p>
    <w:p w14:paraId="4A1ED8A2" w14:textId="5A995189" w:rsidR="00CA5C31" w:rsidRPr="00D65C7B" w:rsidRDefault="00A67208">
      <w:pPr>
        <w:rPr>
          <w:b/>
          <w:color w:val="000000"/>
          <w:sz w:val="22"/>
          <w:szCs w:val="22"/>
          <w:lang w:val="en-GB"/>
        </w:rPr>
      </w:pPr>
      <w:r w:rsidRPr="0075597A">
        <w:rPr>
          <w:color w:val="000000"/>
          <w:szCs w:val="20"/>
          <w:lang w:val="en-GB"/>
        </w:rPr>
        <w:t xml:space="preserve">1.3.2.1 </w:t>
      </w:r>
      <w:r w:rsidRPr="00D65C7B">
        <w:rPr>
          <w:rStyle w:val="Heading4Char"/>
        </w:rPr>
        <w:t>Customer Service Point</w:t>
      </w:r>
    </w:p>
    <w:p w14:paraId="1C32D788" w14:textId="39610D3E" w:rsidR="00CA5C31" w:rsidRPr="009A2A1D" w:rsidRDefault="00A67208" w:rsidP="00D65C7B">
      <w:pPr>
        <w:rPr>
          <w:lang w:val="en-GB"/>
        </w:rPr>
      </w:pPr>
      <w:r w:rsidRPr="009A2A1D">
        <w:rPr>
          <w:lang w:val="en-GB"/>
        </w:rPr>
        <w:t xml:space="preserve">SK operates as a Customer Service Point. </w:t>
      </w:r>
    </w:p>
    <w:p w14:paraId="78C1B560" w14:textId="7C42E235" w:rsidR="00CA5C31" w:rsidRPr="009A2A1D" w:rsidRDefault="00A67208" w:rsidP="00D65C7B">
      <w:pPr>
        <w:rPr>
          <w:lang w:val="en-GB"/>
        </w:rPr>
      </w:pPr>
      <w:r w:rsidRPr="009A2A1D">
        <w:rPr>
          <w:lang w:val="en-GB"/>
        </w:rPr>
        <w:t>Contact information:</w:t>
      </w:r>
    </w:p>
    <w:p w14:paraId="3A582EF1" w14:textId="77777777" w:rsidR="00CA5C31" w:rsidRPr="00D65C7B" w:rsidRDefault="00A67208">
      <w:pPr>
        <w:ind w:left="720"/>
        <w:rPr>
          <w:color w:val="000000" w:themeColor="text1"/>
          <w:szCs w:val="20"/>
          <w:lang w:val="en-GB"/>
        </w:rPr>
      </w:pPr>
      <w:r w:rsidRPr="00D65C7B">
        <w:rPr>
          <w:color w:val="000000" w:themeColor="text1"/>
          <w:szCs w:val="20"/>
          <w:lang w:val="en-GB"/>
        </w:rPr>
        <w:t>Pärnu mnt 141, 11314 Tallinn, Estonia</w:t>
      </w:r>
    </w:p>
    <w:p w14:paraId="640DB22F" w14:textId="77777777" w:rsidR="00CA5C31" w:rsidRPr="00D65C7B" w:rsidRDefault="00A67208">
      <w:pPr>
        <w:ind w:left="720"/>
        <w:rPr>
          <w:color w:val="000000" w:themeColor="text1"/>
          <w:szCs w:val="20"/>
          <w:lang w:val="en-GB"/>
        </w:rPr>
      </w:pPr>
      <w:r w:rsidRPr="00D65C7B">
        <w:rPr>
          <w:color w:val="000000" w:themeColor="text1"/>
          <w:szCs w:val="20"/>
          <w:lang w:val="en-GB"/>
        </w:rPr>
        <w:t>(Mon-Fri 9.00 a.m. - 6.00 p.m. Eastern European Time)</w:t>
      </w:r>
    </w:p>
    <w:p w14:paraId="7C799EB8" w14:textId="77777777" w:rsidR="00CA5C31" w:rsidRPr="00D65C7B" w:rsidRDefault="00A67208">
      <w:pPr>
        <w:ind w:left="720"/>
        <w:rPr>
          <w:color w:val="000000" w:themeColor="text1"/>
          <w:szCs w:val="20"/>
          <w:lang w:val="en-GB"/>
        </w:rPr>
      </w:pPr>
      <w:r w:rsidRPr="00D65C7B">
        <w:rPr>
          <w:color w:val="000000" w:themeColor="text1"/>
          <w:szCs w:val="20"/>
          <w:lang w:val="en-GB"/>
        </w:rPr>
        <w:t>Tel +372 610 1880</w:t>
      </w:r>
    </w:p>
    <w:p w14:paraId="60CAFD64" w14:textId="03BAAF41" w:rsidR="00FE0BD8" w:rsidRPr="00D65C7B" w:rsidRDefault="00A67208">
      <w:pPr>
        <w:ind w:firstLine="720"/>
        <w:rPr>
          <w:color w:val="000000" w:themeColor="text1"/>
          <w:szCs w:val="20"/>
        </w:rPr>
      </w:pPr>
      <w:r w:rsidRPr="00D65C7B">
        <w:rPr>
          <w:color w:val="000000" w:themeColor="text1"/>
          <w:szCs w:val="20"/>
          <w:lang w:val="en-GB"/>
        </w:rPr>
        <w:t xml:space="preserve">Email: </w:t>
      </w:r>
      <w:hyperlink r:id="rId20" w:history="1">
        <w:r w:rsidR="00FE0BD8" w:rsidRPr="00D65C7B">
          <w:rPr>
            <w:rStyle w:val="Hyperlink"/>
            <w:color w:val="000000" w:themeColor="text1"/>
            <w:szCs w:val="20"/>
            <w:lang w:val="en-GB"/>
          </w:rPr>
          <w:t>info@</w:t>
        </w:r>
        <w:r w:rsidR="005A5BB8" w:rsidRPr="00D65C7B">
          <w:rPr>
            <w:rStyle w:val="Hyperlink"/>
            <w:color w:val="000000" w:themeColor="text1"/>
            <w:szCs w:val="20"/>
            <w:lang w:val="en-GB"/>
          </w:rPr>
          <w:t>skidsolutions.eu</w:t>
        </w:r>
        <w:r w:rsidR="005A5BB8" w:rsidRPr="00D65C7B" w:rsidDel="005A5BB8">
          <w:rPr>
            <w:rStyle w:val="Hyperlink"/>
            <w:color w:val="000000" w:themeColor="text1"/>
            <w:szCs w:val="20"/>
            <w:lang w:val="en-GB"/>
          </w:rPr>
          <w:t xml:space="preserve"> </w:t>
        </w:r>
      </w:hyperlink>
    </w:p>
    <w:p w14:paraId="1B7A911A" w14:textId="6C0B3E64" w:rsidR="00FE0BD8" w:rsidRPr="00D65C7B" w:rsidRDefault="00A67208">
      <w:pPr>
        <w:rPr>
          <w:color w:val="000000"/>
          <w:szCs w:val="20"/>
          <w:lang w:val="en-GB"/>
        </w:rPr>
      </w:pPr>
      <w:r w:rsidRPr="00D65C7B">
        <w:rPr>
          <w:color w:val="000000"/>
          <w:szCs w:val="20"/>
          <w:lang w:val="en-GB"/>
        </w:rPr>
        <w:t>Revocation and Suspension requests are accepted 24/7 at:</w:t>
      </w:r>
    </w:p>
    <w:p w14:paraId="481D550E" w14:textId="77777777" w:rsidR="00CA5C31" w:rsidRPr="00D65C7B" w:rsidRDefault="00A67208">
      <w:pPr>
        <w:ind w:left="720"/>
        <w:rPr>
          <w:szCs w:val="20"/>
          <w:lang w:val="en-GB"/>
        </w:rPr>
      </w:pPr>
      <w:r w:rsidRPr="00D65C7B">
        <w:rPr>
          <w:color w:val="000000"/>
          <w:szCs w:val="20"/>
          <w:lang w:val="en-GB"/>
        </w:rPr>
        <w:t>Tel +372 610 1880</w:t>
      </w:r>
    </w:p>
    <w:p w14:paraId="691B422B" w14:textId="026EFA70" w:rsidR="00CA5C31" w:rsidRPr="00D65C7B" w:rsidRDefault="00A67208" w:rsidP="00D65C7B">
      <w:pPr>
        <w:ind w:firstLine="720"/>
        <w:rPr>
          <w:szCs w:val="20"/>
        </w:rPr>
      </w:pPr>
      <w:r w:rsidRPr="00D65C7B">
        <w:rPr>
          <w:color w:val="000000"/>
          <w:szCs w:val="20"/>
          <w:lang w:val="en-GB"/>
        </w:rPr>
        <w:t xml:space="preserve">Email: </w:t>
      </w:r>
      <w:hyperlink r:id="rId21" w:history="1">
        <w:r w:rsidR="00B05E7D" w:rsidRPr="00C252AA">
          <w:rPr>
            <w:rStyle w:val="Hyperlink"/>
            <w:szCs w:val="20"/>
            <w:lang w:val="en-GB"/>
          </w:rPr>
          <w:t>revoke@skidsolutions.eu</w:t>
        </w:r>
      </w:hyperlink>
    </w:p>
    <w:p w14:paraId="55C648E8" w14:textId="768A397B" w:rsidR="00CA5C31" w:rsidRPr="00D65C7B" w:rsidRDefault="00A67208" w:rsidP="007C0A2F">
      <w:pPr>
        <w:rPr>
          <w:szCs w:val="20"/>
        </w:rPr>
      </w:pPr>
      <w:r w:rsidRPr="00D65C7B">
        <w:rPr>
          <w:color w:val="000000"/>
          <w:szCs w:val="20"/>
          <w:lang w:val="en-GB"/>
        </w:rPr>
        <w:t xml:space="preserve">The most </w:t>
      </w:r>
      <w:r w:rsidRPr="00D65C7B">
        <w:rPr>
          <w:color w:val="000000" w:themeColor="text1"/>
          <w:szCs w:val="20"/>
          <w:lang w:val="en-GB"/>
        </w:rPr>
        <w:t xml:space="preserve">recent information on Customer Service Point and its contact details is available on SK’s website: </w:t>
      </w:r>
      <w:hyperlink r:id="rId22" w:history="1">
        <w:r w:rsidR="000D4B13" w:rsidRPr="00C252AA">
          <w:rPr>
            <w:rStyle w:val="Hyperlink"/>
            <w:szCs w:val="20"/>
            <w:lang w:val="en-GB"/>
          </w:rPr>
          <w:t>https://www.skidsolutions.eu/contact/</w:t>
        </w:r>
      </w:hyperlink>
    </w:p>
    <w:p w14:paraId="017A3B7F" w14:textId="1D3BFC6B" w:rsidR="00CA5C31" w:rsidRPr="00D65C7B" w:rsidRDefault="00A67208" w:rsidP="00EB0689">
      <w:pPr>
        <w:pStyle w:val="Heading3"/>
        <w:numPr>
          <w:ilvl w:val="2"/>
          <w:numId w:val="22"/>
        </w:numPr>
        <w:rPr>
          <w:color w:val="000000"/>
          <w:sz w:val="22"/>
          <w:szCs w:val="22"/>
        </w:rPr>
      </w:pPr>
      <w:r w:rsidRPr="009A2A1D">
        <w:rPr>
          <w:color w:val="000000"/>
          <w:sz w:val="22"/>
          <w:szCs w:val="22"/>
        </w:rPr>
        <w:t>Subscribers</w:t>
      </w:r>
    </w:p>
    <w:p w14:paraId="4949303B" w14:textId="4D8E6090" w:rsidR="00CA5C31" w:rsidRPr="009A2A1D" w:rsidRDefault="00A67208" w:rsidP="0075597A">
      <w:r w:rsidRPr="009A2A1D">
        <w:rPr>
          <w:lang w:val="en-GB"/>
        </w:rPr>
        <w:t>Refer to clause 1.3.3 of the CP</w:t>
      </w:r>
      <w:r w:rsidRPr="00C12EA0">
        <w:rPr>
          <w:u w:val="single"/>
          <w:lang w:val="en-GB"/>
        </w:rPr>
        <w:t xml:space="preserve"> </w:t>
      </w:r>
      <w:r w:rsidRPr="00C12EA0">
        <w:rPr>
          <w:u w:val="single"/>
          <w:lang w:val="en-GB"/>
        </w:rPr>
        <w:fldChar w:fldCharType="begin"/>
      </w:r>
      <w:r w:rsidRPr="00C12EA0">
        <w:rPr>
          <w:u w:val="single"/>
        </w:rPr>
        <w:instrText>REF _Ref445063241 \r \h</w:instrText>
      </w:r>
      <w:r w:rsidR="009A2A1D" w:rsidRPr="00C12EA0">
        <w:rPr>
          <w:u w:val="single"/>
          <w:lang w:val="en-GB"/>
        </w:rPr>
        <w:instrText xml:space="preserve"> \* MERGEFORMAT </w:instrText>
      </w:r>
      <w:r w:rsidRPr="00C12EA0">
        <w:rPr>
          <w:u w:val="single"/>
          <w:lang w:val="en-GB"/>
        </w:rPr>
      </w:r>
      <w:r w:rsidRPr="00C12EA0">
        <w:rPr>
          <w:u w:val="single"/>
        </w:rPr>
        <w:fldChar w:fldCharType="separate"/>
      </w:r>
      <w:r w:rsidR="00F27399" w:rsidRPr="00C12EA0">
        <w:rPr>
          <w:u w:val="single"/>
        </w:rPr>
        <w:t>[2]</w:t>
      </w:r>
      <w:r w:rsidRPr="00C12EA0">
        <w:rPr>
          <w:u w:val="single"/>
        </w:rPr>
        <w:fldChar w:fldCharType="end"/>
      </w:r>
      <w:r w:rsidR="00122BF6">
        <w:rPr>
          <w:lang w:val="en-GB"/>
        </w:rPr>
        <w:t>.</w:t>
      </w:r>
    </w:p>
    <w:p w14:paraId="0F80FC69" w14:textId="44A7813D" w:rsidR="00CA5C31" w:rsidRPr="00D65C7B" w:rsidRDefault="00A67208" w:rsidP="00EB0689">
      <w:pPr>
        <w:pStyle w:val="Heading3"/>
        <w:numPr>
          <w:ilvl w:val="2"/>
          <w:numId w:val="22"/>
        </w:numPr>
        <w:rPr>
          <w:color w:val="000000"/>
          <w:sz w:val="22"/>
          <w:szCs w:val="22"/>
        </w:rPr>
      </w:pPr>
      <w:r w:rsidRPr="009A2A1D">
        <w:rPr>
          <w:color w:val="000000"/>
          <w:sz w:val="22"/>
          <w:szCs w:val="22"/>
        </w:rPr>
        <w:lastRenderedPageBreak/>
        <w:t>Relying Parties</w:t>
      </w:r>
    </w:p>
    <w:p w14:paraId="62600416" w14:textId="77777777" w:rsidR="00CA5C31" w:rsidRPr="009A2A1D" w:rsidRDefault="00A67208" w:rsidP="0075597A">
      <w:pPr>
        <w:rPr>
          <w:lang w:val="en-GB"/>
        </w:rPr>
      </w:pPr>
      <w:r w:rsidRPr="009A2A1D">
        <w:rPr>
          <w:lang w:val="en-GB"/>
        </w:rPr>
        <w:t>A Relying Party is a natural or legal person who takes a decision relying on the Certificate issued by SK.</w:t>
      </w:r>
    </w:p>
    <w:p w14:paraId="73AB3D5B" w14:textId="32ADB8E0" w:rsidR="00CA5C31" w:rsidRPr="0075597A" w:rsidRDefault="00A67208" w:rsidP="00EB0689">
      <w:pPr>
        <w:pStyle w:val="Heading3"/>
        <w:numPr>
          <w:ilvl w:val="2"/>
          <w:numId w:val="22"/>
        </w:numPr>
        <w:rPr>
          <w:color w:val="000000"/>
          <w:sz w:val="22"/>
          <w:szCs w:val="22"/>
        </w:rPr>
      </w:pPr>
      <w:r w:rsidRPr="009A2A1D">
        <w:rPr>
          <w:color w:val="000000"/>
          <w:sz w:val="22"/>
          <w:szCs w:val="22"/>
        </w:rPr>
        <w:t>Other Participants</w:t>
      </w:r>
    </w:p>
    <w:p w14:paraId="0B5DC49F" w14:textId="77777777" w:rsidR="00CA5C31" w:rsidRPr="009A2A1D" w:rsidRDefault="00A67208" w:rsidP="0075597A">
      <w:pPr>
        <w:rPr>
          <w:lang w:val="en-GB"/>
        </w:rPr>
      </w:pPr>
      <w:r w:rsidRPr="009A2A1D">
        <w:rPr>
          <w:lang w:val="en-GB"/>
        </w:rPr>
        <w:t>Not applicable.</w:t>
      </w:r>
    </w:p>
    <w:p w14:paraId="47391381" w14:textId="53D998DE" w:rsidR="00CA5C31" w:rsidRPr="00EB0689" w:rsidRDefault="00A67208" w:rsidP="00EB0689">
      <w:pPr>
        <w:pStyle w:val="Heading2"/>
        <w:numPr>
          <w:ilvl w:val="1"/>
          <w:numId w:val="22"/>
        </w:numPr>
        <w:rPr>
          <w:color w:val="000000"/>
        </w:rPr>
      </w:pPr>
      <w:bookmarkStart w:id="6" w:name="_Toc68878658"/>
      <w:r w:rsidRPr="00EB0689">
        <w:rPr>
          <w:color w:val="000000"/>
        </w:rPr>
        <w:t>Certificate Usage</w:t>
      </w:r>
      <w:bookmarkStart w:id="7" w:name="_Ref442968800"/>
      <w:bookmarkEnd w:id="6"/>
      <w:bookmarkEnd w:id="7"/>
    </w:p>
    <w:p w14:paraId="762D86F6" w14:textId="17D08B19" w:rsidR="00CA5C31" w:rsidRPr="0075597A" w:rsidRDefault="00A67208" w:rsidP="0075597A">
      <w:r w:rsidRPr="009A2A1D">
        <w:rPr>
          <w:lang w:val="en-GB"/>
        </w:rPr>
        <w:t xml:space="preserve">Refer to clause 1.4 of the CP </w:t>
      </w:r>
      <w:r w:rsidRPr="00C12EA0">
        <w:rPr>
          <w:u w:val="single"/>
          <w:lang w:val="en-GB"/>
        </w:rPr>
        <w:fldChar w:fldCharType="begin"/>
      </w:r>
      <w:r w:rsidRPr="00C12EA0">
        <w:rPr>
          <w:u w:val="single"/>
        </w:rPr>
        <w:instrText>REF _Ref445063241 \r \h</w:instrText>
      </w:r>
      <w:r w:rsidR="009A2A1D" w:rsidRPr="00C12EA0">
        <w:rPr>
          <w:u w:val="single"/>
          <w:lang w:val="en-GB"/>
        </w:rPr>
        <w:instrText xml:space="preserve"> \* MERGEFORMAT </w:instrText>
      </w:r>
      <w:r w:rsidRPr="00C12EA0">
        <w:rPr>
          <w:u w:val="single"/>
          <w:lang w:val="en-GB"/>
        </w:rPr>
      </w:r>
      <w:r w:rsidRPr="00C12EA0">
        <w:rPr>
          <w:u w:val="single"/>
        </w:rPr>
        <w:fldChar w:fldCharType="separate"/>
      </w:r>
      <w:r w:rsidR="00F27399" w:rsidRPr="00C12EA0">
        <w:rPr>
          <w:u w:val="single"/>
        </w:rPr>
        <w:t>[2]</w:t>
      </w:r>
      <w:r w:rsidRPr="00C12EA0">
        <w:rPr>
          <w:u w:val="single"/>
        </w:rPr>
        <w:fldChar w:fldCharType="end"/>
      </w:r>
      <w:r w:rsidR="001E114D">
        <w:t>.</w:t>
      </w:r>
    </w:p>
    <w:p w14:paraId="4B9F7218" w14:textId="14584E4B" w:rsidR="00CA5C31" w:rsidRPr="00EB0689" w:rsidRDefault="00A67208" w:rsidP="00EB0689">
      <w:pPr>
        <w:pStyle w:val="Heading2"/>
        <w:numPr>
          <w:ilvl w:val="1"/>
          <w:numId w:val="22"/>
        </w:numPr>
        <w:rPr>
          <w:color w:val="000000"/>
        </w:rPr>
      </w:pPr>
      <w:bookmarkStart w:id="8" w:name="_Toc68878659"/>
      <w:r w:rsidRPr="00EB0689">
        <w:rPr>
          <w:color w:val="000000"/>
        </w:rPr>
        <w:t>Policy Administration</w:t>
      </w:r>
      <w:bookmarkEnd w:id="8"/>
    </w:p>
    <w:p w14:paraId="0690298E" w14:textId="64EB8CE9" w:rsidR="00CA5C31" w:rsidRPr="0075597A" w:rsidRDefault="00A67208" w:rsidP="00EB0689">
      <w:pPr>
        <w:pStyle w:val="Heading3"/>
        <w:numPr>
          <w:ilvl w:val="2"/>
          <w:numId w:val="22"/>
        </w:numPr>
        <w:rPr>
          <w:color w:val="000000"/>
          <w:sz w:val="22"/>
          <w:szCs w:val="22"/>
        </w:rPr>
      </w:pPr>
      <w:r w:rsidRPr="009A2A1D">
        <w:rPr>
          <w:color w:val="000000"/>
          <w:sz w:val="22"/>
          <w:szCs w:val="22"/>
        </w:rPr>
        <w:t>Organisation Administering the Document</w:t>
      </w:r>
    </w:p>
    <w:p w14:paraId="2FAB45A4" w14:textId="68AEE067" w:rsidR="00CA5C31" w:rsidRPr="009A2A1D" w:rsidRDefault="00A67208" w:rsidP="0075597A">
      <w:pPr>
        <w:rPr>
          <w:lang w:val="en-GB"/>
        </w:rPr>
      </w:pPr>
      <w:r w:rsidRPr="009A2A1D">
        <w:rPr>
          <w:lang w:val="en-GB"/>
        </w:rPr>
        <w:t>This CPS is administered by SK.</w:t>
      </w:r>
    </w:p>
    <w:p w14:paraId="589B5E59" w14:textId="77777777" w:rsidR="00CA5C31" w:rsidRPr="009A2A1D" w:rsidRDefault="00A67208" w:rsidP="0075597A">
      <w:pPr>
        <w:rPr>
          <w:lang w:val="en-GB"/>
        </w:rPr>
      </w:pPr>
      <w:r w:rsidRPr="009A2A1D">
        <w:rPr>
          <w:lang w:val="en-GB"/>
        </w:rPr>
        <w:t>S</w:t>
      </w:r>
      <w:r w:rsidR="003E370B" w:rsidRPr="009A2A1D">
        <w:rPr>
          <w:lang w:val="en-GB"/>
        </w:rPr>
        <w:t>K ID</w:t>
      </w:r>
      <w:r w:rsidRPr="009A2A1D">
        <w:rPr>
          <w:lang w:val="en-GB"/>
        </w:rPr>
        <w:t xml:space="preserve"> S</w:t>
      </w:r>
      <w:r w:rsidR="003E370B" w:rsidRPr="009A2A1D">
        <w:rPr>
          <w:lang w:val="en-GB"/>
        </w:rPr>
        <w:t>olution</w:t>
      </w:r>
      <w:r w:rsidRPr="009A2A1D">
        <w:rPr>
          <w:lang w:val="en-GB"/>
        </w:rPr>
        <w:t>s</w:t>
      </w:r>
      <w:r w:rsidR="003E370B" w:rsidRPr="009A2A1D">
        <w:rPr>
          <w:lang w:val="en-GB"/>
        </w:rPr>
        <w:t xml:space="preserve"> AS</w:t>
      </w:r>
    </w:p>
    <w:p w14:paraId="5B7F57E5" w14:textId="77777777" w:rsidR="00CA5C31" w:rsidRPr="009A2A1D" w:rsidRDefault="00A67208" w:rsidP="0075597A">
      <w:pPr>
        <w:rPr>
          <w:lang w:val="en-GB"/>
        </w:rPr>
      </w:pPr>
      <w:r w:rsidRPr="009A2A1D">
        <w:rPr>
          <w:lang w:val="en-GB"/>
        </w:rPr>
        <w:t>Registry code 10747013</w:t>
      </w:r>
    </w:p>
    <w:p w14:paraId="3F5BC4AF" w14:textId="77777777" w:rsidR="00CA5C31" w:rsidRPr="009A2A1D" w:rsidRDefault="00A67208" w:rsidP="0075597A">
      <w:pPr>
        <w:rPr>
          <w:lang w:val="en-GB"/>
        </w:rPr>
      </w:pPr>
      <w:r w:rsidRPr="009A2A1D">
        <w:rPr>
          <w:lang w:val="en-GB"/>
        </w:rPr>
        <w:t>Pärnu mnt 141, 11314 Tallinn</w:t>
      </w:r>
    </w:p>
    <w:p w14:paraId="3E9534E8" w14:textId="77777777" w:rsidR="00CA5C31" w:rsidRPr="0075597A" w:rsidRDefault="00A67208" w:rsidP="0075597A">
      <w:pPr>
        <w:rPr>
          <w:color w:val="000000" w:themeColor="text1"/>
          <w:lang w:val="en-GB"/>
        </w:rPr>
      </w:pPr>
      <w:r w:rsidRPr="009A2A1D">
        <w:rPr>
          <w:lang w:val="en-GB"/>
        </w:rPr>
        <w:t>Tel +</w:t>
      </w:r>
      <w:r w:rsidRPr="0075597A">
        <w:rPr>
          <w:color w:val="000000" w:themeColor="text1"/>
          <w:lang w:val="en-GB"/>
        </w:rPr>
        <w:t>372 610 1880</w:t>
      </w:r>
    </w:p>
    <w:p w14:paraId="7D1B7F1F" w14:textId="77777777" w:rsidR="00CA5C31" w:rsidRPr="0075597A" w:rsidRDefault="00A67208" w:rsidP="0075597A">
      <w:pPr>
        <w:rPr>
          <w:color w:val="000000" w:themeColor="text1"/>
          <w:lang w:val="en-GB"/>
        </w:rPr>
      </w:pPr>
      <w:r w:rsidRPr="0075597A">
        <w:rPr>
          <w:color w:val="000000" w:themeColor="text1"/>
          <w:lang w:val="en-GB"/>
        </w:rPr>
        <w:t>Fax +372 610 1881</w:t>
      </w:r>
    </w:p>
    <w:p w14:paraId="22E8B61C" w14:textId="56EBB6A4" w:rsidR="00CA5C31" w:rsidRPr="0075597A" w:rsidRDefault="00A67208" w:rsidP="0075597A">
      <w:pPr>
        <w:rPr>
          <w:color w:val="000000" w:themeColor="text1"/>
          <w:lang w:val="en-GB"/>
        </w:rPr>
      </w:pPr>
      <w:r w:rsidRPr="0075597A">
        <w:rPr>
          <w:color w:val="000000" w:themeColor="text1"/>
          <w:lang w:val="en-GB"/>
        </w:rPr>
        <w:t xml:space="preserve">Email: </w:t>
      </w:r>
      <w:hyperlink r:id="rId23" w:history="1">
        <w:r w:rsidR="0075597A" w:rsidRPr="0075597A">
          <w:rPr>
            <w:rStyle w:val="Hyperlink"/>
            <w:color w:val="000000" w:themeColor="text1"/>
            <w:lang w:val="en-GB"/>
          </w:rPr>
          <w:t>info@skidsolutions.eu</w:t>
        </w:r>
      </w:hyperlink>
      <w:r w:rsidR="0075597A" w:rsidRPr="0075597A">
        <w:rPr>
          <w:color w:val="000000" w:themeColor="text1"/>
          <w:lang w:val="en-GB"/>
        </w:rPr>
        <w:t xml:space="preserve"> </w:t>
      </w:r>
    </w:p>
    <w:p w14:paraId="549F0EBC" w14:textId="2FCC16A1" w:rsidR="00CA5C31" w:rsidRPr="0075597A" w:rsidRDefault="00D85979" w:rsidP="0075597A">
      <w:pPr>
        <w:rPr>
          <w:color w:val="000000" w:themeColor="text1"/>
          <w:lang w:val="en-GB"/>
        </w:rPr>
      </w:pPr>
      <w:hyperlink r:id="rId24" w:history="1">
        <w:r w:rsidR="0075597A" w:rsidRPr="0075597A">
          <w:rPr>
            <w:rStyle w:val="Hyperlink"/>
            <w:color w:val="000000" w:themeColor="text1"/>
            <w:lang w:val="en-GB"/>
          </w:rPr>
          <w:t>https://www.skidsolutions.eu/</w:t>
        </w:r>
        <w:r w:rsidR="000D4B13" w:rsidRPr="0075597A" w:rsidDel="000D4B13">
          <w:rPr>
            <w:rStyle w:val="Hyperlink"/>
            <w:color w:val="000000" w:themeColor="text1"/>
            <w:lang w:val="en-GB"/>
          </w:rPr>
          <w:t xml:space="preserve"> </w:t>
        </w:r>
      </w:hyperlink>
      <w:r w:rsidR="0075597A" w:rsidRPr="0075597A">
        <w:rPr>
          <w:color w:val="000000" w:themeColor="text1"/>
          <w:lang w:val="en-GB"/>
        </w:rPr>
        <w:t xml:space="preserve"> </w:t>
      </w:r>
    </w:p>
    <w:p w14:paraId="63EF3007" w14:textId="136EC10F" w:rsidR="00CA5C31" w:rsidRPr="0075597A" w:rsidRDefault="00A67208" w:rsidP="00EB0689">
      <w:pPr>
        <w:pStyle w:val="Heading3"/>
        <w:numPr>
          <w:ilvl w:val="2"/>
          <w:numId w:val="22"/>
        </w:numPr>
        <w:rPr>
          <w:color w:val="000000"/>
          <w:sz w:val="22"/>
          <w:szCs w:val="22"/>
        </w:rPr>
      </w:pPr>
      <w:r w:rsidRPr="009A2A1D">
        <w:rPr>
          <w:color w:val="000000"/>
          <w:sz w:val="22"/>
          <w:szCs w:val="22"/>
        </w:rPr>
        <w:t>Contact Person</w:t>
      </w:r>
    </w:p>
    <w:p w14:paraId="6A125BED" w14:textId="0AA4E40E" w:rsidR="00CA5C31" w:rsidRPr="009A2A1D" w:rsidRDefault="00A00580" w:rsidP="0075597A">
      <w:pPr>
        <w:rPr>
          <w:lang w:val="en-GB"/>
        </w:rPr>
      </w:pPr>
      <w:r>
        <w:rPr>
          <w:lang w:val="en-GB"/>
        </w:rPr>
        <w:t>Head of trust services</w:t>
      </w:r>
    </w:p>
    <w:p w14:paraId="5D5D75B4" w14:textId="37AAFDC8" w:rsidR="00CA5C31" w:rsidRPr="009A2A1D" w:rsidRDefault="00A67208" w:rsidP="0075597A">
      <w:pPr>
        <w:rPr>
          <w:lang w:val="en-GB"/>
        </w:rPr>
      </w:pPr>
      <w:r w:rsidRPr="009A2A1D">
        <w:rPr>
          <w:lang w:val="en-GB"/>
        </w:rPr>
        <w:t xml:space="preserve">Email: </w:t>
      </w:r>
      <w:hyperlink r:id="rId25" w:history="1">
        <w:r w:rsidR="0075597A" w:rsidRPr="0075597A">
          <w:rPr>
            <w:rStyle w:val="Hyperlink"/>
            <w:color w:val="000000" w:themeColor="text1"/>
            <w:lang w:val="en-GB"/>
          </w:rPr>
          <w:t>info@skidsolutions.eu</w:t>
        </w:r>
      </w:hyperlink>
      <w:r w:rsidR="0075597A" w:rsidRPr="0075597A">
        <w:rPr>
          <w:color w:val="000000" w:themeColor="text1"/>
          <w:lang w:val="en-GB"/>
        </w:rPr>
        <w:t xml:space="preserve"> </w:t>
      </w:r>
    </w:p>
    <w:p w14:paraId="7ADAAA84" w14:textId="63866295" w:rsidR="00CA5C31" w:rsidRPr="0075597A" w:rsidRDefault="00A67208" w:rsidP="00EB0689">
      <w:pPr>
        <w:pStyle w:val="Heading3"/>
        <w:numPr>
          <w:ilvl w:val="2"/>
          <w:numId w:val="22"/>
        </w:numPr>
        <w:rPr>
          <w:color w:val="000000"/>
          <w:sz w:val="22"/>
          <w:szCs w:val="22"/>
        </w:rPr>
      </w:pPr>
      <w:r w:rsidRPr="009A2A1D">
        <w:rPr>
          <w:color w:val="000000"/>
          <w:sz w:val="22"/>
          <w:szCs w:val="22"/>
        </w:rPr>
        <w:t>Person Determining CPS Suitability for the Policy</w:t>
      </w:r>
    </w:p>
    <w:p w14:paraId="31CC8403" w14:textId="77777777" w:rsidR="00CA5C31" w:rsidRPr="009A2A1D" w:rsidRDefault="00A67208" w:rsidP="0075597A">
      <w:pPr>
        <w:rPr>
          <w:b/>
          <w:lang w:val="en-GB"/>
        </w:rPr>
      </w:pPr>
      <w:r w:rsidRPr="009A2A1D">
        <w:rPr>
          <w:lang w:val="en-GB"/>
        </w:rPr>
        <w:t>Not applicable.</w:t>
      </w:r>
    </w:p>
    <w:p w14:paraId="7AB9831D" w14:textId="53A4D26D" w:rsidR="00CA5C31" w:rsidRPr="0075597A" w:rsidRDefault="00A67208" w:rsidP="00EB0689">
      <w:pPr>
        <w:pStyle w:val="Heading3"/>
        <w:numPr>
          <w:ilvl w:val="2"/>
          <w:numId w:val="22"/>
        </w:numPr>
        <w:rPr>
          <w:color w:val="000000"/>
          <w:sz w:val="22"/>
          <w:szCs w:val="22"/>
        </w:rPr>
      </w:pPr>
      <w:r w:rsidRPr="009A2A1D">
        <w:rPr>
          <w:color w:val="000000"/>
          <w:sz w:val="22"/>
          <w:szCs w:val="22"/>
        </w:rPr>
        <w:t>CPS Approval Procedures</w:t>
      </w:r>
    </w:p>
    <w:p w14:paraId="10AE8561" w14:textId="42705F2F" w:rsidR="00CA5C31" w:rsidRPr="009A2A1D" w:rsidRDefault="00A67208" w:rsidP="0075597A">
      <w:pPr>
        <w:rPr>
          <w:lang w:val="en-GB"/>
        </w:rPr>
      </w:pPr>
      <w:r w:rsidRPr="009A2A1D">
        <w:rPr>
          <w:lang w:val="en-GB"/>
        </w:rPr>
        <w:t>Amendments which do not change the meaning of the CPS, such as corrections of misspellings, translation and updating of contact details, are documented in the Versions and Changes section of the present document and the fraction part of the document version number is enlarged.</w:t>
      </w:r>
    </w:p>
    <w:p w14:paraId="29DC2649" w14:textId="70892EF2" w:rsidR="00CA5C31" w:rsidRPr="0075597A" w:rsidRDefault="00A67208" w:rsidP="0075597A">
      <w:r w:rsidRPr="009A2A1D">
        <w:rPr>
          <w:lang w:val="en-GB"/>
        </w:rPr>
        <w:t>In case the CP</w:t>
      </w:r>
      <w:r w:rsidRPr="00C12EA0">
        <w:rPr>
          <w:u w:val="single"/>
          <w:lang w:val="en-GB"/>
        </w:rPr>
        <w:t xml:space="preserve"> </w:t>
      </w:r>
      <w:r w:rsidRPr="00C12EA0">
        <w:rPr>
          <w:u w:val="single"/>
          <w:lang w:val="en-GB"/>
        </w:rPr>
        <w:fldChar w:fldCharType="begin"/>
      </w:r>
      <w:r w:rsidRPr="00C12EA0">
        <w:rPr>
          <w:u w:val="single"/>
        </w:rPr>
        <w:instrText>REF _Ref446426141 \r \h</w:instrText>
      </w:r>
      <w:r w:rsidR="009A2A1D" w:rsidRPr="00C12EA0">
        <w:rPr>
          <w:u w:val="single"/>
          <w:lang w:val="en-GB"/>
        </w:rPr>
        <w:instrText xml:space="preserve"> \* MERGEFORMAT </w:instrText>
      </w:r>
      <w:r w:rsidRPr="00C12EA0">
        <w:rPr>
          <w:u w:val="single"/>
          <w:lang w:val="en-GB"/>
        </w:rPr>
      </w:r>
      <w:r w:rsidRPr="00C12EA0">
        <w:rPr>
          <w:u w:val="single"/>
        </w:rPr>
        <w:fldChar w:fldCharType="separate"/>
      </w:r>
      <w:r w:rsidR="00F27399" w:rsidRPr="00C12EA0">
        <w:rPr>
          <w:u w:val="single"/>
        </w:rPr>
        <w:t>[2]</w:t>
      </w:r>
      <w:r w:rsidRPr="00C12EA0">
        <w:rPr>
          <w:u w:val="single"/>
        </w:rPr>
        <w:fldChar w:fldCharType="end"/>
      </w:r>
      <w:r w:rsidRPr="009A2A1D">
        <w:rPr>
          <w:lang w:val="en-GB"/>
        </w:rPr>
        <w:t xml:space="preserve"> </w:t>
      </w:r>
      <w:r w:rsidR="00480E55">
        <w:rPr>
          <w:lang w:val="en-GB"/>
        </w:rPr>
        <w:t>is</w:t>
      </w:r>
      <w:r w:rsidRPr="009A2A1D">
        <w:rPr>
          <w:lang w:val="en-GB"/>
        </w:rPr>
        <w:t xml:space="preserve"> amended, the CPS is reviewed as well in order to verify the need for its amendments.</w:t>
      </w:r>
    </w:p>
    <w:p w14:paraId="5759FE50" w14:textId="374E2F17" w:rsidR="00CA5C31" w:rsidRPr="0075597A" w:rsidRDefault="00D2331F">
      <w:pPr>
        <w:rPr>
          <w:lang w:val="en-GB"/>
        </w:rPr>
      </w:pPr>
      <w:r w:rsidRPr="00D2331F">
        <w:rPr>
          <w:lang w:val="en-GB"/>
        </w:rPr>
        <w:t>In case of substantial changes, the new CPS version is clearly distinguishable from the previous ones and the serial number is enlarged by one. The amended CPS along with the enforcement date, which cannot be earlier than 30 days after publication, is published electronically on SK website.</w:t>
      </w:r>
      <w:r w:rsidR="00310FD8" w:rsidRPr="009A2A1D">
        <w:rPr>
          <w:lang w:val="en-GB"/>
        </w:rPr>
        <w:t>SK performs annual review of this CPS to ensure compliance of the present document and services provided based on this CPS with the applicable requirements.</w:t>
      </w:r>
    </w:p>
    <w:p w14:paraId="2E5DB69B" w14:textId="090479FF" w:rsidR="00CA5C31" w:rsidRPr="0075597A" w:rsidRDefault="00A67208" w:rsidP="0075597A">
      <w:pPr>
        <w:rPr>
          <w:lang w:val="en-GB"/>
        </w:rPr>
      </w:pPr>
      <w:r w:rsidRPr="009A2A1D">
        <w:rPr>
          <w:lang w:val="en-GB"/>
        </w:rPr>
        <w:t xml:space="preserve">All amendments are to be approved by the </w:t>
      </w:r>
      <w:r w:rsidR="00A00580">
        <w:rPr>
          <w:lang w:val="en-GB"/>
        </w:rPr>
        <w:t>head of trust services</w:t>
      </w:r>
      <w:r w:rsidRPr="009A2A1D">
        <w:rPr>
          <w:lang w:val="en-GB"/>
        </w:rPr>
        <w:t xml:space="preserve"> and the amended CPS is enforced by the CEO.</w:t>
      </w:r>
    </w:p>
    <w:p w14:paraId="5C3315F9" w14:textId="0E65D2F3" w:rsidR="00CA5C31" w:rsidRPr="00EB0689" w:rsidRDefault="00A67208" w:rsidP="00EB0689">
      <w:pPr>
        <w:pStyle w:val="Heading2"/>
        <w:numPr>
          <w:ilvl w:val="1"/>
          <w:numId w:val="22"/>
        </w:numPr>
        <w:rPr>
          <w:color w:val="000000"/>
        </w:rPr>
      </w:pPr>
      <w:bookmarkStart w:id="9" w:name="_Toc68878660"/>
      <w:r w:rsidRPr="00EB0689">
        <w:rPr>
          <w:color w:val="000000"/>
        </w:rPr>
        <w:t>Definitions and Acronyms</w:t>
      </w:r>
      <w:bookmarkEnd w:id="9"/>
    </w:p>
    <w:p w14:paraId="36FB73D2" w14:textId="6A9B08B1" w:rsidR="00CA5C31" w:rsidRPr="0075597A" w:rsidRDefault="00A67208" w:rsidP="00EB0689">
      <w:pPr>
        <w:pStyle w:val="Heading3"/>
        <w:numPr>
          <w:ilvl w:val="2"/>
          <w:numId w:val="22"/>
        </w:numPr>
        <w:rPr>
          <w:color w:val="000000"/>
          <w:sz w:val="22"/>
          <w:szCs w:val="22"/>
        </w:rPr>
      </w:pPr>
      <w:r w:rsidRPr="009A2A1D">
        <w:rPr>
          <w:color w:val="000000"/>
          <w:sz w:val="22"/>
          <w:szCs w:val="22"/>
        </w:rPr>
        <w:t>Terminology</w:t>
      </w:r>
      <w:r w:rsidR="0041404E">
        <w:rPr>
          <w:color w:val="000000"/>
          <w:sz w:val="22"/>
          <w:szCs w:val="22"/>
        </w:rPr>
        <w:t xml:space="preserve"> </w:t>
      </w:r>
    </w:p>
    <w:p w14:paraId="2AD136FB" w14:textId="72610A56" w:rsidR="00CA5C31" w:rsidRPr="0075597A" w:rsidRDefault="00A67208">
      <w:pPr>
        <w:rPr>
          <w:lang w:val="en-GB"/>
        </w:rPr>
      </w:pPr>
      <w:r w:rsidRPr="009A2A1D">
        <w:rPr>
          <w:lang w:val="en-GB"/>
        </w:rPr>
        <w:t>In this CPS the following terms have the following meaning.</w:t>
      </w:r>
    </w:p>
    <w:tbl>
      <w:tblPr>
        <w:tblStyle w:val="TableGrid"/>
        <w:tblpPr w:leftFromText="180" w:rightFromText="180" w:vertAnchor="text" w:tblpY="1"/>
        <w:tblW w:w="8220" w:type="dxa"/>
        <w:tblLook w:val="0000" w:firstRow="0" w:lastRow="0" w:firstColumn="0" w:lastColumn="0" w:noHBand="0" w:noVBand="0"/>
      </w:tblPr>
      <w:tblGrid>
        <w:gridCol w:w="2030"/>
        <w:gridCol w:w="6190"/>
      </w:tblGrid>
      <w:tr w:rsidR="00CA5C31" w:rsidRPr="0075597A" w14:paraId="20970970" w14:textId="77777777" w:rsidTr="00CF43D5">
        <w:tc>
          <w:tcPr>
            <w:tcW w:w="2030" w:type="dxa"/>
          </w:tcPr>
          <w:p w14:paraId="3737055D" w14:textId="77777777" w:rsidR="00CA5C31" w:rsidRPr="0075597A" w:rsidRDefault="00A67208" w:rsidP="0075597A">
            <w:pPr>
              <w:spacing w:after="0"/>
              <w:rPr>
                <w:rFonts w:cs="Calibri"/>
                <w:b/>
                <w:color w:val="000000"/>
                <w:szCs w:val="20"/>
                <w:lang w:val="en-GB"/>
              </w:rPr>
            </w:pPr>
            <w:r w:rsidRPr="0075597A">
              <w:rPr>
                <w:rFonts w:cs="Calibri"/>
                <w:b/>
                <w:color w:val="000000"/>
                <w:szCs w:val="20"/>
                <w:lang w:val="en-GB"/>
              </w:rPr>
              <w:t>Term</w:t>
            </w:r>
          </w:p>
        </w:tc>
        <w:tc>
          <w:tcPr>
            <w:tcW w:w="6190" w:type="dxa"/>
          </w:tcPr>
          <w:p w14:paraId="54D593E1" w14:textId="77777777" w:rsidR="00CA5C31" w:rsidRPr="0075597A" w:rsidRDefault="00A67208" w:rsidP="0075597A">
            <w:pPr>
              <w:spacing w:after="0"/>
              <w:rPr>
                <w:rFonts w:cs="Calibri"/>
                <w:b/>
                <w:color w:val="000000"/>
                <w:szCs w:val="20"/>
                <w:lang w:val="en-GB"/>
              </w:rPr>
            </w:pPr>
            <w:r w:rsidRPr="0075597A">
              <w:rPr>
                <w:rFonts w:cs="Calibri"/>
                <w:b/>
                <w:color w:val="000000"/>
                <w:szCs w:val="20"/>
                <w:lang w:val="en-GB"/>
              </w:rPr>
              <w:t>Definition</w:t>
            </w:r>
          </w:p>
        </w:tc>
      </w:tr>
      <w:tr w:rsidR="00AF6C4F" w:rsidRPr="0075597A" w14:paraId="2362341E" w14:textId="77777777" w:rsidTr="00CF43D5">
        <w:trPr>
          <w:trHeight w:val="576"/>
        </w:trPr>
        <w:tc>
          <w:tcPr>
            <w:tcW w:w="2030" w:type="dxa"/>
          </w:tcPr>
          <w:p w14:paraId="5D51DA56" w14:textId="77777777" w:rsidR="00AF6C4F" w:rsidRPr="0075597A" w:rsidRDefault="00AF6C4F" w:rsidP="0075597A">
            <w:pPr>
              <w:spacing w:after="0"/>
              <w:rPr>
                <w:rFonts w:cs="Calibri"/>
                <w:color w:val="000000"/>
                <w:szCs w:val="20"/>
                <w:lang w:val="en-GB"/>
              </w:rPr>
            </w:pPr>
            <w:r w:rsidRPr="0075597A">
              <w:rPr>
                <w:rFonts w:cs="Calibri"/>
                <w:color w:val="000000"/>
                <w:szCs w:val="20"/>
                <w:lang w:val="en-GB"/>
              </w:rPr>
              <w:t>Advanced Electronic Signature</w:t>
            </w:r>
          </w:p>
        </w:tc>
        <w:tc>
          <w:tcPr>
            <w:tcW w:w="6190" w:type="dxa"/>
          </w:tcPr>
          <w:p w14:paraId="28320E7A" w14:textId="720E2107" w:rsidR="00AF6C4F" w:rsidRPr="0075597A" w:rsidRDefault="00AF6C4F" w:rsidP="0075597A">
            <w:pPr>
              <w:spacing w:after="0"/>
              <w:rPr>
                <w:rFonts w:cs="Calibri"/>
                <w:color w:val="000000"/>
                <w:szCs w:val="20"/>
                <w:lang w:val="en-GB"/>
              </w:rPr>
            </w:pPr>
            <w:r w:rsidRPr="0075597A">
              <w:rPr>
                <w:rFonts w:cs="Calibri"/>
                <w:color w:val="000000"/>
                <w:szCs w:val="20"/>
                <w:lang w:val="en-GB"/>
              </w:rPr>
              <w:t xml:space="preserve">Electronic Signature which meets the requirements provided in Article 26 of eIDAS </w:t>
            </w:r>
            <w:r w:rsidRPr="0075597A">
              <w:rPr>
                <w:rFonts w:cs="Calibri"/>
                <w:color w:val="000000"/>
                <w:szCs w:val="20"/>
                <w:lang w:val="en-GB"/>
              </w:rPr>
              <w:fldChar w:fldCharType="begin"/>
            </w:r>
            <w:r w:rsidRPr="0075597A">
              <w:rPr>
                <w:rFonts w:cs="Calibri"/>
                <w:szCs w:val="20"/>
              </w:rPr>
              <w:instrText>REF _Ref446428041 \r \h</w:instrText>
            </w:r>
            <w:r w:rsidR="009A2A1D" w:rsidRPr="0075597A">
              <w:rPr>
                <w:rFonts w:cs="Calibri"/>
                <w:color w:val="000000"/>
                <w:szCs w:val="20"/>
                <w:lang w:val="en-GB"/>
              </w:rPr>
              <w:instrText xml:space="preserve"> \* MERGEFORMAT </w:instrText>
            </w:r>
            <w:r w:rsidRPr="0075597A">
              <w:rPr>
                <w:rFonts w:cs="Calibri"/>
                <w:color w:val="000000"/>
                <w:szCs w:val="20"/>
                <w:lang w:val="en-GB"/>
              </w:rPr>
            </w:r>
            <w:r w:rsidRPr="0075597A">
              <w:rPr>
                <w:rFonts w:cs="Calibri"/>
                <w:szCs w:val="20"/>
              </w:rPr>
              <w:fldChar w:fldCharType="separate"/>
            </w:r>
            <w:r w:rsidR="00F27399" w:rsidRPr="00C12EA0">
              <w:rPr>
                <w:rFonts w:cs="Calibri"/>
                <w:szCs w:val="20"/>
                <w:u w:val="single"/>
              </w:rPr>
              <w:t>[14</w:t>
            </w:r>
            <w:r w:rsidR="00F27399" w:rsidRPr="0075597A">
              <w:rPr>
                <w:rFonts w:cs="Calibri"/>
                <w:szCs w:val="20"/>
              </w:rPr>
              <w:t>]</w:t>
            </w:r>
            <w:r w:rsidRPr="0075597A">
              <w:rPr>
                <w:rFonts w:cs="Calibri"/>
                <w:szCs w:val="20"/>
              </w:rPr>
              <w:fldChar w:fldCharType="end"/>
            </w:r>
            <w:r w:rsidRPr="0075597A">
              <w:rPr>
                <w:rFonts w:cs="Calibri"/>
                <w:szCs w:val="20"/>
              </w:rPr>
              <w:t>.</w:t>
            </w:r>
          </w:p>
        </w:tc>
      </w:tr>
      <w:tr w:rsidR="00CA5C31" w:rsidRPr="0075597A" w14:paraId="46AA7174" w14:textId="77777777" w:rsidTr="00CF43D5">
        <w:trPr>
          <w:trHeight w:val="576"/>
        </w:trPr>
        <w:tc>
          <w:tcPr>
            <w:tcW w:w="2030" w:type="dxa"/>
          </w:tcPr>
          <w:p w14:paraId="0976158E" w14:textId="77777777" w:rsidR="00CA5C31" w:rsidRPr="0075597A" w:rsidRDefault="00A67208" w:rsidP="0075597A">
            <w:pPr>
              <w:spacing w:after="0"/>
              <w:rPr>
                <w:rFonts w:cs="Calibri"/>
                <w:color w:val="000000"/>
                <w:szCs w:val="20"/>
                <w:lang w:val="en-GB"/>
              </w:rPr>
            </w:pPr>
            <w:r w:rsidRPr="0075597A">
              <w:rPr>
                <w:rFonts w:cs="Calibri"/>
                <w:color w:val="000000"/>
                <w:szCs w:val="20"/>
                <w:lang w:val="en-GB"/>
              </w:rPr>
              <w:lastRenderedPageBreak/>
              <w:t>Authentication</w:t>
            </w:r>
          </w:p>
        </w:tc>
        <w:tc>
          <w:tcPr>
            <w:tcW w:w="6190" w:type="dxa"/>
          </w:tcPr>
          <w:p w14:paraId="122593F9" w14:textId="77777777" w:rsidR="00CA5C31" w:rsidRPr="0075597A" w:rsidRDefault="00A67208" w:rsidP="0075597A">
            <w:pPr>
              <w:spacing w:after="0"/>
              <w:rPr>
                <w:rFonts w:cs="Calibri"/>
                <w:color w:val="000000"/>
                <w:szCs w:val="20"/>
                <w:lang w:val="en-GB"/>
              </w:rPr>
            </w:pPr>
            <w:r w:rsidRPr="0075597A">
              <w:rPr>
                <w:rFonts w:cs="Calibri"/>
                <w:color w:val="000000"/>
                <w:szCs w:val="20"/>
                <w:lang w:val="en-GB"/>
              </w:rPr>
              <w:t>Unique identification of a person by checking his/her alleged identity.</w:t>
            </w:r>
          </w:p>
        </w:tc>
      </w:tr>
      <w:tr w:rsidR="00CB0838" w:rsidRPr="0075597A" w14:paraId="50F84BE8" w14:textId="77777777" w:rsidTr="00CF43D5">
        <w:tc>
          <w:tcPr>
            <w:tcW w:w="2030" w:type="dxa"/>
          </w:tcPr>
          <w:p w14:paraId="13CF393F"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Certificate</w:t>
            </w:r>
          </w:p>
        </w:tc>
        <w:tc>
          <w:tcPr>
            <w:tcW w:w="6190" w:type="dxa"/>
          </w:tcPr>
          <w:p w14:paraId="0FD3F204" w14:textId="5DFFAD5E" w:rsidR="00CB0838" w:rsidRPr="0075597A" w:rsidRDefault="00CB0838" w:rsidP="0075597A">
            <w:pPr>
              <w:spacing w:after="0"/>
              <w:rPr>
                <w:rFonts w:cs="Calibri"/>
                <w:color w:val="000000"/>
                <w:szCs w:val="20"/>
                <w:lang w:val="en-GB"/>
              </w:rPr>
            </w:pPr>
            <w:r w:rsidRPr="0075597A">
              <w:rPr>
                <w:rFonts w:cs="Calibri"/>
                <w:color w:val="000000"/>
                <w:szCs w:val="20"/>
                <w:lang w:val="en-GB"/>
              </w:rPr>
              <w:t xml:space="preserve">e-Seal Certificate, Certificate </w:t>
            </w:r>
            <w:r w:rsidRPr="0075597A">
              <w:rPr>
                <w:rFonts w:cs="Calibri"/>
                <w:szCs w:val="20"/>
                <w:lang w:val="en-GB"/>
              </w:rPr>
              <w:t>for Encryption</w:t>
            </w:r>
            <w:r w:rsidRPr="0075597A">
              <w:rPr>
                <w:rFonts w:cs="Calibri"/>
                <w:color w:val="000000"/>
                <w:szCs w:val="20"/>
                <w:lang w:val="en-GB"/>
              </w:rPr>
              <w:t xml:space="preserve"> and Certificate</w:t>
            </w:r>
            <w:r w:rsidRPr="0075597A">
              <w:rPr>
                <w:rFonts w:cs="Calibri"/>
                <w:szCs w:val="20"/>
                <w:lang w:val="en-GB"/>
              </w:rPr>
              <w:t xml:space="preserve"> for Authentication</w:t>
            </w:r>
            <w:r w:rsidRPr="0075597A">
              <w:rPr>
                <w:rFonts w:cs="Calibri"/>
                <w:color w:val="000000"/>
                <w:szCs w:val="20"/>
                <w:lang w:val="en-GB"/>
              </w:rPr>
              <w:t>. Within the meaning of this CPS, the term “Certificate” encompasses all the previously listed certificates.</w:t>
            </w:r>
          </w:p>
        </w:tc>
      </w:tr>
      <w:tr w:rsidR="00CB0838" w:rsidRPr="0075597A" w14:paraId="5F91F706" w14:textId="77777777" w:rsidTr="00CF43D5">
        <w:tc>
          <w:tcPr>
            <w:tcW w:w="2030" w:type="dxa"/>
          </w:tcPr>
          <w:p w14:paraId="6084F5EB"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 xml:space="preserve">Certificate Policy </w:t>
            </w:r>
          </w:p>
        </w:tc>
        <w:tc>
          <w:tcPr>
            <w:tcW w:w="6190" w:type="dxa"/>
          </w:tcPr>
          <w:p w14:paraId="67DB3520"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 xml:space="preserve">A set of rules that indicates the applicability of a named certificate to particular community and/or PKI implementation with common security requirements. </w:t>
            </w:r>
          </w:p>
        </w:tc>
      </w:tr>
      <w:tr w:rsidR="00CB0838" w:rsidRPr="0075597A" w14:paraId="1109F0E4" w14:textId="77777777" w:rsidTr="00CF43D5">
        <w:tc>
          <w:tcPr>
            <w:tcW w:w="2030" w:type="dxa"/>
          </w:tcPr>
          <w:p w14:paraId="7DBE7851"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Certification Practice Statement</w:t>
            </w:r>
          </w:p>
        </w:tc>
        <w:tc>
          <w:tcPr>
            <w:tcW w:w="6190" w:type="dxa"/>
          </w:tcPr>
          <w:p w14:paraId="0F1AC526"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 xml:space="preserve">One of several documents forming the governance framework in which certificates are created, issued, managed, and used. </w:t>
            </w:r>
          </w:p>
        </w:tc>
      </w:tr>
      <w:tr w:rsidR="00CB0838" w:rsidRPr="0075597A" w14:paraId="63A8BC68" w14:textId="77777777" w:rsidTr="00CF43D5">
        <w:tc>
          <w:tcPr>
            <w:tcW w:w="2030" w:type="dxa"/>
          </w:tcPr>
          <w:p w14:paraId="456B0324"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Certificate Profile</w:t>
            </w:r>
          </w:p>
        </w:tc>
        <w:tc>
          <w:tcPr>
            <w:tcW w:w="6190" w:type="dxa"/>
          </w:tcPr>
          <w:p w14:paraId="35644B47"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Document that determines the profile and minimum requirements for the Certificate.</w:t>
            </w:r>
          </w:p>
        </w:tc>
      </w:tr>
      <w:tr w:rsidR="00CB0838" w:rsidRPr="0075597A" w14:paraId="23788A28" w14:textId="77777777" w:rsidTr="00CF43D5">
        <w:tc>
          <w:tcPr>
            <w:tcW w:w="2030" w:type="dxa"/>
          </w:tcPr>
          <w:p w14:paraId="5B50C4E9"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Certificate Revocation List</w:t>
            </w:r>
          </w:p>
        </w:tc>
        <w:tc>
          <w:tcPr>
            <w:tcW w:w="6190" w:type="dxa"/>
          </w:tcPr>
          <w:p w14:paraId="449F0466" w14:textId="77777777" w:rsidR="00CB0838" w:rsidRPr="0075597A" w:rsidRDefault="00CB0838" w:rsidP="0075597A">
            <w:pPr>
              <w:spacing w:after="0"/>
              <w:rPr>
                <w:rFonts w:cs="Calibri"/>
                <w:color w:val="auto"/>
                <w:szCs w:val="20"/>
                <w:lang w:val="en-US"/>
              </w:rPr>
            </w:pPr>
            <w:r w:rsidRPr="0075597A">
              <w:rPr>
                <w:rFonts w:cs="Calibri"/>
                <w:color w:val="000000"/>
                <w:szCs w:val="20"/>
                <w:lang w:val="en-GB"/>
              </w:rPr>
              <w:t xml:space="preserve">A list of invalid (revoked, suspended) </w:t>
            </w:r>
            <w:r w:rsidR="005E403C" w:rsidRPr="0075597A">
              <w:rPr>
                <w:rFonts w:cs="Calibri"/>
                <w:color w:val="000000"/>
                <w:szCs w:val="20"/>
                <w:lang w:val="en-GB"/>
              </w:rPr>
              <w:t>C</w:t>
            </w:r>
            <w:r w:rsidRPr="0075597A">
              <w:rPr>
                <w:rFonts w:cs="Calibri"/>
                <w:color w:val="000000"/>
                <w:szCs w:val="20"/>
                <w:lang w:val="en-GB"/>
              </w:rPr>
              <w:t>ertificates.</w:t>
            </w:r>
            <w:r w:rsidR="005E403C" w:rsidRPr="0075597A">
              <w:rPr>
                <w:rFonts w:cs="Calibri"/>
                <w:color w:val="000000"/>
                <w:szCs w:val="20"/>
                <w:lang w:val="en-GB"/>
              </w:rPr>
              <w:t xml:space="preserve"> </w:t>
            </w:r>
            <w:r w:rsidR="005E403C" w:rsidRPr="0075597A">
              <w:rPr>
                <w:rFonts w:cs="Calibri"/>
                <w:color w:val="000000" w:themeColor="text1"/>
                <w:szCs w:val="20"/>
                <w:shd w:val="clear" w:color="auto" w:fill="FFFFFF"/>
              </w:rPr>
              <w:t>CRL contains suspended and revoked Certificates during their validity period, i.e. until they expire.</w:t>
            </w:r>
          </w:p>
        </w:tc>
      </w:tr>
      <w:tr w:rsidR="00CB0838" w:rsidRPr="0075597A" w14:paraId="277CD39B" w14:textId="77777777" w:rsidTr="00CF43D5">
        <w:tc>
          <w:tcPr>
            <w:tcW w:w="2030" w:type="dxa"/>
          </w:tcPr>
          <w:p w14:paraId="6258F6D9"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Certification Service</w:t>
            </w:r>
          </w:p>
        </w:tc>
        <w:tc>
          <w:tcPr>
            <w:tcW w:w="6190" w:type="dxa"/>
          </w:tcPr>
          <w:p w14:paraId="0A02C644"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Issuing certificates, managing suspension, termination of suspension, revocation, modification and re-key.</w:t>
            </w:r>
          </w:p>
        </w:tc>
      </w:tr>
      <w:tr w:rsidR="00CB0838" w:rsidRPr="0075597A" w14:paraId="42653A5A" w14:textId="77777777" w:rsidTr="00CF43D5">
        <w:tc>
          <w:tcPr>
            <w:tcW w:w="2030" w:type="dxa"/>
          </w:tcPr>
          <w:p w14:paraId="7ACE9DEC" w14:textId="77777777" w:rsidR="00CB0838" w:rsidRPr="0075597A" w:rsidRDefault="00CB0838" w:rsidP="0075597A">
            <w:pPr>
              <w:spacing w:after="0"/>
              <w:rPr>
                <w:rFonts w:cs="Calibri"/>
                <w:color w:val="000000"/>
                <w:szCs w:val="20"/>
                <w:highlight w:val="yellow"/>
                <w:lang w:val="en-GB"/>
              </w:rPr>
            </w:pPr>
            <w:r w:rsidRPr="0075597A">
              <w:rPr>
                <w:rFonts w:cs="Calibri"/>
                <w:color w:val="000000"/>
                <w:szCs w:val="20"/>
                <w:lang w:val="en-GB"/>
              </w:rPr>
              <w:t>Directory Service</w:t>
            </w:r>
          </w:p>
        </w:tc>
        <w:tc>
          <w:tcPr>
            <w:tcW w:w="6190" w:type="dxa"/>
          </w:tcPr>
          <w:p w14:paraId="638D64E9"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Certificate validity information publication service.</w:t>
            </w:r>
          </w:p>
        </w:tc>
      </w:tr>
      <w:tr w:rsidR="00CB0838" w:rsidRPr="0075597A" w14:paraId="233372B8" w14:textId="77777777" w:rsidTr="00CF43D5">
        <w:tc>
          <w:tcPr>
            <w:tcW w:w="2030" w:type="dxa"/>
          </w:tcPr>
          <w:p w14:paraId="407C6444" w14:textId="77777777" w:rsidR="00CB0838" w:rsidRPr="0075597A" w:rsidRDefault="00CB0838" w:rsidP="0075597A">
            <w:pPr>
              <w:spacing w:after="0"/>
              <w:rPr>
                <w:rFonts w:cs="Calibri"/>
                <w:color w:val="000000"/>
                <w:szCs w:val="20"/>
                <w:highlight w:val="yellow"/>
                <w:lang w:val="en-GB"/>
              </w:rPr>
            </w:pPr>
            <w:r w:rsidRPr="0075597A">
              <w:rPr>
                <w:rFonts w:cs="Calibri"/>
                <w:color w:val="000000"/>
                <w:szCs w:val="20"/>
                <w:lang w:val="en-GB"/>
              </w:rPr>
              <w:t>Distinguished Name</w:t>
            </w:r>
          </w:p>
        </w:tc>
        <w:tc>
          <w:tcPr>
            <w:tcW w:w="6190" w:type="dxa"/>
          </w:tcPr>
          <w:p w14:paraId="7F1F48CF"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Unique subject name in the infrastructure of certificates.</w:t>
            </w:r>
          </w:p>
          <w:p w14:paraId="6E3931AC" w14:textId="77777777" w:rsidR="00CB0838" w:rsidRPr="0075597A" w:rsidRDefault="00CB0838" w:rsidP="0075597A">
            <w:pPr>
              <w:spacing w:after="0"/>
              <w:rPr>
                <w:rFonts w:cs="Calibri"/>
                <w:color w:val="000000"/>
                <w:szCs w:val="20"/>
                <w:lang w:val="en-GB"/>
              </w:rPr>
            </w:pPr>
          </w:p>
        </w:tc>
      </w:tr>
      <w:tr w:rsidR="00CB0838" w:rsidRPr="0075597A" w14:paraId="0EBD2EB7" w14:textId="77777777" w:rsidTr="00CF43D5">
        <w:tc>
          <w:tcPr>
            <w:tcW w:w="2030" w:type="dxa"/>
          </w:tcPr>
          <w:p w14:paraId="07C4D197"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Encrypting</w:t>
            </w:r>
          </w:p>
        </w:tc>
        <w:tc>
          <w:tcPr>
            <w:tcW w:w="6190" w:type="dxa"/>
          </w:tcPr>
          <w:p w14:paraId="24A9520B"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Information treatment method changing the information unreadable for those who do not have necessary skills or rights.</w:t>
            </w:r>
          </w:p>
        </w:tc>
      </w:tr>
      <w:tr w:rsidR="00CB0838" w:rsidRPr="0075597A" w14:paraId="3B077361" w14:textId="77777777" w:rsidTr="00CF43D5">
        <w:tc>
          <w:tcPr>
            <w:tcW w:w="2030" w:type="dxa"/>
          </w:tcPr>
          <w:p w14:paraId="0AB5D73C"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Integrity</w:t>
            </w:r>
          </w:p>
        </w:tc>
        <w:tc>
          <w:tcPr>
            <w:tcW w:w="6190" w:type="dxa"/>
          </w:tcPr>
          <w:p w14:paraId="7D0EC779"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A characteristic of an array: information has not been changed after the array was created.</w:t>
            </w:r>
          </w:p>
        </w:tc>
      </w:tr>
      <w:tr w:rsidR="00CB0838" w:rsidRPr="0075597A" w14:paraId="1DB03A04" w14:textId="77777777" w:rsidTr="00CF43D5">
        <w:tc>
          <w:tcPr>
            <w:tcW w:w="2030" w:type="dxa"/>
          </w:tcPr>
          <w:p w14:paraId="27E224FC"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OID</w:t>
            </w:r>
          </w:p>
        </w:tc>
        <w:tc>
          <w:tcPr>
            <w:tcW w:w="6190" w:type="dxa"/>
          </w:tcPr>
          <w:p w14:paraId="29B19BBC"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An identifier used to name an object (OID).</w:t>
            </w:r>
          </w:p>
        </w:tc>
      </w:tr>
      <w:tr w:rsidR="00CB0838" w:rsidRPr="0075597A" w14:paraId="5311D3E2" w14:textId="77777777" w:rsidTr="00CF43D5">
        <w:tc>
          <w:tcPr>
            <w:tcW w:w="2030" w:type="dxa"/>
          </w:tcPr>
          <w:p w14:paraId="0CAE6035" w14:textId="77777777" w:rsidR="00CB0838" w:rsidRPr="0075597A" w:rsidRDefault="00CB0838" w:rsidP="0075597A">
            <w:pPr>
              <w:spacing w:after="0"/>
              <w:rPr>
                <w:rFonts w:cs="Calibri"/>
                <w:color w:val="000000"/>
                <w:szCs w:val="20"/>
                <w:highlight w:val="yellow"/>
                <w:lang w:val="en-GB"/>
              </w:rPr>
            </w:pPr>
            <w:r w:rsidRPr="0075597A">
              <w:rPr>
                <w:rFonts w:cs="Calibri"/>
                <w:color w:val="000000"/>
                <w:szCs w:val="20"/>
                <w:lang w:val="en-GB"/>
              </w:rPr>
              <w:t>Private Key</w:t>
            </w:r>
          </w:p>
        </w:tc>
        <w:tc>
          <w:tcPr>
            <w:tcW w:w="6190" w:type="dxa"/>
          </w:tcPr>
          <w:p w14:paraId="18AD7FF0"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 xml:space="preserve">The key of a key pair that is kept secret by the holder of the key pair, and that is used to create electronic signatures and/or to decrypt electronic records or files that were encrypted with the corresponding public key. </w:t>
            </w:r>
          </w:p>
        </w:tc>
      </w:tr>
      <w:tr w:rsidR="00CB0838" w:rsidRPr="0075597A" w14:paraId="6B0F10BF" w14:textId="77777777" w:rsidTr="00CF43D5">
        <w:tc>
          <w:tcPr>
            <w:tcW w:w="2030" w:type="dxa"/>
          </w:tcPr>
          <w:p w14:paraId="6DFA59B1" w14:textId="77777777" w:rsidR="00CB0838" w:rsidRPr="0075597A" w:rsidRDefault="00CB0838" w:rsidP="0075597A">
            <w:pPr>
              <w:spacing w:after="0"/>
              <w:rPr>
                <w:rFonts w:cs="Calibri"/>
                <w:color w:val="000000"/>
                <w:szCs w:val="20"/>
                <w:highlight w:val="yellow"/>
                <w:lang w:val="en-GB"/>
              </w:rPr>
            </w:pPr>
            <w:r w:rsidRPr="0075597A">
              <w:rPr>
                <w:rFonts w:cs="Calibri"/>
                <w:color w:val="000000"/>
                <w:szCs w:val="20"/>
                <w:lang w:val="en-GB"/>
              </w:rPr>
              <w:t>Public Key</w:t>
            </w:r>
          </w:p>
        </w:tc>
        <w:tc>
          <w:tcPr>
            <w:tcW w:w="6190" w:type="dxa"/>
          </w:tcPr>
          <w:p w14:paraId="384FDE47"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 xml:space="preserve">The key pair that may be publicly disclosed by the holder of corresponding private key and that is used by Relying Party to verify electronic signatures created with the holder’s corresponding private key and/or to encrypt messages so that they can be decrypted only with the holder’s corresponding private key. </w:t>
            </w:r>
          </w:p>
        </w:tc>
      </w:tr>
      <w:tr w:rsidR="00CB0838" w:rsidRPr="0075597A" w14:paraId="78BC4A68" w14:textId="77777777" w:rsidTr="00CF43D5">
        <w:tc>
          <w:tcPr>
            <w:tcW w:w="2030" w:type="dxa"/>
          </w:tcPr>
          <w:p w14:paraId="3C02701D"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Qualified Electronic Signature</w:t>
            </w:r>
          </w:p>
        </w:tc>
        <w:tc>
          <w:tcPr>
            <w:tcW w:w="6190" w:type="dxa"/>
          </w:tcPr>
          <w:p w14:paraId="4493E4C6" w14:textId="1B958358" w:rsidR="00CB0838" w:rsidRPr="0075597A" w:rsidRDefault="00CB0838" w:rsidP="0075597A">
            <w:pPr>
              <w:spacing w:after="0"/>
              <w:rPr>
                <w:rFonts w:cs="Calibri"/>
                <w:color w:val="000000"/>
                <w:szCs w:val="20"/>
                <w:lang w:val="en-GB"/>
              </w:rPr>
            </w:pPr>
            <w:r w:rsidRPr="0075597A">
              <w:rPr>
                <w:rFonts w:cs="Calibri"/>
                <w:color w:val="000000"/>
                <w:szCs w:val="20"/>
                <w:lang w:val="en-GB"/>
              </w:rPr>
              <w:t xml:space="preserve">Qualified Electronic Signature according to eIDAS </w:t>
            </w:r>
            <w:r w:rsidRPr="0075597A">
              <w:rPr>
                <w:rFonts w:cs="Calibri"/>
                <w:color w:val="000000"/>
                <w:szCs w:val="20"/>
                <w:lang w:val="en-GB"/>
              </w:rPr>
              <w:fldChar w:fldCharType="begin"/>
            </w:r>
            <w:r w:rsidRPr="0075597A">
              <w:rPr>
                <w:rFonts w:cs="Calibri"/>
                <w:szCs w:val="20"/>
              </w:rPr>
              <w:instrText>REF _Ref446428041 \r \h</w:instrText>
            </w:r>
            <w:r w:rsidR="009A2A1D" w:rsidRPr="0075597A">
              <w:rPr>
                <w:rFonts w:cs="Calibri"/>
                <w:color w:val="000000"/>
                <w:szCs w:val="20"/>
                <w:lang w:val="en-GB"/>
              </w:rPr>
              <w:instrText xml:space="preserve"> \* MERGEFORMAT </w:instrText>
            </w:r>
            <w:r w:rsidRPr="0075597A">
              <w:rPr>
                <w:rFonts w:cs="Calibri"/>
                <w:color w:val="000000"/>
                <w:szCs w:val="20"/>
                <w:lang w:val="en-GB"/>
              </w:rPr>
            </w:r>
            <w:r w:rsidRPr="0075597A">
              <w:rPr>
                <w:rFonts w:cs="Calibri"/>
                <w:szCs w:val="20"/>
              </w:rPr>
              <w:fldChar w:fldCharType="separate"/>
            </w:r>
            <w:r w:rsidR="00F27399" w:rsidRPr="001804F6">
              <w:rPr>
                <w:rFonts w:cs="Calibri"/>
                <w:szCs w:val="20"/>
                <w:u w:val="single"/>
              </w:rPr>
              <w:t>[14</w:t>
            </w:r>
            <w:r w:rsidR="00F27399" w:rsidRPr="0075597A">
              <w:rPr>
                <w:rFonts w:cs="Calibri"/>
                <w:szCs w:val="20"/>
              </w:rPr>
              <w:t>]</w:t>
            </w:r>
            <w:r w:rsidRPr="0075597A">
              <w:rPr>
                <w:rFonts w:cs="Calibri"/>
                <w:szCs w:val="20"/>
              </w:rPr>
              <w:fldChar w:fldCharType="end"/>
            </w:r>
            <w:r w:rsidRPr="0075597A">
              <w:rPr>
                <w:rFonts w:cs="Calibri"/>
                <w:szCs w:val="20"/>
              </w:rPr>
              <w:t>.</w:t>
            </w:r>
          </w:p>
        </w:tc>
      </w:tr>
      <w:tr w:rsidR="00CB0838" w:rsidRPr="0075597A" w14:paraId="6D428AC0" w14:textId="77777777" w:rsidTr="00CF43D5">
        <w:tc>
          <w:tcPr>
            <w:tcW w:w="2030" w:type="dxa"/>
          </w:tcPr>
          <w:p w14:paraId="6A7F66BF"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Qualified Electronic Signature/Seal Creation Device</w:t>
            </w:r>
          </w:p>
        </w:tc>
        <w:tc>
          <w:tcPr>
            <w:tcW w:w="6190" w:type="dxa"/>
          </w:tcPr>
          <w:p w14:paraId="3495AE0A" w14:textId="17292159" w:rsidR="00CB0838" w:rsidRPr="0075597A" w:rsidRDefault="00CB0838" w:rsidP="0075597A">
            <w:pPr>
              <w:spacing w:after="0"/>
              <w:rPr>
                <w:rFonts w:cs="Calibri"/>
                <w:szCs w:val="20"/>
              </w:rPr>
            </w:pPr>
            <w:r w:rsidRPr="0075597A">
              <w:rPr>
                <w:rFonts w:cs="Calibri"/>
                <w:color w:val="000000"/>
                <w:szCs w:val="20"/>
                <w:lang w:val="en-GB"/>
              </w:rPr>
              <w:t xml:space="preserve">A secure signature creation device that meets the requirements laid down in eIDAS regulation </w:t>
            </w:r>
            <w:r w:rsidRPr="001804F6">
              <w:rPr>
                <w:rFonts w:cs="Calibri"/>
                <w:color w:val="000000"/>
                <w:szCs w:val="20"/>
                <w:u w:val="single"/>
                <w:lang w:val="en-GB"/>
              </w:rPr>
              <w:fldChar w:fldCharType="begin"/>
            </w:r>
            <w:r w:rsidRPr="001804F6">
              <w:rPr>
                <w:rFonts w:cs="Calibri"/>
                <w:szCs w:val="20"/>
                <w:u w:val="single"/>
              </w:rPr>
              <w:instrText>REF _Ref446428041 \r \h</w:instrText>
            </w:r>
            <w:r w:rsidR="009A2A1D" w:rsidRPr="001804F6">
              <w:rPr>
                <w:rFonts w:cs="Calibri"/>
                <w:color w:val="000000"/>
                <w:szCs w:val="20"/>
                <w:u w:val="single"/>
                <w:lang w:val="en-GB"/>
              </w:rPr>
              <w:instrText xml:space="preserve"> \* MERGEFORMAT </w:instrText>
            </w:r>
            <w:r w:rsidRPr="001804F6">
              <w:rPr>
                <w:rFonts w:cs="Calibri"/>
                <w:color w:val="000000"/>
                <w:szCs w:val="20"/>
                <w:u w:val="single"/>
                <w:lang w:val="en-GB"/>
              </w:rPr>
            </w:r>
            <w:r w:rsidRPr="001804F6">
              <w:rPr>
                <w:rFonts w:cs="Calibri"/>
                <w:szCs w:val="20"/>
                <w:u w:val="single"/>
              </w:rPr>
              <w:fldChar w:fldCharType="separate"/>
            </w:r>
            <w:r w:rsidR="00F27399" w:rsidRPr="001804F6">
              <w:rPr>
                <w:rFonts w:cs="Calibri"/>
                <w:szCs w:val="20"/>
                <w:u w:val="single"/>
              </w:rPr>
              <w:t>[14]</w:t>
            </w:r>
            <w:r w:rsidRPr="001804F6">
              <w:rPr>
                <w:rFonts w:cs="Calibri"/>
                <w:szCs w:val="20"/>
                <w:u w:val="single"/>
              </w:rPr>
              <w:fldChar w:fldCharType="end"/>
            </w:r>
            <w:r w:rsidRPr="0075597A">
              <w:rPr>
                <w:rFonts w:cs="Calibri"/>
                <w:color w:val="000000"/>
                <w:szCs w:val="20"/>
                <w:lang w:val="en-GB"/>
              </w:rPr>
              <w:t xml:space="preserve">. </w:t>
            </w:r>
          </w:p>
        </w:tc>
      </w:tr>
      <w:tr w:rsidR="00CB0838" w:rsidRPr="0075597A" w14:paraId="1586B410" w14:textId="77777777" w:rsidTr="00CF43D5">
        <w:tc>
          <w:tcPr>
            <w:tcW w:w="2030" w:type="dxa"/>
          </w:tcPr>
          <w:p w14:paraId="2CD1CEC7"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Relying Party</w:t>
            </w:r>
          </w:p>
        </w:tc>
        <w:tc>
          <w:tcPr>
            <w:tcW w:w="6190" w:type="dxa"/>
          </w:tcPr>
          <w:p w14:paraId="07F678D8" w14:textId="0CFE8120" w:rsidR="00CB0838" w:rsidRPr="0075597A" w:rsidRDefault="00CB0838" w:rsidP="0075597A">
            <w:pPr>
              <w:spacing w:after="0"/>
              <w:rPr>
                <w:rFonts w:cs="Calibri"/>
                <w:color w:val="auto"/>
                <w:szCs w:val="20"/>
                <w:lang w:val="en-US"/>
              </w:rPr>
            </w:pPr>
            <w:r w:rsidRPr="0075597A">
              <w:rPr>
                <w:rFonts w:cs="Calibri"/>
                <w:color w:val="000000"/>
                <w:szCs w:val="20"/>
                <w:lang w:val="en-GB"/>
              </w:rPr>
              <w:t xml:space="preserve">Entity that relies upon either the information contained within a </w:t>
            </w:r>
            <w:r w:rsidR="004830DF" w:rsidRPr="0075597A">
              <w:rPr>
                <w:rFonts w:cs="Calibri"/>
                <w:color w:val="000000"/>
                <w:szCs w:val="20"/>
                <w:lang w:val="en-GB"/>
              </w:rPr>
              <w:t xml:space="preserve">Certificate </w:t>
            </w:r>
            <w:r w:rsidR="0060723E" w:rsidRPr="0075597A">
              <w:rPr>
                <w:rFonts w:cs="Calibri"/>
                <w:color w:val="000000"/>
                <w:szCs w:val="20"/>
                <w:shd w:val="clear" w:color="auto" w:fill="FFFFFF"/>
              </w:rPr>
              <w:t xml:space="preserve">or Certificate </w:t>
            </w:r>
            <w:r w:rsidR="00164D63" w:rsidRPr="0075597A">
              <w:rPr>
                <w:rFonts w:cs="Calibri"/>
                <w:color w:val="000000"/>
                <w:szCs w:val="20"/>
                <w:shd w:val="clear" w:color="auto" w:fill="FFFFFF"/>
              </w:rPr>
              <w:t xml:space="preserve">status </w:t>
            </w:r>
            <w:r w:rsidR="0060723E" w:rsidRPr="0075597A">
              <w:rPr>
                <w:rFonts w:cs="Calibri"/>
                <w:color w:val="000000"/>
                <w:szCs w:val="20"/>
                <w:shd w:val="clear" w:color="auto" w:fill="FFFFFF"/>
              </w:rPr>
              <w:t>information provided by SK</w:t>
            </w:r>
            <w:r w:rsidRPr="0075597A">
              <w:rPr>
                <w:rFonts w:cs="Calibri"/>
                <w:color w:val="000000"/>
                <w:szCs w:val="20"/>
                <w:lang w:val="en-GB"/>
              </w:rPr>
              <w:t xml:space="preserve">. </w:t>
            </w:r>
          </w:p>
        </w:tc>
      </w:tr>
      <w:tr w:rsidR="00CB0838" w:rsidRPr="0075597A" w14:paraId="1E47E8B4" w14:textId="77777777" w:rsidTr="00CF43D5">
        <w:tc>
          <w:tcPr>
            <w:tcW w:w="2030" w:type="dxa"/>
          </w:tcPr>
          <w:p w14:paraId="6BB68920"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Registration Authority</w:t>
            </w:r>
          </w:p>
        </w:tc>
        <w:tc>
          <w:tcPr>
            <w:tcW w:w="6190" w:type="dxa"/>
          </w:tcPr>
          <w:p w14:paraId="54B77D1F"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Entity that is responsible for identification and authentication of subjects of certificates. Additionally, an RA may accept certificate applications, check the applications and/or forward the applications to the CA.</w:t>
            </w:r>
          </w:p>
        </w:tc>
      </w:tr>
      <w:tr w:rsidR="00CB0838" w:rsidRPr="0075597A" w14:paraId="3AB995BB" w14:textId="77777777" w:rsidTr="00CF43D5">
        <w:tc>
          <w:tcPr>
            <w:tcW w:w="2030" w:type="dxa"/>
          </w:tcPr>
          <w:p w14:paraId="47B6FE15"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Secure Cryptographic Device</w:t>
            </w:r>
          </w:p>
        </w:tc>
        <w:tc>
          <w:tcPr>
            <w:tcW w:w="6190" w:type="dxa"/>
          </w:tcPr>
          <w:p w14:paraId="523E4A6A"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Device that holds the user's Private Key, protects this key against compromise and performs signing or decryption functions on behalf of the user.</w:t>
            </w:r>
          </w:p>
        </w:tc>
      </w:tr>
      <w:tr w:rsidR="00CB0838" w:rsidRPr="0075597A" w14:paraId="3395D42C" w14:textId="77777777" w:rsidTr="00CF43D5">
        <w:tc>
          <w:tcPr>
            <w:tcW w:w="2030" w:type="dxa"/>
          </w:tcPr>
          <w:p w14:paraId="7CB1FCDF"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Subscriber</w:t>
            </w:r>
          </w:p>
        </w:tc>
        <w:tc>
          <w:tcPr>
            <w:tcW w:w="6190" w:type="dxa"/>
          </w:tcPr>
          <w:p w14:paraId="533F0453"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 xml:space="preserve">Legal person bound by agreement with CA to any </w:t>
            </w:r>
            <w:r w:rsidR="00555894" w:rsidRPr="0075597A">
              <w:rPr>
                <w:rFonts w:cs="Calibri"/>
                <w:color w:val="000000"/>
                <w:szCs w:val="20"/>
                <w:lang w:val="en-GB"/>
              </w:rPr>
              <w:t>S</w:t>
            </w:r>
            <w:r w:rsidRPr="0075597A">
              <w:rPr>
                <w:rFonts w:cs="Calibri"/>
                <w:color w:val="000000"/>
                <w:szCs w:val="20"/>
                <w:lang w:val="en-GB"/>
              </w:rPr>
              <w:t>ubscriber obligations.</w:t>
            </w:r>
          </w:p>
        </w:tc>
      </w:tr>
      <w:tr w:rsidR="00CB0838" w:rsidRPr="0075597A" w14:paraId="4CC523C5" w14:textId="77777777" w:rsidTr="00CF43D5">
        <w:tc>
          <w:tcPr>
            <w:tcW w:w="2030" w:type="dxa"/>
          </w:tcPr>
          <w:p w14:paraId="35BEA24A"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lastRenderedPageBreak/>
              <w:t>Terms and Conditions</w:t>
            </w:r>
          </w:p>
        </w:tc>
        <w:tc>
          <w:tcPr>
            <w:tcW w:w="6190" w:type="dxa"/>
          </w:tcPr>
          <w:p w14:paraId="6D64BD75" w14:textId="77777777" w:rsidR="00CB0838" w:rsidRPr="0075597A" w:rsidRDefault="00CB0838" w:rsidP="0075597A">
            <w:pPr>
              <w:spacing w:after="0"/>
              <w:rPr>
                <w:rFonts w:cs="Calibri"/>
                <w:color w:val="000000"/>
                <w:szCs w:val="20"/>
                <w:lang w:val="en-GB"/>
              </w:rPr>
            </w:pPr>
            <w:r w:rsidRPr="0075597A">
              <w:rPr>
                <w:rFonts w:cs="Calibri"/>
                <w:color w:val="000000"/>
                <w:szCs w:val="20"/>
                <w:lang w:val="en-GB"/>
              </w:rPr>
              <w:t>Document that describes the obligations and responsibilities of the Subscriber while using the Certificate. The Subscriber must be familiar with the document and accept the terms and conditions described within when receiving the Certificate.</w:t>
            </w:r>
          </w:p>
        </w:tc>
      </w:tr>
    </w:tbl>
    <w:p w14:paraId="41FA168E" w14:textId="77777777" w:rsidR="00CA5C31" w:rsidRPr="009A2A1D" w:rsidRDefault="00A67208">
      <w:pPr>
        <w:rPr>
          <w:color w:val="000000"/>
          <w:sz w:val="22"/>
          <w:szCs w:val="22"/>
          <w:lang w:val="en-GB"/>
        </w:rPr>
      </w:pPr>
      <w:r w:rsidRPr="009A2A1D">
        <w:rPr>
          <w:color w:val="000000"/>
          <w:sz w:val="22"/>
          <w:szCs w:val="22"/>
          <w:lang w:val="en-GB"/>
        </w:rPr>
        <w:t xml:space="preserve"> </w:t>
      </w:r>
    </w:p>
    <w:p w14:paraId="55DE0731" w14:textId="77777777" w:rsidR="00306094" w:rsidRDefault="00306094" w:rsidP="00E976AD">
      <w:pPr>
        <w:pStyle w:val="Heading3"/>
        <w:numPr>
          <w:ilvl w:val="0"/>
          <w:numId w:val="0"/>
        </w:numPr>
        <w:ind w:left="720" w:hanging="720"/>
        <w:rPr>
          <w:color w:val="000000"/>
          <w:sz w:val="22"/>
          <w:szCs w:val="22"/>
        </w:rPr>
      </w:pPr>
    </w:p>
    <w:p w14:paraId="61DFC04F" w14:textId="0B72A643" w:rsidR="00CA5C31" w:rsidRPr="0075597A" w:rsidRDefault="00A67208" w:rsidP="00EB0689">
      <w:pPr>
        <w:pStyle w:val="Heading3"/>
        <w:numPr>
          <w:ilvl w:val="2"/>
          <w:numId w:val="22"/>
        </w:numPr>
        <w:rPr>
          <w:color w:val="000000"/>
          <w:sz w:val="22"/>
          <w:szCs w:val="22"/>
        </w:rPr>
      </w:pPr>
      <w:r w:rsidRPr="009A2A1D">
        <w:rPr>
          <w:color w:val="000000"/>
          <w:sz w:val="22"/>
          <w:szCs w:val="22"/>
        </w:rPr>
        <w:t>Acronyms</w:t>
      </w:r>
    </w:p>
    <w:tbl>
      <w:tblPr>
        <w:tblStyle w:val="TableGrid"/>
        <w:tblW w:w="8472" w:type="dxa"/>
        <w:tblLook w:val="0000" w:firstRow="0" w:lastRow="0" w:firstColumn="0" w:lastColumn="0" w:noHBand="0" w:noVBand="0"/>
      </w:tblPr>
      <w:tblGrid>
        <w:gridCol w:w="1524"/>
        <w:gridCol w:w="6948"/>
      </w:tblGrid>
      <w:tr w:rsidR="00CA5C31" w:rsidRPr="0075597A" w14:paraId="4DD39919" w14:textId="77777777" w:rsidTr="00CF43D5">
        <w:tc>
          <w:tcPr>
            <w:tcW w:w="1524" w:type="dxa"/>
          </w:tcPr>
          <w:p w14:paraId="5FE18C09" w14:textId="77777777" w:rsidR="00CA5C31" w:rsidRPr="0075597A" w:rsidRDefault="00A67208" w:rsidP="0075597A">
            <w:pPr>
              <w:spacing w:after="0"/>
              <w:rPr>
                <w:b/>
                <w:color w:val="000000"/>
                <w:szCs w:val="20"/>
                <w:lang w:val="en-GB"/>
              </w:rPr>
            </w:pPr>
            <w:r w:rsidRPr="0075597A">
              <w:rPr>
                <w:b/>
                <w:color w:val="000000"/>
                <w:szCs w:val="20"/>
                <w:lang w:val="en-GB"/>
              </w:rPr>
              <w:t>Acronym</w:t>
            </w:r>
          </w:p>
        </w:tc>
        <w:tc>
          <w:tcPr>
            <w:tcW w:w="6948" w:type="dxa"/>
          </w:tcPr>
          <w:p w14:paraId="6AC62057" w14:textId="77777777" w:rsidR="00CA5C31" w:rsidRPr="0075597A" w:rsidRDefault="00A67208" w:rsidP="0075597A">
            <w:pPr>
              <w:spacing w:after="0"/>
              <w:rPr>
                <w:b/>
                <w:color w:val="000000"/>
                <w:szCs w:val="20"/>
                <w:lang w:val="en-GB"/>
              </w:rPr>
            </w:pPr>
            <w:r w:rsidRPr="0075597A">
              <w:rPr>
                <w:b/>
                <w:color w:val="000000"/>
                <w:szCs w:val="20"/>
                <w:lang w:val="en-GB"/>
              </w:rPr>
              <w:t>Definition</w:t>
            </w:r>
          </w:p>
        </w:tc>
      </w:tr>
      <w:tr w:rsidR="00CA5C31" w:rsidRPr="0075597A" w14:paraId="021C676E" w14:textId="77777777" w:rsidTr="00CF43D5">
        <w:trPr>
          <w:trHeight w:val="291"/>
        </w:trPr>
        <w:tc>
          <w:tcPr>
            <w:tcW w:w="1524" w:type="dxa"/>
          </w:tcPr>
          <w:p w14:paraId="49A538B6" w14:textId="77777777" w:rsidR="00CA5C31" w:rsidRPr="0075597A" w:rsidRDefault="00A67208" w:rsidP="0075597A">
            <w:pPr>
              <w:spacing w:after="0"/>
              <w:rPr>
                <w:color w:val="000000"/>
                <w:szCs w:val="20"/>
                <w:lang w:val="en-GB"/>
              </w:rPr>
            </w:pPr>
            <w:r w:rsidRPr="0075597A">
              <w:rPr>
                <w:color w:val="000000"/>
                <w:szCs w:val="20"/>
                <w:lang w:val="en-GB"/>
              </w:rPr>
              <w:t>CA</w:t>
            </w:r>
          </w:p>
        </w:tc>
        <w:tc>
          <w:tcPr>
            <w:tcW w:w="6948" w:type="dxa"/>
          </w:tcPr>
          <w:p w14:paraId="627D75C8" w14:textId="77777777" w:rsidR="00CA5C31" w:rsidRPr="0075597A" w:rsidRDefault="00A67208" w:rsidP="0075597A">
            <w:pPr>
              <w:spacing w:after="0"/>
              <w:rPr>
                <w:color w:val="000000"/>
                <w:szCs w:val="20"/>
                <w:lang w:val="en-GB"/>
              </w:rPr>
            </w:pPr>
            <w:r w:rsidRPr="0075597A">
              <w:rPr>
                <w:color w:val="000000"/>
                <w:szCs w:val="20"/>
                <w:lang w:val="en-GB"/>
              </w:rPr>
              <w:t xml:space="preserve">Certification Authority </w:t>
            </w:r>
          </w:p>
        </w:tc>
      </w:tr>
      <w:tr w:rsidR="00CA5C31" w:rsidRPr="0075597A" w14:paraId="34EE8205" w14:textId="77777777" w:rsidTr="00CF43D5">
        <w:tc>
          <w:tcPr>
            <w:tcW w:w="1524" w:type="dxa"/>
          </w:tcPr>
          <w:p w14:paraId="16B89E69" w14:textId="77777777" w:rsidR="00CA5C31" w:rsidRPr="0075597A" w:rsidRDefault="00A67208" w:rsidP="0075597A">
            <w:pPr>
              <w:spacing w:after="0"/>
              <w:rPr>
                <w:color w:val="000000"/>
                <w:szCs w:val="20"/>
                <w:lang w:val="en-GB"/>
              </w:rPr>
            </w:pPr>
            <w:r w:rsidRPr="0075597A">
              <w:rPr>
                <w:color w:val="000000"/>
                <w:szCs w:val="20"/>
                <w:lang w:val="en-GB"/>
              </w:rPr>
              <w:t>CP</w:t>
            </w:r>
          </w:p>
        </w:tc>
        <w:tc>
          <w:tcPr>
            <w:tcW w:w="6948" w:type="dxa"/>
          </w:tcPr>
          <w:p w14:paraId="43A1E582" w14:textId="0095B739" w:rsidR="00CA5C31" w:rsidRPr="0075597A" w:rsidRDefault="00A67208" w:rsidP="0075597A">
            <w:pPr>
              <w:spacing w:after="0"/>
              <w:rPr>
                <w:szCs w:val="20"/>
              </w:rPr>
            </w:pPr>
            <w:r w:rsidRPr="0075597A">
              <w:rPr>
                <w:color w:val="000000"/>
                <w:szCs w:val="20"/>
                <w:lang w:val="en-GB"/>
              </w:rPr>
              <w:t xml:space="preserve">Certificate Policy for Organisation Certificates </w:t>
            </w:r>
            <w:r w:rsidRPr="001804F6">
              <w:rPr>
                <w:color w:val="000000"/>
                <w:szCs w:val="20"/>
                <w:u w:val="single"/>
                <w:lang w:val="en-GB"/>
              </w:rPr>
              <w:fldChar w:fldCharType="begin"/>
            </w:r>
            <w:r w:rsidRPr="001804F6">
              <w:rPr>
                <w:szCs w:val="20"/>
                <w:u w:val="single"/>
              </w:rPr>
              <w:instrText>REF _Ref446426141 \r \h</w:instrText>
            </w:r>
            <w:r w:rsidR="009A2A1D" w:rsidRPr="001804F6">
              <w:rPr>
                <w:color w:val="000000"/>
                <w:szCs w:val="20"/>
                <w:u w:val="single"/>
                <w:lang w:val="en-GB"/>
              </w:rPr>
              <w:instrText xml:space="preserve"> \* MERGEFORMAT </w:instrText>
            </w:r>
            <w:r w:rsidRPr="001804F6">
              <w:rPr>
                <w:color w:val="000000"/>
                <w:szCs w:val="20"/>
                <w:u w:val="single"/>
                <w:lang w:val="en-GB"/>
              </w:rPr>
            </w:r>
            <w:r w:rsidRPr="001804F6">
              <w:rPr>
                <w:szCs w:val="20"/>
                <w:u w:val="single"/>
              </w:rPr>
              <w:fldChar w:fldCharType="separate"/>
            </w:r>
            <w:r w:rsidR="00F27399" w:rsidRPr="001804F6">
              <w:rPr>
                <w:szCs w:val="20"/>
                <w:u w:val="single"/>
              </w:rPr>
              <w:t>[2]</w:t>
            </w:r>
            <w:r w:rsidRPr="001804F6">
              <w:rPr>
                <w:szCs w:val="20"/>
                <w:u w:val="single"/>
              </w:rPr>
              <w:fldChar w:fldCharType="end"/>
            </w:r>
          </w:p>
        </w:tc>
      </w:tr>
      <w:tr w:rsidR="00CA5C31" w:rsidRPr="0075597A" w14:paraId="60806790" w14:textId="77777777" w:rsidTr="00CF43D5">
        <w:trPr>
          <w:trHeight w:val="310"/>
        </w:trPr>
        <w:tc>
          <w:tcPr>
            <w:tcW w:w="1524" w:type="dxa"/>
          </w:tcPr>
          <w:p w14:paraId="4BB32BA7" w14:textId="77777777" w:rsidR="00CA5C31" w:rsidRPr="0075597A" w:rsidRDefault="00A67208" w:rsidP="0075597A">
            <w:pPr>
              <w:spacing w:after="0"/>
              <w:rPr>
                <w:color w:val="000000"/>
                <w:szCs w:val="20"/>
                <w:lang w:val="en-GB"/>
              </w:rPr>
            </w:pPr>
            <w:r w:rsidRPr="0075597A">
              <w:rPr>
                <w:color w:val="000000"/>
                <w:szCs w:val="20"/>
                <w:lang w:val="en-GB"/>
              </w:rPr>
              <w:t>CPS</w:t>
            </w:r>
          </w:p>
        </w:tc>
        <w:tc>
          <w:tcPr>
            <w:tcW w:w="6948" w:type="dxa"/>
          </w:tcPr>
          <w:p w14:paraId="339E71CC" w14:textId="17F9A73B" w:rsidR="00CA5C31" w:rsidRPr="0075597A" w:rsidRDefault="00A67208" w:rsidP="0075597A">
            <w:pPr>
              <w:spacing w:after="0"/>
              <w:rPr>
                <w:color w:val="000000"/>
                <w:szCs w:val="20"/>
                <w:lang w:val="en-GB"/>
              </w:rPr>
            </w:pPr>
            <w:r w:rsidRPr="0075597A">
              <w:rPr>
                <w:color w:val="000000"/>
                <w:szCs w:val="20"/>
                <w:lang w:val="en-GB"/>
              </w:rPr>
              <w:t>Certification Practice Statement for</w:t>
            </w:r>
            <w:r w:rsidR="008A4FD6" w:rsidRPr="0075597A">
              <w:rPr>
                <w:color w:val="000000"/>
                <w:szCs w:val="20"/>
                <w:lang w:val="en-GB"/>
              </w:rPr>
              <w:t xml:space="preserve"> Organisation Certificates</w:t>
            </w:r>
          </w:p>
        </w:tc>
      </w:tr>
      <w:tr w:rsidR="00CA5C31" w:rsidRPr="0075597A" w14:paraId="2E4DC14E" w14:textId="77777777" w:rsidTr="00CF43D5">
        <w:trPr>
          <w:trHeight w:val="310"/>
        </w:trPr>
        <w:tc>
          <w:tcPr>
            <w:tcW w:w="1524" w:type="dxa"/>
          </w:tcPr>
          <w:p w14:paraId="3911F1F4" w14:textId="77777777" w:rsidR="00CA5C31" w:rsidRPr="0075597A" w:rsidRDefault="00A67208" w:rsidP="0075597A">
            <w:pPr>
              <w:spacing w:after="0"/>
              <w:rPr>
                <w:color w:val="000000"/>
                <w:szCs w:val="20"/>
                <w:lang w:val="en-GB"/>
              </w:rPr>
            </w:pPr>
            <w:r w:rsidRPr="0075597A">
              <w:rPr>
                <w:color w:val="000000"/>
                <w:szCs w:val="20"/>
                <w:lang w:val="en-GB"/>
              </w:rPr>
              <w:t>CRL</w:t>
            </w:r>
          </w:p>
        </w:tc>
        <w:tc>
          <w:tcPr>
            <w:tcW w:w="6948" w:type="dxa"/>
          </w:tcPr>
          <w:p w14:paraId="007BF40A" w14:textId="77777777" w:rsidR="00CA5C31" w:rsidRPr="0075597A" w:rsidRDefault="00A67208" w:rsidP="0075597A">
            <w:pPr>
              <w:spacing w:after="0"/>
              <w:rPr>
                <w:color w:val="000000"/>
                <w:szCs w:val="20"/>
                <w:lang w:val="en-GB"/>
              </w:rPr>
            </w:pPr>
            <w:r w:rsidRPr="0075597A">
              <w:rPr>
                <w:szCs w:val="20"/>
                <w:lang w:val="en-GB"/>
              </w:rPr>
              <w:t>Certificate Revocation List</w:t>
            </w:r>
          </w:p>
        </w:tc>
      </w:tr>
      <w:tr w:rsidR="00CA5C31" w:rsidRPr="0075597A" w14:paraId="6BCE6053" w14:textId="77777777" w:rsidTr="00CF43D5">
        <w:trPr>
          <w:trHeight w:val="310"/>
        </w:trPr>
        <w:tc>
          <w:tcPr>
            <w:tcW w:w="1524" w:type="dxa"/>
          </w:tcPr>
          <w:p w14:paraId="77FDA47A" w14:textId="77777777" w:rsidR="00CA5C31" w:rsidRPr="0075597A" w:rsidRDefault="00A67208" w:rsidP="0075597A">
            <w:pPr>
              <w:spacing w:after="0"/>
              <w:rPr>
                <w:color w:val="000000"/>
                <w:szCs w:val="20"/>
                <w:lang w:val="en-GB"/>
              </w:rPr>
            </w:pPr>
            <w:r w:rsidRPr="0075597A">
              <w:rPr>
                <w:color w:val="000000"/>
                <w:szCs w:val="20"/>
                <w:lang w:val="en-GB"/>
              </w:rPr>
              <w:t>CSR</w:t>
            </w:r>
          </w:p>
        </w:tc>
        <w:tc>
          <w:tcPr>
            <w:tcW w:w="6948" w:type="dxa"/>
          </w:tcPr>
          <w:p w14:paraId="589BCB2D" w14:textId="77777777" w:rsidR="00CA5C31" w:rsidRPr="0075597A" w:rsidRDefault="00A67208" w:rsidP="0075597A">
            <w:pPr>
              <w:spacing w:after="0"/>
              <w:rPr>
                <w:szCs w:val="20"/>
                <w:lang w:val="en-GB"/>
              </w:rPr>
            </w:pPr>
            <w:r w:rsidRPr="0075597A">
              <w:rPr>
                <w:color w:val="000000"/>
                <w:szCs w:val="20"/>
                <w:lang w:val="en-GB"/>
              </w:rPr>
              <w:t>Certificate Signing Request</w:t>
            </w:r>
          </w:p>
        </w:tc>
      </w:tr>
      <w:tr w:rsidR="00CA5C31" w:rsidRPr="0075597A" w14:paraId="5440A846" w14:textId="77777777" w:rsidTr="00CF43D5">
        <w:trPr>
          <w:trHeight w:val="310"/>
        </w:trPr>
        <w:tc>
          <w:tcPr>
            <w:tcW w:w="1524" w:type="dxa"/>
          </w:tcPr>
          <w:p w14:paraId="67524E54" w14:textId="77777777" w:rsidR="00CA5C31" w:rsidRPr="0075597A" w:rsidRDefault="00A67208" w:rsidP="0075597A">
            <w:pPr>
              <w:spacing w:after="0"/>
              <w:rPr>
                <w:color w:val="000000"/>
                <w:szCs w:val="20"/>
                <w:lang w:val="en-GB"/>
              </w:rPr>
            </w:pPr>
            <w:r w:rsidRPr="0075597A">
              <w:rPr>
                <w:color w:val="000000"/>
                <w:szCs w:val="20"/>
                <w:lang w:val="en-GB"/>
              </w:rPr>
              <w:t>eIDAS</w:t>
            </w:r>
          </w:p>
        </w:tc>
        <w:tc>
          <w:tcPr>
            <w:tcW w:w="6948" w:type="dxa"/>
          </w:tcPr>
          <w:p w14:paraId="5B93E839" w14:textId="76ECC4C3" w:rsidR="00CA5C31" w:rsidRPr="0075597A" w:rsidRDefault="00A67208" w:rsidP="0075597A">
            <w:pPr>
              <w:spacing w:after="0"/>
              <w:rPr>
                <w:szCs w:val="20"/>
              </w:rPr>
            </w:pPr>
            <w:r w:rsidRPr="0075597A">
              <w:rPr>
                <w:szCs w:val="20"/>
                <w:lang w:val="en-GB"/>
              </w:rPr>
              <w:t xml:space="preserve">Regulation (EU) No 910/2014 of the European Parliament and of the Council of 23 July 2014 on electronic identification and trust services for electronic transactions in the internal market and repealing Directive 1999/93/EC </w:t>
            </w:r>
            <w:r w:rsidRPr="001804F6">
              <w:rPr>
                <w:szCs w:val="20"/>
                <w:u w:val="single"/>
                <w:lang w:val="en-GB"/>
              </w:rPr>
              <w:fldChar w:fldCharType="begin"/>
            </w:r>
            <w:r w:rsidRPr="001804F6">
              <w:rPr>
                <w:szCs w:val="20"/>
                <w:u w:val="single"/>
              </w:rPr>
              <w:instrText>REF _Ref446428041 \r \h</w:instrText>
            </w:r>
            <w:r w:rsidR="009A2A1D" w:rsidRPr="001804F6">
              <w:rPr>
                <w:szCs w:val="20"/>
                <w:u w:val="single"/>
                <w:lang w:val="en-GB"/>
              </w:rPr>
              <w:instrText xml:space="preserve"> \* MERGEFORMAT </w:instrText>
            </w:r>
            <w:r w:rsidRPr="001804F6">
              <w:rPr>
                <w:szCs w:val="20"/>
                <w:u w:val="single"/>
                <w:lang w:val="en-GB"/>
              </w:rPr>
            </w:r>
            <w:r w:rsidRPr="001804F6">
              <w:rPr>
                <w:szCs w:val="20"/>
                <w:u w:val="single"/>
              </w:rPr>
              <w:fldChar w:fldCharType="separate"/>
            </w:r>
            <w:r w:rsidR="00F27399" w:rsidRPr="001804F6">
              <w:rPr>
                <w:szCs w:val="20"/>
                <w:u w:val="single"/>
              </w:rPr>
              <w:t>[14]</w:t>
            </w:r>
            <w:r w:rsidRPr="001804F6">
              <w:rPr>
                <w:szCs w:val="20"/>
                <w:u w:val="single"/>
              </w:rPr>
              <w:fldChar w:fldCharType="end"/>
            </w:r>
            <w:r w:rsidRPr="0075597A">
              <w:rPr>
                <w:szCs w:val="20"/>
                <w:lang w:val="en-GB"/>
              </w:rPr>
              <w:t>.</w:t>
            </w:r>
          </w:p>
        </w:tc>
      </w:tr>
      <w:tr w:rsidR="00CA5C31" w:rsidRPr="0075597A" w14:paraId="0DA41EC8" w14:textId="77777777" w:rsidTr="00CF43D5">
        <w:tc>
          <w:tcPr>
            <w:tcW w:w="1524" w:type="dxa"/>
          </w:tcPr>
          <w:p w14:paraId="4F846FE7" w14:textId="77777777" w:rsidR="00CA5C31" w:rsidRPr="0075597A" w:rsidRDefault="00A67208" w:rsidP="0075597A">
            <w:pPr>
              <w:spacing w:after="0"/>
              <w:rPr>
                <w:color w:val="000000"/>
                <w:szCs w:val="20"/>
                <w:lang w:val="en-GB"/>
              </w:rPr>
            </w:pPr>
            <w:r w:rsidRPr="0075597A">
              <w:rPr>
                <w:color w:val="000000"/>
                <w:szCs w:val="20"/>
                <w:lang w:val="en-GB"/>
              </w:rPr>
              <w:t>HSM</w:t>
            </w:r>
          </w:p>
        </w:tc>
        <w:tc>
          <w:tcPr>
            <w:tcW w:w="6948" w:type="dxa"/>
          </w:tcPr>
          <w:p w14:paraId="26C5CF08" w14:textId="77777777" w:rsidR="00CA5C31" w:rsidRPr="0075597A" w:rsidRDefault="00A67208" w:rsidP="0075597A">
            <w:pPr>
              <w:spacing w:after="0"/>
              <w:rPr>
                <w:color w:val="000000"/>
                <w:szCs w:val="20"/>
                <w:lang w:val="en-GB"/>
              </w:rPr>
            </w:pPr>
            <w:r w:rsidRPr="0075597A">
              <w:rPr>
                <w:szCs w:val="20"/>
                <w:lang w:val="en-GB"/>
              </w:rPr>
              <w:t>Hardware Security Module</w:t>
            </w:r>
            <w:r w:rsidRPr="0075597A">
              <w:rPr>
                <w:color w:val="000000"/>
                <w:szCs w:val="20"/>
                <w:lang w:val="en-GB"/>
              </w:rPr>
              <w:t xml:space="preserve"> </w:t>
            </w:r>
          </w:p>
        </w:tc>
      </w:tr>
      <w:tr w:rsidR="00CA5C31" w:rsidRPr="0075597A" w14:paraId="3F72D930" w14:textId="77777777" w:rsidTr="00CF43D5">
        <w:tc>
          <w:tcPr>
            <w:tcW w:w="1524" w:type="dxa"/>
          </w:tcPr>
          <w:p w14:paraId="6C3D8CF6" w14:textId="77777777" w:rsidR="00CA5C31" w:rsidRPr="0075597A" w:rsidRDefault="00A67208" w:rsidP="0075597A">
            <w:pPr>
              <w:spacing w:after="0"/>
              <w:rPr>
                <w:color w:val="000000"/>
                <w:szCs w:val="20"/>
                <w:lang w:val="en-GB"/>
              </w:rPr>
            </w:pPr>
            <w:r w:rsidRPr="0075597A">
              <w:rPr>
                <w:color w:val="000000"/>
                <w:szCs w:val="20"/>
                <w:lang w:val="en-GB"/>
              </w:rPr>
              <w:t>QSCD</w:t>
            </w:r>
          </w:p>
        </w:tc>
        <w:tc>
          <w:tcPr>
            <w:tcW w:w="6948" w:type="dxa"/>
          </w:tcPr>
          <w:p w14:paraId="10559CF3" w14:textId="77777777" w:rsidR="00CA5C31" w:rsidRPr="0075597A" w:rsidRDefault="00A67208" w:rsidP="0075597A">
            <w:pPr>
              <w:spacing w:after="0"/>
              <w:rPr>
                <w:color w:val="000000"/>
                <w:szCs w:val="20"/>
                <w:lang w:val="en-GB"/>
              </w:rPr>
            </w:pPr>
            <w:r w:rsidRPr="0075597A">
              <w:rPr>
                <w:color w:val="000000"/>
                <w:szCs w:val="20"/>
                <w:lang w:val="en-GB"/>
              </w:rPr>
              <w:t>Qualified electronic Signature/Seal Creation Device</w:t>
            </w:r>
          </w:p>
        </w:tc>
      </w:tr>
      <w:tr w:rsidR="00CA5C31" w:rsidRPr="0075597A" w14:paraId="3E857E24" w14:textId="77777777" w:rsidTr="00CF43D5">
        <w:tc>
          <w:tcPr>
            <w:tcW w:w="1524" w:type="dxa"/>
          </w:tcPr>
          <w:p w14:paraId="3402E825" w14:textId="77777777" w:rsidR="00CA5C31" w:rsidRPr="0075597A" w:rsidRDefault="00A67208" w:rsidP="0075597A">
            <w:pPr>
              <w:spacing w:after="0"/>
              <w:rPr>
                <w:color w:val="000000"/>
                <w:szCs w:val="20"/>
                <w:lang w:val="en-GB"/>
              </w:rPr>
            </w:pPr>
            <w:r w:rsidRPr="0075597A">
              <w:rPr>
                <w:color w:val="000000"/>
                <w:szCs w:val="20"/>
                <w:lang w:val="en-GB"/>
              </w:rPr>
              <w:t>OID</w:t>
            </w:r>
          </w:p>
        </w:tc>
        <w:tc>
          <w:tcPr>
            <w:tcW w:w="6948" w:type="dxa"/>
          </w:tcPr>
          <w:p w14:paraId="6E90A7E2" w14:textId="77777777" w:rsidR="00CA5C31" w:rsidRPr="0075597A" w:rsidRDefault="00A67208" w:rsidP="0075597A">
            <w:pPr>
              <w:spacing w:after="0"/>
              <w:rPr>
                <w:color w:val="000000"/>
                <w:szCs w:val="20"/>
                <w:lang w:val="en-GB"/>
              </w:rPr>
            </w:pPr>
            <w:r w:rsidRPr="0075597A">
              <w:rPr>
                <w:color w:val="000000"/>
                <w:szCs w:val="20"/>
                <w:lang w:val="en-GB"/>
              </w:rPr>
              <w:t>Object Identifier, a unique object identification code</w:t>
            </w:r>
          </w:p>
        </w:tc>
      </w:tr>
      <w:tr w:rsidR="00CA5C31" w:rsidRPr="0075597A" w14:paraId="2679FFB2" w14:textId="77777777" w:rsidTr="00CF43D5">
        <w:tc>
          <w:tcPr>
            <w:tcW w:w="1524" w:type="dxa"/>
          </w:tcPr>
          <w:p w14:paraId="2244FA6E" w14:textId="77777777" w:rsidR="00CA5C31" w:rsidRPr="0075597A" w:rsidRDefault="00A67208" w:rsidP="0075597A">
            <w:pPr>
              <w:spacing w:after="0"/>
              <w:rPr>
                <w:color w:val="000000"/>
                <w:szCs w:val="20"/>
                <w:lang w:val="en-GB"/>
              </w:rPr>
            </w:pPr>
            <w:r w:rsidRPr="0075597A">
              <w:rPr>
                <w:color w:val="000000"/>
                <w:szCs w:val="20"/>
                <w:lang w:val="en-GB"/>
              </w:rPr>
              <w:t>RA</w:t>
            </w:r>
          </w:p>
        </w:tc>
        <w:tc>
          <w:tcPr>
            <w:tcW w:w="6948" w:type="dxa"/>
          </w:tcPr>
          <w:p w14:paraId="4B480F26" w14:textId="77777777" w:rsidR="00CA5C31" w:rsidRPr="0075597A" w:rsidRDefault="00A67208" w:rsidP="0075597A">
            <w:pPr>
              <w:spacing w:after="0"/>
              <w:rPr>
                <w:color w:val="000000"/>
                <w:szCs w:val="20"/>
                <w:lang w:val="en-GB"/>
              </w:rPr>
            </w:pPr>
            <w:r w:rsidRPr="0075597A">
              <w:rPr>
                <w:color w:val="000000"/>
                <w:szCs w:val="20"/>
                <w:lang w:val="en-GB"/>
              </w:rPr>
              <w:t>Registration Authority</w:t>
            </w:r>
          </w:p>
        </w:tc>
      </w:tr>
      <w:tr w:rsidR="00CA5C31" w:rsidRPr="0075597A" w14:paraId="31AB7FAA" w14:textId="77777777" w:rsidTr="00CF43D5">
        <w:tc>
          <w:tcPr>
            <w:tcW w:w="1524" w:type="dxa"/>
          </w:tcPr>
          <w:p w14:paraId="31530FCE" w14:textId="77777777" w:rsidR="00CA5C31" w:rsidRPr="0075597A" w:rsidRDefault="00A67208" w:rsidP="0075597A">
            <w:pPr>
              <w:spacing w:after="0"/>
              <w:rPr>
                <w:color w:val="000000"/>
                <w:szCs w:val="20"/>
                <w:lang w:val="en-GB"/>
              </w:rPr>
            </w:pPr>
            <w:r w:rsidRPr="0075597A">
              <w:rPr>
                <w:color w:val="000000"/>
                <w:szCs w:val="20"/>
                <w:lang w:val="en-GB"/>
              </w:rPr>
              <w:t>SK</w:t>
            </w:r>
          </w:p>
        </w:tc>
        <w:tc>
          <w:tcPr>
            <w:tcW w:w="6948" w:type="dxa"/>
          </w:tcPr>
          <w:p w14:paraId="5A9217E5" w14:textId="77777777" w:rsidR="00CA5C31" w:rsidRPr="0075597A" w:rsidRDefault="003E370B" w:rsidP="0075597A">
            <w:pPr>
              <w:spacing w:after="0"/>
              <w:rPr>
                <w:color w:val="000000"/>
                <w:szCs w:val="20"/>
                <w:lang w:val="en-GB"/>
              </w:rPr>
            </w:pPr>
            <w:r w:rsidRPr="0075597A">
              <w:rPr>
                <w:color w:val="000000"/>
                <w:szCs w:val="20"/>
                <w:lang w:val="en-GB"/>
              </w:rPr>
              <w:t xml:space="preserve">SK ID Solutions </w:t>
            </w:r>
            <w:r w:rsidR="00A67208" w:rsidRPr="0075597A">
              <w:rPr>
                <w:color w:val="000000"/>
                <w:szCs w:val="20"/>
                <w:lang w:val="en-GB"/>
              </w:rPr>
              <w:t>AS, provider of the certification services</w:t>
            </w:r>
          </w:p>
        </w:tc>
      </w:tr>
      <w:tr w:rsidR="00CA5C31" w:rsidRPr="0075597A" w14:paraId="0F7E7886" w14:textId="77777777" w:rsidTr="00CF43D5">
        <w:tc>
          <w:tcPr>
            <w:tcW w:w="1524" w:type="dxa"/>
          </w:tcPr>
          <w:p w14:paraId="1B4D5D93" w14:textId="77777777" w:rsidR="00CA5C31" w:rsidRPr="0075597A" w:rsidRDefault="00A67208" w:rsidP="0075597A">
            <w:pPr>
              <w:spacing w:after="0"/>
              <w:rPr>
                <w:color w:val="000000"/>
                <w:szCs w:val="20"/>
                <w:lang w:val="en-GB"/>
              </w:rPr>
            </w:pPr>
            <w:r w:rsidRPr="0075597A">
              <w:rPr>
                <w:color w:val="000000"/>
                <w:szCs w:val="20"/>
                <w:lang w:val="en-GB"/>
              </w:rPr>
              <w:t>SK PS</w:t>
            </w:r>
          </w:p>
        </w:tc>
        <w:tc>
          <w:tcPr>
            <w:tcW w:w="6948" w:type="dxa"/>
          </w:tcPr>
          <w:p w14:paraId="020B8874" w14:textId="23337640" w:rsidR="00CA5C31" w:rsidRPr="0075597A" w:rsidRDefault="00913901" w:rsidP="0075597A">
            <w:pPr>
              <w:spacing w:after="0"/>
              <w:rPr>
                <w:szCs w:val="20"/>
              </w:rPr>
            </w:pPr>
            <w:r w:rsidRPr="0075597A">
              <w:rPr>
                <w:color w:val="000000"/>
                <w:szCs w:val="20"/>
                <w:lang w:val="en-GB"/>
              </w:rPr>
              <w:t>SK ID Solutions AS</w:t>
            </w:r>
            <w:r w:rsidR="00A67208" w:rsidRPr="0075597A">
              <w:rPr>
                <w:color w:val="000000"/>
                <w:szCs w:val="20"/>
                <w:lang w:val="en-GB"/>
              </w:rPr>
              <w:t xml:space="preserve"> Trust Services Practice Statement </w:t>
            </w:r>
            <w:r w:rsidR="00A67208" w:rsidRPr="001804F6">
              <w:rPr>
                <w:color w:val="000000"/>
                <w:szCs w:val="20"/>
                <w:u w:val="single"/>
                <w:lang w:val="en-GB"/>
              </w:rPr>
              <w:fldChar w:fldCharType="begin"/>
            </w:r>
            <w:r w:rsidR="00A67208" w:rsidRPr="001804F6">
              <w:rPr>
                <w:szCs w:val="20"/>
                <w:u w:val="single"/>
              </w:rPr>
              <w:instrText>REF _Ref446430429 \r \h</w:instrText>
            </w:r>
            <w:r w:rsidR="009A2A1D" w:rsidRPr="001804F6">
              <w:rPr>
                <w:color w:val="000000"/>
                <w:szCs w:val="20"/>
                <w:u w:val="single"/>
                <w:lang w:val="en-GB"/>
              </w:rPr>
              <w:instrText xml:space="preserve"> \* MERGEFORMAT </w:instrText>
            </w:r>
            <w:r w:rsidR="00A67208" w:rsidRPr="001804F6">
              <w:rPr>
                <w:color w:val="000000"/>
                <w:szCs w:val="20"/>
                <w:u w:val="single"/>
                <w:lang w:val="en-GB"/>
              </w:rPr>
            </w:r>
            <w:r w:rsidR="00A67208" w:rsidRPr="001804F6">
              <w:rPr>
                <w:szCs w:val="20"/>
                <w:u w:val="single"/>
              </w:rPr>
              <w:fldChar w:fldCharType="separate"/>
            </w:r>
            <w:r w:rsidR="00F27399" w:rsidRPr="001804F6">
              <w:rPr>
                <w:szCs w:val="20"/>
                <w:u w:val="single"/>
              </w:rPr>
              <w:t>[7]</w:t>
            </w:r>
            <w:r w:rsidR="00A67208" w:rsidRPr="001804F6">
              <w:rPr>
                <w:szCs w:val="20"/>
                <w:u w:val="single"/>
              </w:rPr>
              <w:fldChar w:fldCharType="end"/>
            </w:r>
          </w:p>
        </w:tc>
      </w:tr>
      <w:tr w:rsidR="00CA5C31" w:rsidRPr="0075597A" w14:paraId="0A304A33" w14:textId="77777777" w:rsidTr="00CF43D5">
        <w:tc>
          <w:tcPr>
            <w:tcW w:w="1524" w:type="dxa"/>
          </w:tcPr>
          <w:p w14:paraId="01E270DF" w14:textId="77777777" w:rsidR="00CA5C31" w:rsidRPr="0075597A" w:rsidRDefault="00A67208" w:rsidP="0075597A">
            <w:pPr>
              <w:spacing w:after="0"/>
              <w:rPr>
                <w:color w:val="000000"/>
                <w:szCs w:val="20"/>
                <w:lang w:val="en-GB"/>
              </w:rPr>
            </w:pPr>
            <w:r w:rsidRPr="0075597A">
              <w:rPr>
                <w:color w:val="000000"/>
                <w:szCs w:val="20"/>
                <w:lang w:val="en-GB"/>
              </w:rPr>
              <w:t>URI</w:t>
            </w:r>
          </w:p>
        </w:tc>
        <w:tc>
          <w:tcPr>
            <w:tcW w:w="6948" w:type="dxa"/>
          </w:tcPr>
          <w:p w14:paraId="6710CA5D" w14:textId="77777777" w:rsidR="00CA5C31" w:rsidRPr="0075597A" w:rsidRDefault="00A67208" w:rsidP="0075597A">
            <w:pPr>
              <w:spacing w:after="0"/>
              <w:rPr>
                <w:color w:val="000000"/>
                <w:szCs w:val="20"/>
                <w:lang w:val="en-GB"/>
              </w:rPr>
            </w:pPr>
            <w:r w:rsidRPr="0075597A">
              <w:rPr>
                <w:color w:val="000000"/>
                <w:szCs w:val="20"/>
                <w:lang w:val="en-GB"/>
              </w:rPr>
              <w:t>Unified Resource Identifier</w:t>
            </w:r>
          </w:p>
        </w:tc>
      </w:tr>
    </w:tbl>
    <w:p w14:paraId="6BBE6D92" w14:textId="77777777" w:rsidR="0075597A" w:rsidRDefault="0075597A">
      <w:pPr>
        <w:spacing w:after="0"/>
        <w:jc w:val="left"/>
        <w:rPr>
          <w:b/>
          <w:bCs/>
          <w:sz w:val="32"/>
          <w:szCs w:val="32"/>
          <w:lang w:val="en-GB"/>
        </w:rPr>
      </w:pPr>
      <w:r>
        <w:br w:type="page"/>
      </w:r>
    </w:p>
    <w:p w14:paraId="799B4D08" w14:textId="2D6205EC" w:rsidR="00CA5C31" w:rsidRPr="00DB403C" w:rsidRDefault="00B84192" w:rsidP="00EB0689">
      <w:pPr>
        <w:pStyle w:val="Heading1"/>
        <w:numPr>
          <w:ilvl w:val="0"/>
          <w:numId w:val="22"/>
        </w:numPr>
      </w:pPr>
      <w:bookmarkStart w:id="10" w:name="_Toc68878661"/>
      <w:r w:rsidRPr="00DB403C">
        <w:lastRenderedPageBreak/>
        <w:t>Publication and repository responsibilities</w:t>
      </w:r>
      <w:bookmarkEnd w:id="10"/>
    </w:p>
    <w:p w14:paraId="2023E4E4" w14:textId="6ECCF0B6" w:rsidR="00CA5C31" w:rsidRPr="00EB0689" w:rsidRDefault="00A67208" w:rsidP="00EB0689">
      <w:pPr>
        <w:pStyle w:val="Heading2"/>
        <w:numPr>
          <w:ilvl w:val="1"/>
          <w:numId w:val="22"/>
        </w:numPr>
        <w:rPr>
          <w:color w:val="000000"/>
        </w:rPr>
      </w:pPr>
      <w:bookmarkStart w:id="11" w:name="_Toc68878662"/>
      <w:r w:rsidRPr="00EB0689">
        <w:rPr>
          <w:color w:val="000000"/>
        </w:rPr>
        <w:t>Repositories</w:t>
      </w:r>
      <w:bookmarkEnd w:id="11"/>
    </w:p>
    <w:p w14:paraId="1C10B920" w14:textId="6EA063C6" w:rsidR="00CA5C31" w:rsidRPr="009A2A1D" w:rsidRDefault="00A67208" w:rsidP="0075597A">
      <w:r w:rsidRPr="009A2A1D">
        <w:rPr>
          <w:lang w:val="en-GB"/>
        </w:rPr>
        <w:t xml:space="preserve">Refer to clause 2.1 of </w:t>
      </w:r>
      <w:r w:rsidR="00913901" w:rsidRPr="009A2A1D">
        <w:rPr>
          <w:lang w:val="en-GB"/>
        </w:rPr>
        <w:t xml:space="preserve">SK ID Solutions </w:t>
      </w:r>
      <w:r w:rsidRPr="009A2A1D">
        <w:rPr>
          <w:lang w:val="en-GB"/>
        </w:rPr>
        <w:t xml:space="preserve">AS Trust Services Practice Statement </w:t>
      </w:r>
      <w:r w:rsidRPr="009A2A1D">
        <w:rPr>
          <w:lang w:val="en-GB"/>
        </w:rPr>
        <w:fldChar w:fldCharType="begin"/>
      </w:r>
      <w:r w:rsidRPr="009A2A1D">
        <w:instrText>REF _Ref445058998 \r \h</w:instrText>
      </w:r>
      <w:r w:rsidR="009A2A1D" w:rsidRPr="009A2A1D">
        <w:rPr>
          <w:lang w:val="en-GB"/>
        </w:rPr>
        <w:instrText xml:space="preserve"> \* MERGEFORMAT </w:instrText>
      </w:r>
      <w:r w:rsidRPr="009A2A1D">
        <w:rPr>
          <w:lang w:val="en-GB"/>
        </w:rPr>
      </w:r>
      <w:r w:rsidRPr="009A2A1D">
        <w:fldChar w:fldCharType="separate"/>
      </w:r>
      <w:r w:rsidR="00F27399" w:rsidRPr="001804F6">
        <w:rPr>
          <w:u w:val="single"/>
        </w:rPr>
        <w:t>[7</w:t>
      </w:r>
      <w:r w:rsidR="00F27399">
        <w:t>]</w:t>
      </w:r>
      <w:r w:rsidRPr="009A2A1D">
        <w:fldChar w:fldCharType="end"/>
      </w:r>
      <w:r w:rsidRPr="009A2A1D">
        <w:rPr>
          <w:lang w:val="en-GB"/>
        </w:rPr>
        <w:t xml:space="preserve"> (SK PS).</w:t>
      </w:r>
    </w:p>
    <w:p w14:paraId="73CDC62A" w14:textId="2F4E7736" w:rsidR="00CA5C31" w:rsidRPr="00EB0689" w:rsidRDefault="00A67208" w:rsidP="00EB0689">
      <w:pPr>
        <w:pStyle w:val="Heading2"/>
        <w:numPr>
          <w:ilvl w:val="1"/>
          <w:numId w:val="22"/>
        </w:numPr>
        <w:rPr>
          <w:color w:val="000000"/>
        </w:rPr>
      </w:pPr>
      <w:bookmarkStart w:id="12" w:name="_Toc68878663"/>
      <w:r w:rsidRPr="00EB0689">
        <w:rPr>
          <w:color w:val="000000"/>
        </w:rPr>
        <w:t>Publication of Certification Information</w:t>
      </w:r>
      <w:bookmarkEnd w:id="12"/>
    </w:p>
    <w:p w14:paraId="38382993" w14:textId="6C4558F7" w:rsidR="00CA5C31" w:rsidRPr="009A2A1D" w:rsidRDefault="00A67208" w:rsidP="0075597A">
      <w:r w:rsidRPr="009A2A1D">
        <w:rPr>
          <w:lang w:val="en-GB"/>
        </w:rPr>
        <w:t>Refer to clause 2.2 of SK PS</w:t>
      </w:r>
      <w:r w:rsidRPr="001804F6">
        <w:rPr>
          <w:u w:val="single"/>
          <w:lang w:val="en-GB"/>
        </w:rPr>
        <w:t xml:space="preserve"> </w:t>
      </w:r>
      <w:r w:rsidRPr="001804F6">
        <w:rPr>
          <w:u w:val="single"/>
          <w:lang w:val="en-GB"/>
        </w:rPr>
        <w:fldChar w:fldCharType="begin"/>
      </w:r>
      <w:r w:rsidRPr="001804F6">
        <w:rPr>
          <w:u w:val="single"/>
        </w:rPr>
        <w:instrText>REF _Ref445058998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[7]</w:t>
      </w:r>
      <w:r w:rsidRPr="001804F6">
        <w:rPr>
          <w:u w:val="single"/>
        </w:rPr>
        <w:fldChar w:fldCharType="end"/>
      </w:r>
      <w:r w:rsidRPr="009A2A1D">
        <w:rPr>
          <w:lang w:val="en-GB"/>
        </w:rPr>
        <w:t>.</w:t>
      </w:r>
    </w:p>
    <w:p w14:paraId="5D9FD108" w14:textId="4C822496" w:rsidR="00CA5C31" w:rsidRPr="009A2A1D" w:rsidRDefault="00A67208" w:rsidP="00EB0689">
      <w:pPr>
        <w:pStyle w:val="Heading3"/>
        <w:numPr>
          <w:ilvl w:val="2"/>
          <w:numId w:val="22"/>
        </w:numPr>
        <w:rPr>
          <w:color w:val="000000"/>
          <w:sz w:val="22"/>
          <w:szCs w:val="22"/>
        </w:rPr>
      </w:pPr>
      <w:bookmarkStart w:id="13" w:name="_Ref442707060"/>
      <w:bookmarkStart w:id="14" w:name="_Ref442706995"/>
      <w:bookmarkStart w:id="15" w:name="_Ref442706805"/>
      <w:bookmarkStart w:id="16" w:name="_Ref442638559"/>
      <w:r w:rsidRPr="009A2A1D">
        <w:rPr>
          <w:color w:val="000000"/>
          <w:sz w:val="22"/>
          <w:szCs w:val="22"/>
        </w:rPr>
        <w:t>Publication and Notification Policies</w:t>
      </w:r>
      <w:bookmarkEnd w:id="13"/>
      <w:bookmarkEnd w:id="14"/>
      <w:bookmarkEnd w:id="15"/>
      <w:bookmarkEnd w:id="16"/>
      <w:r w:rsidRPr="009A2A1D">
        <w:rPr>
          <w:color w:val="000000"/>
          <w:sz w:val="22"/>
          <w:szCs w:val="22"/>
        </w:rPr>
        <w:t xml:space="preserve"> </w:t>
      </w:r>
    </w:p>
    <w:p w14:paraId="5722F792" w14:textId="438CDAF5" w:rsidR="00CA5C31" w:rsidRPr="009A2A1D" w:rsidRDefault="00A67208" w:rsidP="0075597A">
      <w:pPr>
        <w:rPr>
          <w:lang w:val="en-GB"/>
        </w:rPr>
      </w:pPr>
      <w:r w:rsidRPr="009A2A1D">
        <w:rPr>
          <w:lang w:val="en-GB"/>
        </w:rPr>
        <w:t>This CPS is published on SK's website:</w:t>
      </w:r>
      <w:r w:rsidR="005A5BB8" w:rsidRPr="0075597A">
        <w:rPr>
          <w:color w:val="000000" w:themeColor="text1"/>
          <w:lang w:val="en-GB"/>
        </w:rPr>
        <w:t xml:space="preserve"> </w:t>
      </w:r>
      <w:hyperlink r:id="rId26" w:history="1">
        <w:r w:rsidR="006D3D59" w:rsidRPr="00C252AA">
          <w:rPr>
            <w:rStyle w:val="Hyperlink"/>
            <w:lang w:val="en-GB"/>
          </w:rPr>
          <w:t>https://www.skidsolutions.eu/resources/certification-practice-statement/</w:t>
        </w:r>
      </w:hyperlink>
    </w:p>
    <w:p w14:paraId="1585A6EF" w14:textId="0DB8B2E3" w:rsidR="008A71CF" w:rsidRPr="0075597A" w:rsidRDefault="00A67208" w:rsidP="0075597A">
      <w:r w:rsidRPr="009A2A1D">
        <w:rPr>
          <w:lang w:val="en-GB"/>
        </w:rPr>
        <w:t xml:space="preserve">This CPS and referred documents – the CP </w:t>
      </w:r>
      <w:r w:rsidRPr="001804F6">
        <w:rPr>
          <w:u w:val="single"/>
          <w:lang w:val="en-GB"/>
        </w:rPr>
        <w:fldChar w:fldCharType="begin"/>
      </w:r>
      <w:r w:rsidRPr="001804F6">
        <w:rPr>
          <w:u w:val="single"/>
        </w:rPr>
        <w:instrText>REF _Ref445063241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[2]</w:t>
      </w:r>
      <w:r w:rsidRPr="001804F6">
        <w:rPr>
          <w:u w:val="single"/>
        </w:rPr>
        <w:fldChar w:fldCharType="end"/>
      </w:r>
      <w:r w:rsidR="00EE70BF">
        <w:t>,</w:t>
      </w:r>
      <w:r w:rsidRPr="009A2A1D">
        <w:rPr>
          <w:lang w:val="en-GB"/>
        </w:rPr>
        <w:t xml:space="preserve"> the “Certificate and OCSP Profile for Organisation Certificates Issued by SK” </w:t>
      </w:r>
      <w:r w:rsidRPr="001804F6">
        <w:rPr>
          <w:u w:val="single"/>
          <w:lang w:val="en-GB"/>
        </w:rPr>
        <w:fldChar w:fldCharType="begin"/>
      </w:r>
      <w:r w:rsidRPr="001804F6">
        <w:rPr>
          <w:u w:val="single"/>
        </w:rPr>
        <w:instrText>REF _Ref445055205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[5]</w:t>
      </w:r>
      <w:r w:rsidRPr="001804F6">
        <w:rPr>
          <w:u w:val="single"/>
        </w:rPr>
        <w:fldChar w:fldCharType="end"/>
      </w:r>
      <w:r w:rsidRPr="009A2A1D">
        <w:rPr>
          <w:lang w:val="en-GB"/>
        </w:rPr>
        <w:t xml:space="preserve"> (Certificate Profile) as well as the Terms and Conditions </w:t>
      </w:r>
      <w:r w:rsidRPr="001804F6">
        <w:rPr>
          <w:u w:val="single"/>
          <w:lang w:val="en-GB"/>
        </w:rPr>
        <w:fldChar w:fldCharType="begin"/>
      </w:r>
      <w:r w:rsidRPr="001804F6">
        <w:rPr>
          <w:u w:val="single"/>
        </w:rPr>
        <w:instrText>REF _Ref445054836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[4]</w:t>
      </w:r>
      <w:r w:rsidRPr="001804F6">
        <w:rPr>
          <w:u w:val="single"/>
        </w:rPr>
        <w:fldChar w:fldCharType="end"/>
      </w:r>
      <w:r w:rsidRPr="009A2A1D">
        <w:rPr>
          <w:lang w:val="en-GB"/>
        </w:rPr>
        <w:t xml:space="preserve"> with the enforcement dates are published no less than </w:t>
      </w:r>
      <w:r w:rsidR="00240467" w:rsidRPr="009A2A1D">
        <w:rPr>
          <w:lang w:val="en-GB"/>
        </w:rPr>
        <w:t xml:space="preserve">30 </w:t>
      </w:r>
      <w:r w:rsidRPr="009A2A1D">
        <w:rPr>
          <w:lang w:val="en-GB"/>
        </w:rPr>
        <w:t>days prior to taking effect.</w:t>
      </w:r>
    </w:p>
    <w:p w14:paraId="1C09D76C" w14:textId="6042063A" w:rsidR="00D96696" w:rsidRPr="009A2A1D" w:rsidRDefault="008A71CF" w:rsidP="0075597A">
      <w:r w:rsidRPr="009A2A1D">
        <w:t>SK provides the capability to allow third par</w:t>
      </w:r>
      <w:r w:rsidR="00707246" w:rsidRPr="009A2A1D">
        <w:t xml:space="preserve">ties to check and test </w:t>
      </w:r>
      <w:r w:rsidR="00F468E6" w:rsidRPr="009A2A1D">
        <w:t>C</w:t>
      </w:r>
      <w:r w:rsidRPr="009A2A1D">
        <w:t>ertificate</w:t>
      </w:r>
      <w:r w:rsidR="00F468E6" w:rsidRPr="009A2A1D">
        <w:t>s it</w:t>
      </w:r>
      <w:r w:rsidRPr="009A2A1D">
        <w:t xml:space="preserve"> issues.</w:t>
      </w:r>
      <w:r w:rsidR="00D96696" w:rsidRPr="009A2A1D">
        <w:t xml:space="preserve"> </w:t>
      </w:r>
    </w:p>
    <w:p w14:paraId="409A044E" w14:textId="77777777" w:rsidR="00D96696" w:rsidRPr="009A2A1D" w:rsidRDefault="00D96696" w:rsidP="0075597A">
      <w:r w:rsidRPr="009A2A1D">
        <w:t>Test Certificates clearly indicate that they are for testing purposes.</w:t>
      </w:r>
    </w:p>
    <w:p w14:paraId="6FA3F568" w14:textId="6E1CE215" w:rsidR="00CA5C31" w:rsidRPr="00E976AD" w:rsidRDefault="00A67208" w:rsidP="00EB0689">
      <w:pPr>
        <w:pStyle w:val="Heading3"/>
        <w:numPr>
          <w:ilvl w:val="2"/>
          <w:numId w:val="22"/>
        </w:numPr>
        <w:rPr>
          <w:color w:val="000000"/>
          <w:sz w:val="22"/>
          <w:szCs w:val="22"/>
        </w:rPr>
      </w:pPr>
      <w:r w:rsidRPr="00E976AD">
        <w:rPr>
          <w:color w:val="000000"/>
          <w:sz w:val="22"/>
          <w:szCs w:val="22"/>
        </w:rPr>
        <w:t>Items not Published in the Certification Practice Statement</w:t>
      </w:r>
    </w:p>
    <w:p w14:paraId="000A8528" w14:textId="20576C76" w:rsidR="00CA5C31" w:rsidRPr="009A2A1D" w:rsidRDefault="00A67208" w:rsidP="0075597A">
      <w:r w:rsidRPr="009A2A1D">
        <w:rPr>
          <w:lang w:val="en-GB"/>
        </w:rPr>
        <w:t xml:space="preserve">Refer to clause 9.3.1 of SK PS </w:t>
      </w:r>
      <w:r w:rsidRPr="001804F6">
        <w:rPr>
          <w:u w:val="single"/>
          <w:lang w:val="en-GB"/>
        </w:rPr>
        <w:fldChar w:fldCharType="begin"/>
      </w:r>
      <w:r w:rsidRPr="001804F6">
        <w:rPr>
          <w:u w:val="single"/>
        </w:rPr>
        <w:instrText>REF _Ref445058998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[7]</w:t>
      </w:r>
      <w:r w:rsidRPr="001804F6">
        <w:rPr>
          <w:u w:val="single"/>
        </w:rPr>
        <w:fldChar w:fldCharType="end"/>
      </w:r>
      <w:r w:rsidRPr="009A2A1D">
        <w:rPr>
          <w:lang w:val="en-GB"/>
        </w:rPr>
        <w:t>.</w:t>
      </w:r>
    </w:p>
    <w:p w14:paraId="3C2D92A1" w14:textId="12797584" w:rsidR="00CA5C31" w:rsidRPr="00EB0689" w:rsidRDefault="00A67208" w:rsidP="00EB0689">
      <w:pPr>
        <w:pStyle w:val="Heading2"/>
        <w:numPr>
          <w:ilvl w:val="1"/>
          <w:numId w:val="22"/>
        </w:numPr>
        <w:rPr>
          <w:color w:val="000000"/>
        </w:rPr>
      </w:pPr>
      <w:bookmarkStart w:id="17" w:name="_Toc68878664"/>
      <w:r w:rsidRPr="00EB0689">
        <w:rPr>
          <w:color w:val="000000"/>
        </w:rPr>
        <w:t>Time or Frequency of Publication</w:t>
      </w:r>
      <w:bookmarkEnd w:id="17"/>
    </w:p>
    <w:p w14:paraId="3B5EF5CB" w14:textId="77777777" w:rsidR="00CA5C31" w:rsidRPr="009A2A1D" w:rsidRDefault="00A67208" w:rsidP="0075597A">
      <w:pPr>
        <w:rPr>
          <w:lang w:val="en-GB"/>
        </w:rPr>
      </w:pPr>
      <w:r w:rsidRPr="009A2A1D">
        <w:rPr>
          <w:lang w:val="en-GB"/>
        </w:rPr>
        <w:t>Refer to clause 2.2.1 of this CPS.</w:t>
      </w:r>
    </w:p>
    <w:p w14:paraId="66F0B809" w14:textId="19C73A98" w:rsidR="00CA5C31" w:rsidRPr="0075597A" w:rsidRDefault="00A67208" w:rsidP="00EB0689">
      <w:pPr>
        <w:pStyle w:val="Heading3"/>
        <w:numPr>
          <w:ilvl w:val="2"/>
          <w:numId w:val="22"/>
        </w:numPr>
        <w:rPr>
          <w:color w:val="000000"/>
          <w:sz w:val="22"/>
          <w:szCs w:val="22"/>
        </w:rPr>
      </w:pPr>
      <w:bookmarkStart w:id="18" w:name="_Ref442704160"/>
      <w:bookmarkStart w:id="19" w:name="_Ref442704045"/>
      <w:bookmarkStart w:id="20" w:name="_Ref442704040"/>
      <w:bookmarkEnd w:id="18"/>
      <w:bookmarkEnd w:id="19"/>
      <w:bookmarkEnd w:id="20"/>
      <w:r w:rsidRPr="009A2A1D">
        <w:rPr>
          <w:color w:val="000000"/>
          <w:sz w:val="22"/>
          <w:szCs w:val="22"/>
        </w:rPr>
        <w:t>Directory Service</w:t>
      </w:r>
    </w:p>
    <w:p w14:paraId="3BD129E8" w14:textId="7D5F8CFF" w:rsidR="00CA5C31" w:rsidRPr="009A2A1D" w:rsidRDefault="00A67208" w:rsidP="0075597A">
      <w:r w:rsidRPr="009A2A1D">
        <w:rPr>
          <w:lang w:val="en-GB"/>
        </w:rPr>
        <w:t>Refer to clause 2.3.</w:t>
      </w:r>
      <w:r w:rsidR="00C8575C" w:rsidRPr="009A2A1D">
        <w:rPr>
          <w:lang w:val="en-GB"/>
        </w:rPr>
        <w:t>1</w:t>
      </w:r>
      <w:r w:rsidRPr="009A2A1D">
        <w:rPr>
          <w:lang w:val="en-GB"/>
        </w:rPr>
        <w:t xml:space="preserve"> of SK PS </w:t>
      </w:r>
      <w:r w:rsidRPr="001804F6">
        <w:rPr>
          <w:u w:val="single"/>
          <w:lang w:val="en-GB"/>
        </w:rPr>
        <w:fldChar w:fldCharType="begin"/>
      </w:r>
      <w:r w:rsidRPr="001804F6">
        <w:rPr>
          <w:u w:val="single"/>
        </w:rPr>
        <w:instrText>REF _Ref445058998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[7]</w:t>
      </w:r>
      <w:r w:rsidRPr="001804F6">
        <w:rPr>
          <w:u w:val="single"/>
        </w:rPr>
        <w:fldChar w:fldCharType="end"/>
      </w:r>
      <w:r w:rsidRPr="009A2A1D">
        <w:rPr>
          <w:lang w:val="en-GB"/>
        </w:rPr>
        <w:t>.</w:t>
      </w:r>
    </w:p>
    <w:p w14:paraId="0319F2ED" w14:textId="7EDD4728" w:rsidR="00CA5C31" w:rsidRPr="00EB0689" w:rsidRDefault="00A67208" w:rsidP="00EB0689">
      <w:pPr>
        <w:pStyle w:val="Heading2"/>
        <w:numPr>
          <w:ilvl w:val="1"/>
          <w:numId w:val="22"/>
        </w:numPr>
        <w:rPr>
          <w:color w:val="000000"/>
        </w:rPr>
      </w:pPr>
      <w:bookmarkStart w:id="21" w:name="_Toc68878665"/>
      <w:r w:rsidRPr="00EB0689">
        <w:rPr>
          <w:color w:val="000000"/>
        </w:rPr>
        <w:t>Access Controls on Repositories</w:t>
      </w:r>
      <w:bookmarkEnd w:id="21"/>
    </w:p>
    <w:p w14:paraId="1589167D" w14:textId="045D9D2B" w:rsidR="00CA5C31" w:rsidRPr="009A2A1D" w:rsidRDefault="00A67208" w:rsidP="0075597A">
      <w:r w:rsidRPr="009A2A1D">
        <w:rPr>
          <w:lang w:val="en-GB"/>
        </w:rPr>
        <w:t xml:space="preserve">Refer to clause 2.4 of SK PS </w:t>
      </w:r>
      <w:r w:rsidRPr="001804F6">
        <w:rPr>
          <w:u w:val="single"/>
          <w:lang w:val="en-GB"/>
        </w:rPr>
        <w:fldChar w:fldCharType="begin"/>
      </w:r>
      <w:r w:rsidRPr="001804F6">
        <w:rPr>
          <w:u w:val="single"/>
        </w:rPr>
        <w:instrText>REF _Ref445058998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[7]</w:t>
      </w:r>
      <w:r w:rsidRPr="001804F6">
        <w:rPr>
          <w:u w:val="single"/>
        </w:rPr>
        <w:fldChar w:fldCharType="end"/>
      </w:r>
      <w:r w:rsidRPr="001804F6">
        <w:rPr>
          <w:u w:val="single"/>
          <w:lang w:val="en-GB"/>
        </w:rPr>
        <w:t>.</w:t>
      </w:r>
    </w:p>
    <w:p w14:paraId="47306937" w14:textId="50D86A4D" w:rsidR="0075597A" w:rsidRDefault="0075597A">
      <w:pPr>
        <w:spacing w:after="0"/>
        <w:jc w:val="left"/>
        <w:rPr>
          <w:color w:val="000000"/>
          <w:sz w:val="22"/>
          <w:szCs w:val="22"/>
          <w:lang w:val="en-GB"/>
        </w:rPr>
      </w:pPr>
      <w:r>
        <w:rPr>
          <w:color w:val="000000"/>
          <w:sz w:val="22"/>
          <w:szCs w:val="22"/>
          <w:lang w:val="en-GB"/>
        </w:rPr>
        <w:br w:type="page"/>
      </w:r>
    </w:p>
    <w:p w14:paraId="27414F7A" w14:textId="02CB20F2" w:rsidR="00CA5C31" w:rsidRPr="00DB403C" w:rsidRDefault="00CF43D5" w:rsidP="00EB0689">
      <w:pPr>
        <w:pStyle w:val="Heading1"/>
        <w:numPr>
          <w:ilvl w:val="0"/>
          <w:numId w:val="22"/>
        </w:numPr>
      </w:pPr>
      <w:bookmarkStart w:id="22" w:name="_Toc68878666"/>
      <w:r w:rsidRPr="00DB403C">
        <w:lastRenderedPageBreak/>
        <w:t>Identification and authentication</w:t>
      </w:r>
      <w:bookmarkEnd w:id="22"/>
    </w:p>
    <w:p w14:paraId="0F1F5689" w14:textId="66FE8A4F" w:rsidR="00CA5C31" w:rsidRPr="00EB0689" w:rsidRDefault="00A67208" w:rsidP="00EB0689">
      <w:pPr>
        <w:pStyle w:val="Heading2"/>
        <w:numPr>
          <w:ilvl w:val="1"/>
          <w:numId w:val="22"/>
        </w:numPr>
        <w:rPr>
          <w:color w:val="000000"/>
        </w:rPr>
      </w:pPr>
      <w:bookmarkStart w:id="23" w:name="_Toc68878667"/>
      <w:r w:rsidRPr="00EB0689">
        <w:rPr>
          <w:color w:val="000000"/>
        </w:rPr>
        <w:t>Naming</w:t>
      </w:r>
      <w:bookmarkEnd w:id="23"/>
    </w:p>
    <w:p w14:paraId="40477E31" w14:textId="755F6D17" w:rsidR="00CA5C31" w:rsidRPr="009A2A1D" w:rsidRDefault="00A67208" w:rsidP="0075597A">
      <w:r w:rsidRPr="009A2A1D">
        <w:rPr>
          <w:lang w:val="en-GB"/>
        </w:rPr>
        <w:t xml:space="preserve">Types of names assigned to the Subscriber are described in the Certificate Profile </w:t>
      </w:r>
      <w:r w:rsidRPr="001804F6">
        <w:rPr>
          <w:u w:val="single"/>
          <w:lang w:val="en-GB"/>
        </w:rPr>
        <w:fldChar w:fldCharType="begin"/>
      </w:r>
      <w:r w:rsidRPr="001804F6">
        <w:rPr>
          <w:u w:val="single"/>
        </w:rPr>
        <w:instrText>REF _Ref445055205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[5]</w:t>
      </w:r>
      <w:r w:rsidRPr="001804F6">
        <w:rPr>
          <w:u w:val="single"/>
        </w:rPr>
        <w:fldChar w:fldCharType="end"/>
      </w:r>
      <w:r w:rsidRPr="009A2A1D">
        <w:rPr>
          <w:lang w:val="en-GB"/>
        </w:rPr>
        <w:t>.</w:t>
      </w:r>
    </w:p>
    <w:p w14:paraId="319E8F20" w14:textId="6D5EDDA7" w:rsidR="00CA5C31" w:rsidRPr="0075597A" w:rsidRDefault="00A67208" w:rsidP="00EB0689">
      <w:pPr>
        <w:pStyle w:val="Heading3"/>
        <w:numPr>
          <w:ilvl w:val="2"/>
          <w:numId w:val="22"/>
        </w:numPr>
        <w:rPr>
          <w:color w:val="000000"/>
          <w:sz w:val="22"/>
          <w:szCs w:val="22"/>
        </w:rPr>
      </w:pPr>
      <w:r w:rsidRPr="009A2A1D">
        <w:rPr>
          <w:color w:val="000000"/>
          <w:sz w:val="22"/>
          <w:szCs w:val="22"/>
        </w:rPr>
        <w:t>Types of Names</w:t>
      </w:r>
    </w:p>
    <w:p w14:paraId="2AE57F37" w14:textId="4B205027" w:rsidR="00CA5C31" w:rsidRPr="009A2A1D" w:rsidRDefault="00A67208" w:rsidP="0075597A">
      <w:r w:rsidRPr="009A2A1D">
        <w:rPr>
          <w:lang w:val="en-GB"/>
        </w:rPr>
        <w:t xml:space="preserve">Refer to clause 3.1.1 of the CP </w:t>
      </w:r>
      <w:r w:rsidRPr="001804F6">
        <w:rPr>
          <w:u w:val="single"/>
          <w:lang w:val="en-GB"/>
        </w:rPr>
        <w:fldChar w:fldCharType="begin"/>
      </w:r>
      <w:r w:rsidRPr="001804F6">
        <w:rPr>
          <w:u w:val="single"/>
        </w:rPr>
        <w:instrText>REF _Ref445063241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[2]</w:t>
      </w:r>
      <w:r w:rsidRPr="001804F6">
        <w:rPr>
          <w:u w:val="single"/>
        </w:rPr>
        <w:fldChar w:fldCharType="end"/>
      </w:r>
      <w:r w:rsidRPr="001804F6">
        <w:rPr>
          <w:u w:val="single"/>
          <w:lang w:val="en-GB"/>
        </w:rPr>
        <w:t>.</w:t>
      </w:r>
    </w:p>
    <w:p w14:paraId="6EC0B827" w14:textId="73D5F271" w:rsidR="00CA5C31" w:rsidRPr="0075597A" w:rsidRDefault="00A67208" w:rsidP="00EB0689">
      <w:pPr>
        <w:pStyle w:val="Heading3"/>
        <w:numPr>
          <w:ilvl w:val="2"/>
          <w:numId w:val="22"/>
        </w:numPr>
        <w:rPr>
          <w:color w:val="000000"/>
          <w:sz w:val="22"/>
          <w:szCs w:val="22"/>
        </w:rPr>
      </w:pPr>
      <w:r w:rsidRPr="009A2A1D">
        <w:rPr>
          <w:color w:val="000000"/>
          <w:sz w:val="22"/>
          <w:szCs w:val="22"/>
        </w:rPr>
        <w:t>Need for Names to be Meaningful</w:t>
      </w:r>
    </w:p>
    <w:p w14:paraId="3EC22593" w14:textId="770873CF" w:rsidR="00CA5C31" w:rsidRPr="009A2A1D" w:rsidRDefault="00A67208" w:rsidP="0075597A">
      <w:pPr>
        <w:rPr>
          <w:lang w:val="en-GB"/>
        </w:rPr>
      </w:pPr>
      <w:r w:rsidRPr="009A2A1D">
        <w:rPr>
          <w:lang w:val="en-GB"/>
        </w:rPr>
        <w:t xml:space="preserve">Names are meaningful </w:t>
      </w:r>
      <w:r w:rsidR="00232838" w:rsidRPr="009A2A1D">
        <w:rPr>
          <w:lang w:val="en-GB"/>
        </w:rPr>
        <w:t xml:space="preserve">on </w:t>
      </w:r>
      <w:r w:rsidRPr="009A2A1D">
        <w:rPr>
          <w:lang w:val="en-GB"/>
        </w:rPr>
        <w:t>the following fields of e-Seal Certificate, Certificate for Encryption and Certificate for Authentication:</w:t>
      </w:r>
    </w:p>
    <w:p w14:paraId="39284BA6" w14:textId="77777777" w:rsidR="00CA5C31" w:rsidRPr="009A2A1D" w:rsidRDefault="00A67208" w:rsidP="00EB0689">
      <w:pPr>
        <w:pStyle w:val="ListParagraph"/>
        <w:numPr>
          <w:ilvl w:val="0"/>
          <w:numId w:val="29"/>
        </w:numPr>
      </w:pPr>
      <w:r w:rsidRPr="0075597A">
        <w:rPr>
          <w:lang w:val="en-GB"/>
        </w:rPr>
        <w:t>Organisation (O): Legal name of the Subscriber;</w:t>
      </w:r>
    </w:p>
    <w:p w14:paraId="59EAF193" w14:textId="77777777" w:rsidR="00CA5C31" w:rsidRPr="0075597A" w:rsidRDefault="00A67208" w:rsidP="00EB0689">
      <w:pPr>
        <w:pStyle w:val="ListParagraph"/>
        <w:numPr>
          <w:ilvl w:val="0"/>
          <w:numId w:val="29"/>
        </w:numPr>
        <w:rPr>
          <w:lang w:val="en-GB"/>
        </w:rPr>
      </w:pPr>
      <w:r w:rsidRPr="0075597A">
        <w:rPr>
          <w:lang w:val="en-GB"/>
        </w:rPr>
        <w:t xml:space="preserve">Common Name (CN): Legal </w:t>
      </w:r>
      <w:r w:rsidR="008756F6" w:rsidRPr="0075597A">
        <w:rPr>
          <w:lang w:val="en-GB"/>
        </w:rPr>
        <w:t xml:space="preserve">or Commonly Recognised </w:t>
      </w:r>
      <w:r w:rsidRPr="0075597A">
        <w:rPr>
          <w:lang w:val="en-GB"/>
        </w:rPr>
        <w:t>name of the Subscriber, optionally followed by intended usage for the certificate;</w:t>
      </w:r>
    </w:p>
    <w:p w14:paraId="0315B4F9" w14:textId="27FB45D5" w:rsidR="00CA5C31" w:rsidRPr="0075597A" w:rsidRDefault="00A67208" w:rsidP="00EB0689">
      <w:pPr>
        <w:pStyle w:val="ListParagraph"/>
        <w:numPr>
          <w:ilvl w:val="0"/>
          <w:numId w:val="29"/>
        </w:numPr>
      </w:pPr>
      <w:r w:rsidRPr="0075597A">
        <w:rPr>
          <w:lang w:val="en-GB"/>
        </w:rPr>
        <w:t xml:space="preserve">OrganizationIdentifier: Pursuant to syntax described in the CP </w:t>
      </w:r>
      <w:r w:rsidRPr="001804F6">
        <w:rPr>
          <w:u w:val="single"/>
          <w:lang w:val="en-GB"/>
        </w:rPr>
        <w:fldChar w:fldCharType="begin"/>
      </w:r>
      <w:r w:rsidRPr="001804F6">
        <w:rPr>
          <w:u w:val="single"/>
        </w:rPr>
        <w:instrText>REF _Ref447210312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[2]</w:t>
      </w:r>
      <w:r w:rsidRPr="001804F6">
        <w:rPr>
          <w:u w:val="single"/>
        </w:rPr>
        <w:fldChar w:fldCharType="end"/>
      </w:r>
      <w:r w:rsidRPr="001804F6">
        <w:rPr>
          <w:u w:val="single"/>
          <w:lang w:val="en-GB"/>
        </w:rPr>
        <w:t>,</w:t>
      </w:r>
      <w:r w:rsidRPr="0075597A">
        <w:rPr>
          <w:lang w:val="en-GB"/>
        </w:rPr>
        <w:t xml:space="preserve"> identifier of the registry used, followed by registration number of the Subscriber. </w:t>
      </w:r>
    </w:p>
    <w:p w14:paraId="2512A0A4" w14:textId="1B17FD4E" w:rsidR="00CA5C31" w:rsidRPr="0075597A" w:rsidRDefault="00A67208" w:rsidP="00EB0689">
      <w:pPr>
        <w:pStyle w:val="Heading3"/>
        <w:numPr>
          <w:ilvl w:val="2"/>
          <w:numId w:val="22"/>
        </w:numPr>
        <w:rPr>
          <w:color w:val="000000"/>
          <w:sz w:val="22"/>
          <w:szCs w:val="22"/>
        </w:rPr>
      </w:pPr>
      <w:r w:rsidRPr="009A2A1D">
        <w:rPr>
          <w:color w:val="000000"/>
          <w:sz w:val="22"/>
          <w:szCs w:val="22"/>
        </w:rPr>
        <w:t>Anonymity or Pseudonymity of Subscribers</w:t>
      </w:r>
    </w:p>
    <w:p w14:paraId="56A979C9" w14:textId="74E4B4D8" w:rsidR="00CA5C31" w:rsidRPr="009A2A1D" w:rsidRDefault="00A67208" w:rsidP="0075597A">
      <w:pPr>
        <w:rPr>
          <w:lang w:val="en-GB"/>
        </w:rPr>
      </w:pPr>
      <w:r w:rsidRPr="009A2A1D">
        <w:rPr>
          <w:lang w:val="en-GB"/>
        </w:rPr>
        <w:t>Not applicable.</w:t>
      </w:r>
      <w:r w:rsidR="0041404E">
        <w:rPr>
          <w:lang w:val="en-GB"/>
        </w:rPr>
        <w:t xml:space="preserve"> </w:t>
      </w:r>
    </w:p>
    <w:p w14:paraId="4C213588" w14:textId="06B0A2AD" w:rsidR="00CA5C31" w:rsidRPr="0075597A" w:rsidRDefault="00A67208" w:rsidP="00EB0689">
      <w:pPr>
        <w:pStyle w:val="Heading3"/>
        <w:numPr>
          <w:ilvl w:val="2"/>
          <w:numId w:val="22"/>
        </w:numPr>
        <w:tabs>
          <w:tab w:val="right" w:pos="9360"/>
        </w:tabs>
        <w:rPr>
          <w:color w:val="000000"/>
          <w:sz w:val="22"/>
          <w:szCs w:val="22"/>
        </w:rPr>
      </w:pPr>
      <w:r w:rsidRPr="009A2A1D">
        <w:rPr>
          <w:color w:val="000000"/>
          <w:sz w:val="22"/>
          <w:szCs w:val="22"/>
        </w:rPr>
        <w:t>Rules for Interpreting Various Name Forms</w:t>
      </w:r>
    </w:p>
    <w:p w14:paraId="310F8191" w14:textId="7ACC9339" w:rsidR="00CA5C31" w:rsidRPr="009A2A1D" w:rsidRDefault="00A67208" w:rsidP="0075597A">
      <w:r w:rsidRPr="009A2A1D">
        <w:rPr>
          <w:lang w:val="en-GB"/>
        </w:rPr>
        <w:t xml:space="preserve">Rules for interpreting various name forms are described in the Certificate Profile </w:t>
      </w:r>
      <w:r w:rsidRPr="001804F6">
        <w:rPr>
          <w:u w:val="single"/>
          <w:lang w:val="en-GB"/>
        </w:rPr>
        <w:fldChar w:fldCharType="begin"/>
      </w:r>
      <w:r w:rsidRPr="001804F6">
        <w:rPr>
          <w:u w:val="single"/>
        </w:rPr>
        <w:instrText>REF _Ref445055205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[5]</w:t>
      </w:r>
      <w:r w:rsidRPr="001804F6">
        <w:rPr>
          <w:u w:val="single"/>
        </w:rPr>
        <w:fldChar w:fldCharType="end"/>
      </w:r>
      <w:r w:rsidRPr="009A2A1D">
        <w:rPr>
          <w:lang w:val="en-GB"/>
        </w:rPr>
        <w:t>.</w:t>
      </w:r>
    </w:p>
    <w:p w14:paraId="4D3FFB93" w14:textId="24194614" w:rsidR="00CA5C31" w:rsidRPr="0075597A" w:rsidRDefault="00A67208" w:rsidP="00EB0689">
      <w:pPr>
        <w:pStyle w:val="Heading3"/>
        <w:numPr>
          <w:ilvl w:val="2"/>
          <w:numId w:val="22"/>
        </w:numPr>
        <w:rPr>
          <w:color w:val="000000"/>
          <w:sz w:val="22"/>
          <w:szCs w:val="22"/>
        </w:rPr>
      </w:pPr>
      <w:bookmarkStart w:id="24" w:name="_Ref443931376"/>
      <w:r w:rsidRPr="009A2A1D">
        <w:rPr>
          <w:color w:val="000000"/>
          <w:sz w:val="22"/>
          <w:szCs w:val="22"/>
        </w:rPr>
        <w:t>Uniqueness of Names</w:t>
      </w:r>
      <w:bookmarkEnd w:id="24"/>
      <w:r w:rsidR="0041404E">
        <w:rPr>
          <w:color w:val="000000"/>
          <w:sz w:val="22"/>
          <w:szCs w:val="22"/>
        </w:rPr>
        <w:t xml:space="preserve"> </w:t>
      </w:r>
    </w:p>
    <w:p w14:paraId="4EF1D254" w14:textId="02DFDD44" w:rsidR="00CA5C31" w:rsidRPr="009A2A1D" w:rsidRDefault="00A67208" w:rsidP="0075597A">
      <w:pPr>
        <w:rPr>
          <w:lang w:val="en-GB"/>
        </w:rPr>
      </w:pPr>
      <w:r w:rsidRPr="009A2A1D">
        <w:rPr>
          <w:lang w:val="en-GB"/>
        </w:rPr>
        <w:t xml:space="preserve">In order to assure that the </w:t>
      </w:r>
      <w:r w:rsidR="00E0485F" w:rsidRPr="009A2A1D">
        <w:rPr>
          <w:lang w:val="en-GB"/>
        </w:rPr>
        <w:t xml:space="preserve">certificate </w:t>
      </w:r>
      <w:r w:rsidRPr="009A2A1D">
        <w:rPr>
          <w:lang w:val="en-GB"/>
        </w:rPr>
        <w:t>with an identical Subscriber’s distinguished name is not issued to another Subscriber, the Subscriber’s name in the Organization (O) field is checked by SK according to clause 3.2 of this CPS. Only Legal Names of Subscribers are allowed on the Organization (O) field.</w:t>
      </w:r>
    </w:p>
    <w:p w14:paraId="6EC5A55D" w14:textId="35E5B4D7" w:rsidR="00CA5C31" w:rsidRPr="0075597A" w:rsidRDefault="00A67208" w:rsidP="00EB0689">
      <w:pPr>
        <w:pStyle w:val="Heading3"/>
        <w:numPr>
          <w:ilvl w:val="2"/>
          <w:numId w:val="22"/>
        </w:numPr>
        <w:rPr>
          <w:color w:val="000000"/>
          <w:sz w:val="22"/>
          <w:szCs w:val="22"/>
        </w:rPr>
      </w:pPr>
      <w:r w:rsidRPr="009A2A1D">
        <w:rPr>
          <w:color w:val="000000"/>
          <w:sz w:val="22"/>
          <w:szCs w:val="22"/>
        </w:rPr>
        <w:t>Recognition, Authentication, and Role of Trademarks</w:t>
      </w:r>
    </w:p>
    <w:p w14:paraId="6E47CBC3" w14:textId="729BC76D" w:rsidR="00CA5C31" w:rsidRPr="0075597A" w:rsidRDefault="00A67208">
      <w:pPr>
        <w:rPr>
          <w:lang w:val="en-GB"/>
        </w:rPr>
      </w:pPr>
      <w:r w:rsidRPr="009A2A1D">
        <w:rPr>
          <w:lang w:val="en-GB"/>
        </w:rPr>
        <w:t>The Subscriber must prove its entitlement to use all trademarks that are requested for inclusion into the certificate.</w:t>
      </w:r>
    </w:p>
    <w:p w14:paraId="4AD92727" w14:textId="620583FF" w:rsidR="00CA5C31" w:rsidRPr="00EB0689" w:rsidRDefault="00A67208" w:rsidP="00EB0689">
      <w:pPr>
        <w:pStyle w:val="Heading2"/>
        <w:numPr>
          <w:ilvl w:val="1"/>
          <w:numId w:val="22"/>
        </w:numPr>
        <w:rPr>
          <w:color w:val="000000"/>
        </w:rPr>
      </w:pPr>
      <w:bookmarkStart w:id="25" w:name="_Ref442703884"/>
      <w:bookmarkStart w:id="26" w:name="_Ref442703791"/>
      <w:bookmarkStart w:id="27" w:name="_Ref442703521"/>
      <w:bookmarkStart w:id="28" w:name="_Toc68878668"/>
      <w:bookmarkEnd w:id="25"/>
      <w:bookmarkEnd w:id="26"/>
      <w:bookmarkEnd w:id="27"/>
      <w:r w:rsidRPr="00EB0689">
        <w:rPr>
          <w:color w:val="000000"/>
        </w:rPr>
        <w:t>Initial Identity Validation</w:t>
      </w:r>
      <w:bookmarkEnd w:id="28"/>
    </w:p>
    <w:p w14:paraId="07BFE2EE" w14:textId="41AB8BBD" w:rsidR="00CA5C31" w:rsidRPr="009A2A1D" w:rsidRDefault="00A67208" w:rsidP="0075597A">
      <w:r w:rsidRPr="009A2A1D">
        <w:rPr>
          <w:lang w:val="en-GB"/>
        </w:rPr>
        <w:t xml:space="preserve">Refer to clause 3.2 of the CP </w:t>
      </w:r>
      <w:r w:rsidRPr="001804F6">
        <w:rPr>
          <w:u w:val="single"/>
          <w:lang w:val="en-GB"/>
        </w:rPr>
        <w:fldChar w:fldCharType="begin"/>
      </w:r>
      <w:r w:rsidRPr="001804F6">
        <w:rPr>
          <w:u w:val="single"/>
        </w:rPr>
        <w:instrText>REF _Ref445063241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[2]</w:t>
      </w:r>
      <w:r w:rsidRPr="001804F6">
        <w:rPr>
          <w:u w:val="single"/>
        </w:rPr>
        <w:fldChar w:fldCharType="end"/>
      </w:r>
      <w:r w:rsidRPr="001804F6">
        <w:rPr>
          <w:u w:val="single"/>
          <w:lang w:val="en-GB"/>
        </w:rPr>
        <w:t>.</w:t>
      </w:r>
    </w:p>
    <w:p w14:paraId="07DC3ACF" w14:textId="003AF41D" w:rsidR="00CA5C31" w:rsidRPr="0075597A" w:rsidRDefault="00A67208" w:rsidP="00EB0689">
      <w:pPr>
        <w:pStyle w:val="Heading3"/>
        <w:numPr>
          <w:ilvl w:val="2"/>
          <w:numId w:val="22"/>
        </w:numPr>
        <w:rPr>
          <w:color w:val="000000"/>
          <w:sz w:val="22"/>
          <w:szCs w:val="22"/>
        </w:rPr>
      </w:pPr>
      <w:r w:rsidRPr="009A2A1D">
        <w:rPr>
          <w:color w:val="000000"/>
          <w:sz w:val="22"/>
          <w:szCs w:val="22"/>
        </w:rPr>
        <w:t>Method to Prove Possession of Private Key</w:t>
      </w:r>
    </w:p>
    <w:p w14:paraId="02C6017C" w14:textId="5B705AC4" w:rsidR="00CA5C31" w:rsidRPr="0075597A" w:rsidRDefault="00A67208" w:rsidP="0075597A">
      <w:r w:rsidRPr="009A2A1D">
        <w:rPr>
          <w:lang w:val="en-GB"/>
        </w:rPr>
        <w:t xml:space="preserve">In order to apply for the </w:t>
      </w:r>
      <w:r w:rsidR="00CB0838" w:rsidRPr="009A2A1D">
        <w:rPr>
          <w:lang w:val="en-GB"/>
        </w:rPr>
        <w:t>e-Seal Certificate</w:t>
      </w:r>
      <w:r w:rsidR="00232838" w:rsidRPr="009A2A1D">
        <w:rPr>
          <w:lang w:val="en-GB"/>
        </w:rPr>
        <w:t xml:space="preserve">, </w:t>
      </w:r>
      <w:r w:rsidR="00CB0838" w:rsidRPr="009A2A1D">
        <w:rPr>
          <w:lang w:val="en-GB"/>
        </w:rPr>
        <w:t>Certificate</w:t>
      </w:r>
      <w:r w:rsidR="00232838" w:rsidRPr="009A2A1D">
        <w:rPr>
          <w:lang w:val="en-GB"/>
        </w:rPr>
        <w:t xml:space="preserve"> for Encryption and Authentication, </w:t>
      </w:r>
      <w:r w:rsidRPr="009A2A1D">
        <w:rPr>
          <w:lang w:val="en-GB"/>
        </w:rPr>
        <w:t xml:space="preserve">the Subscriber can electronically submit a CSR in PKCS#10 </w:t>
      </w:r>
      <w:r w:rsidRPr="001804F6">
        <w:rPr>
          <w:u w:val="single"/>
          <w:lang w:val="en-GB"/>
        </w:rPr>
        <w:fldChar w:fldCharType="begin"/>
      </w:r>
      <w:r w:rsidRPr="001804F6">
        <w:rPr>
          <w:u w:val="single"/>
        </w:rPr>
        <w:instrText>REF _Ref445058865 \r \h</w:instrText>
      </w:r>
      <w:r w:rsidR="009A2A1D" w:rsidRPr="001804F6">
        <w:rPr>
          <w:u w:val="single"/>
          <w:lang w:val="en-GB"/>
        </w:rPr>
        <w:instrText xml:space="preserve"> \* MERGEFORMAT </w:instrText>
      </w:r>
      <w:r w:rsidRPr="001804F6">
        <w:rPr>
          <w:u w:val="single"/>
          <w:lang w:val="en-GB"/>
        </w:rPr>
      </w:r>
      <w:r w:rsidRPr="001804F6">
        <w:rPr>
          <w:u w:val="single"/>
        </w:rPr>
        <w:fldChar w:fldCharType="separate"/>
      </w:r>
      <w:r w:rsidR="00F27399" w:rsidRPr="001804F6">
        <w:rPr>
          <w:u w:val="single"/>
        </w:rPr>
        <w:t>[6]</w:t>
      </w:r>
      <w:r w:rsidRPr="001804F6">
        <w:rPr>
          <w:u w:val="single"/>
        </w:rPr>
        <w:fldChar w:fldCharType="end"/>
      </w:r>
      <w:r w:rsidRPr="009A2A1D">
        <w:rPr>
          <w:lang w:val="en-GB"/>
        </w:rPr>
        <w:t xml:space="preserve"> format, which contains the Public Key of the legal person and is signed with the corresponding Private Key. The integrity of the signing request allows SK to presume that the corresponding Private Key is in the legal person’s possession.</w:t>
      </w:r>
    </w:p>
    <w:p w14:paraId="0133AD78" w14:textId="77777777" w:rsidR="00CA5C31" w:rsidRPr="009A2A1D" w:rsidRDefault="00A67208" w:rsidP="0075597A">
      <w:pPr>
        <w:rPr>
          <w:lang w:val="en-GB"/>
        </w:rPr>
      </w:pPr>
      <w:r w:rsidRPr="009A2A1D">
        <w:rPr>
          <w:lang w:val="en-GB"/>
        </w:rPr>
        <w:t>If SK has granted the authority to generate the Public and Private Key for the Subscriber, the conformity is guaranteed by the internal procedures of SK and the Subscriber does not have to electronically submit the CSR.</w:t>
      </w:r>
    </w:p>
    <w:p w14:paraId="369289A5" w14:textId="77777777" w:rsidR="00CA5C31" w:rsidRPr="009A2A1D" w:rsidRDefault="00A67208" w:rsidP="00EB0689">
      <w:pPr>
        <w:pStyle w:val="Heading3"/>
        <w:numPr>
          <w:ilvl w:val="2"/>
          <w:numId w:val="2"/>
        </w:numPr>
        <w:rPr>
          <w:color w:val="000000"/>
          <w:sz w:val="22"/>
          <w:szCs w:val="22"/>
        </w:rPr>
      </w:pPr>
      <w:r w:rsidRPr="009A2A1D">
        <w:rPr>
          <w:color w:val="000000"/>
          <w:sz w:val="22"/>
          <w:szCs w:val="22"/>
        </w:rPr>
        <w:t xml:space="preserve"> </w:t>
      </w:r>
      <w:bookmarkStart w:id="29" w:name="_Ref445736956"/>
      <w:bookmarkStart w:id="30" w:name="_Ref445658464"/>
      <w:bookmarkStart w:id="31" w:name="_Ref445115122"/>
      <w:bookmarkStart w:id="32" w:name="_Ref444872989"/>
      <w:bookmarkEnd w:id="29"/>
      <w:bookmarkEnd w:id="30"/>
      <w:bookmarkEnd w:id="31"/>
      <w:bookmarkEnd w:id="32"/>
      <w:r w:rsidRPr="009A2A1D">
        <w:rPr>
          <w:color w:val="000000"/>
          <w:sz w:val="22"/>
          <w:szCs w:val="22"/>
        </w:rPr>
        <w:t>Authentication of Organisation and Domain Identity</w:t>
      </w:r>
    </w:p>
    <w:p w14:paraId="2EB7607E" w14:textId="03994E72" w:rsidR="00CA5C31" w:rsidRPr="009A2A1D" w:rsidRDefault="00A67208" w:rsidP="00EB0689">
      <w:pPr>
        <w:pStyle w:val="Heading4"/>
        <w:numPr>
          <w:ilvl w:val="3"/>
          <w:numId w:val="23"/>
        </w:numPr>
        <w:rPr>
          <w:lang w:val="en-GB"/>
        </w:rPr>
      </w:pPr>
      <w:r w:rsidRPr="00E976AD">
        <w:rPr>
          <w:rStyle w:val="Heading4Char"/>
        </w:rPr>
        <w:t>Identity</w:t>
      </w:r>
    </w:p>
    <w:p w14:paraId="5B44C7D6" w14:textId="77777777" w:rsidR="007E0B4C" w:rsidRPr="009A2A1D" w:rsidRDefault="00A67208" w:rsidP="0075597A">
      <w:pPr>
        <w:rPr>
          <w:lang w:val="en-GB"/>
        </w:rPr>
      </w:pPr>
      <w:r w:rsidRPr="009A2A1D">
        <w:rPr>
          <w:lang w:val="en-GB"/>
        </w:rPr>
        <w:t>E-Seal Certificates</w:t>
      </w:r>
      <w:r w:rsidR="003066DF" w:rsidRPr="009A2A1D">
        <w:rPr>
          <w:lang w:val="en-GB"/>
        </w:rPr>
        <w:t xml:space="preserve"> and</w:t>
      </w:r>
      <w:r w:rsidR="006516BE" w:rsidRPr="009A2A1D">
        <w:rPr>
          <w:lang w:val="en-GB"/>
        </w:rPr>
        <w:t xml:space="preserve"> Certificates for Encryption and Authentication </w:t>
      </w:r>
      <w:r w:rsidRPr="009A2A1D">
        <w:rPr>
          <w:lang w:val="en-GB"/>
        </w:rPr>
        <w:t>are issued only to Subscribers registered in</w:t>
      </w:r>
      <w:r w:rsidR="007E0B4C" w:rsidRPr="009A2A1D">
        <w:rPr>
          <w:lang w:val="en-GB"/>
        </w:rPr>
        <w:t>:</w:t>
      </w:r>
    </w:p>
    <w:p w14:paraId="78B33A40" w14:textId="77777777" w:rsidR="007E0B4C" w:rsidRPr="0075597A" w:rsidRDefault="00A67208" w:rsidP="00EB0689">
      <w:pPr>
        <w:pStyle w:val="ListParagraph"/>
        <w:numPr>
          <w:ilvl w:val="0"/>
          <w:numId w:val="30"/>
        </w:numPr>
        <w:rPr>
          <w:lang w:val="en-GB"/>
        </w:rPr>
      </w:pPr>
      <w:r w:rsidRPr="0075597A">
        <w:rPr>
          <w:lang w:val="en-GB"/>
        </w:rPr>
        <w:t>the Estonian Business Register</w:t>
      </w:r>
      <w:r w:rsidR="007E0B4C" w:rsidRPr="0075597A">
        <w:rPr>
          <w:lang w:val="en-GB"/>
        </w:rPr>
        <w:t>;</w:t>
      </w:r>
      <w:r w:rsidRPr="0075597A">
        <w:rPr>
          <w:lang w:val="en-GB"/>
        </w:rPr>
        <w:t xml:space="preserve"> or</w:t>
      </w:r>
    </w:p>
    <w:p w14:paraId="0ECE9D78" w14:textId="77777777" w:rsidR="007E0B4C" w:rsidRPr="0075597A" w:rsidRDefault="00A67208" w:rsidP="00EB0689">
      <w:pPr>
        <w:pStyle w:val="ListParagraph"/>
        <w:numPr>
          <w:ilvl w:val="0"/>
          <w:numId w:val="30"/>
        </w:numPr>
        <w:rPr>
          <w:lang w:val="en-GB"/>
        </w:rPr>
      </w:pPr>
      <w:r w:rsidRPr="0075597A">
        <w:rPr>
          <w:lang w:val="en-GB"/>
        </w:rPr>
        <w:t>the Estonian Non-Profit Associations and Foundations Register</w:t>
      </w:r>
      <w:r w:rsidR="007E0B4C" w:rsidRPr="0075597A">
        <w:rPr>
          <w:lang w:val="en-GB"/>
        </w:rPr>
        <w:t>;</w:t>
      </w:r>
      <w:r w:rsidRPr="0075597A">
        <w:rPr>
          <w:lang w:val="en-GB"/>
        </w:rPr>
        <w:t xml:space="preserve"> or</w:t>
      </w:r>
    </w:p>
    <w:p w14:paraId="277BAD95" w14:textId="77777777" w:rsidR="007E0B4C" w:rsidRPr="0075597A" w:rsidRDefault="00A67208" w:rsidP="00EB0689">
      <w:pPr>
        <w:pStyle w:val="ListParagraph"/>
        <w:numPr>
          <w:ilvl w:val="0"/>
          <w:numId w:val="30"/>
        </w:numPr>
        <w:rPr>
          <w:lang w:val="en-GB"/>
        </w:rPr>
      </w:pPr>
      <w:r w:rsidRPr="0075597A">
        <w:rPr>
          <w:lang w:val="en-GB"/>
        </w:rPr>
        <w:t>the Estonian Register of State and Local Government Organisations</w:t>
      </w:r>
      <w:r w:rsidR="007E0B4C" w:rsidRPr="0075597A">
        <w:rPr>
          <w:lang w:val="en-GB"/>
        </w:rPr>
        <w:t>; or</w:t>
      </w:r>
    </w:p>
    <w:p w14:paraId="71B05DBB" w14:textId="5BC804FD" w:rsidR="00571473" w:rsidRDefault="00ED40E4" w:rsidP="00EB0689">
      <w:pPr>
        <w:pStyle w:val="ListParagraph"/>
        <w:numPr>
          <w:ilvl w:val="0"/>
          <w:numId w:val="30"/>
        </w:numPr>
        <w:rPr>
          <w:lang w:val="en-GB"/>
        </w:rPr>
      </w:pPr>
      <w:r w:rsidRPr="0075597A">
        <w:rPr>
          <w:lang w:val="en-GB"/>
        </w:rPr>
        <w:t xml:space="preserve">one of the European </w:t>
      </w:r>
      <w:r w:rsidR="001F450B" w:rsidRPr="0075597A">
        <w:rPr>
          <w:lang w:val="en-GB"/>
        </w:rPr>
        <w:t>Economic Area</w:t>
      </w:r>
      <w:r w:rsidRPr="0075597A">
        <w:rPr>
          <w:lang w:val="en-GB"/>
        </w:rPr>
        <w:t xml:space="preserve"> member state</w:t>
      </w:r>
      <w:r w:rsidR="00571473" w:rsidRPr="0075597A">
        <w:rPr>
          <w:lang w:val="en-GB"/>
        </w:rPr>
        <w:t xml:space="preserve"> business</w:t>
      </w:r>
      <w:r w:rsidRPr="0075597A">
        <w:rPr>
          <w:lang w:val="en-GB"/>
        </w:rPr>
        <w:t xml:space="preserve"> registries</w:t>
      </w:r>
      <w:r w:rsidR="00571473" w:rsidRPr="0075597A">
        <w:rPr>
          <w:lang w:val="en-GB"/>
        </w:rPr>
        <w:t>; or</w:t>
      </w:r>
    </w:p>
    <w:p w14:paraId="409261D7" w14:textId="418AD380" w:rsidR="00BF0D7D" w:rsidRPr="0075597A" w:rsidRDefault="006249D7" w:rsidP="00EB0689">
      <w:pPr>
        <w:pStyle w:val="ListParagraph"/>
        <w:numPr>
          <w:ilvl w:val="0"/>
          <w:numId w:val="30"/>
        </w:numPr>
        <w:rPr>
          <w:lang w:val="en-GB"/>
        </w:rPr>
      </w:pPr>
      <w:r w:rsidRPr="006249D7">
        <w:rPr>
          <w:lang w:val="en-GB"/>
        </w:rPr>
        <w:t>the Swiss business register; or</w:t>
      </w:r>
    </w:p>
    <w:p w14:paraId="0DC97451" w14:textId="0C347ADA" w:rsidR="00947680" w:rsidRPr="0075597A" w:rsidRDefault="00571473" w:rsidP="00EB0689">
      <w:pPr>
        <w:pStyle w:val="ListParagraph"/>
        <w:numPr>
          <w:ilvl w:val="0"/>
          <w:numId w:val="30"/>
        </w:numPr>
        <w:rPr>
          <w:lang w:val="en-GB"/>
        </w:rPr>
      </w:pPr>
      <w:r w:rsidRPr="0075597A">
        <w:rPr>
          <w:lang w:val="en-GB"/>
        </w:rPr>
        <w:t>United Kingdom of Great Britain and Northern Ireland business register</w:t>
      </w:r>
      <w:r w:rsidR="00ED40E4" w:rsidRPr="0075597A">
        <w:rPr>
          <w:lang w:val="en-GB"/>
        </w:rPr>
        <w:t xml:space="preserve">. </w:t>
      </w:r>
    </w:p>
    <w:p w14:paraId="3EAF0BBC" w14:textId="6CCF4A80" w:rsidR="006516BE" w:rsidRPr="0075597A" w:rsidRDefault="006516BE" w:rsidP="0075597A">
      <w:pPr>
        <w:rPr>
          <w:color w:val="000000" w:themeColor="text1"/>
          <w:szCs w:val="20"/>
          <w:lang w:val="en-GB"/>
        </w:rPr>
      </w:pPr>
      <w:r w:rsidRPr="0075597A">
        <w:rPr>
          <w:color w:val="000000" w:themeColor="text1"/>
          <w:lang w:val="en-GB"/>
        </w:rPr>
        <w:lastRenderedPageBreak/>
        <w:t>The Estonian Business Register, the Estonian Non-Profit Associations and Foundations Register and the Estonian Register of State and Local Government Organ</w:t>
      </w:r>
      <w:r w:rsidRPr="0075597A">
        <w:rPr>
          <w:color w:val="000000" w:themeColor="text1"/>
          <w:szCs w:val="20"/>
          <w:lang w:val="en-GB"/>
        </w:rPr>
        <w:t xml:space="preserve">isations are accessible at: </w:t>
      </w:r>
      <w:hyperlink r:id="rId27" w:history="1">
        <w:r w:rsidR="0075597A" w:rsidRPr="0075597A">
          <w:rPr>
            <w:rStyle w:val="Hyperlink"/>
            <w:color w:val="000000" w:themeColor="text1"/>
            <w:szCs w:val="20"/>
            <w:lang w:val="en-GB"/>
          </w:rPr>
          <w:t>https://ariregister.rik.ee/</w:t>
        </w:r>
      </w:hyperlink>
      <w:r w:rsidRPr="0075597A">
        <w:rPr>
          <w:color w:val="000000" w:themeColor="text1"/>
          <w:szCs w:val="20"/>
          <w:lang w:val="en-GB"/>
        </w:rPr>
        <w:t>.</w:t>
      </w:r>
      <w:r w:rsidR="0075597A" w:rsidRPr="0075597A">
        <w:rPr>
          <w:color w:val="000000" w:themeColor="text1"/>
          <w:szCs w:val="20"/>
          <w:lang w:val="en-GB"/>
        </w:rPr>
        <w:t xml:space="preserve"> </w:t>
      </w:r>
    </w:p>
    <w:p w14:paraId="36778C61" w14:textId="4E7F3C25" w:rsidR="00D75B38" w:rsidRPr="0075597A" w:rsidRDefault="00D545FD" w:rsidP="0075597A">
      <w:pPr>
        <w:rPr>
          <w:color w:val="000000" w:themeColor="text1"/>
          <w:szCs w:val="20"/>
          <w:lang w:val="en-GB"/>
        </w:rPr>
      </w:pPr>
      <w:r w:rsidRPr="0075597A">
        <w:rPr>
          <w:color w:val="000000" w:themeColor="text1"/>
          <w:szCs w:val="20"/>
          <w:lang w:val="en-GB"/>
        </w:rPr>
        <w:t xml:space="preserve">SK verifies </w:t>
      </w:r>
      <w:r w:rsidR="000345CA" w:rsidRPr="0075597A">
        <w:rPr>
          <w:color w:val="000000" w:themeColor="text1"/>
          <w:szCs w:val="20"/>
          <w:lang w:val="en-GB"/>
        </w:rPr>
        <w:t xml:space="preserve">on a case by case basis </w:t>
      </w:r>
      <w:r w:rsidRPr="0075597A">
        <w:rPr>
          <w:color w:val="000000" w:themeColor="text1"/>
          <w:szCs w:val="20"/>
          <w:lang w:val="en-GB"/>
        </w:rPr>
        <w:t>that the regis</w:t>
      </w:r>
      <w:r w:rsidR="00D75B38" w:rsidRPr="0075597A">
        <w:rPr>
          <w:color w:val="000000" w:themeColor="text1"/>
          <w:szCs w:val="20"/>
          <w:lang w:val="en-GB"/>
        </w:rPr>
        <w:t xml:space="preserve">ter used as a source for </w:t>
      </w:r>
      <w:r w:rsidR="00E8752D" w:rsidRPr="0075597A">
        <w:rPr>
          <w:color w:val="000000" w:themeColor="text1"/>
          <w:szCs w:val="20"/>
          <w:lang w:val="en-GB"/>
        </w:rPr>
        <w:t xml:space="preserve">certificate </w:t>
      </w:r>
      <w:r w:rsidRPr="0075597A">
        <w:rPr>
          <w:color w:val="000000" w:themeColor="text1"/>
          <w:szCs w:val="20"/>
          <w:lang w:val="en-GB"/>
        </w:rPr>
        <w:t>issuance has legal effect.</w:t>
      </w:r>
      <w:r w:rsidR="006E4037" w:rsidRPr="0075597A">
        <w:rPr>
          <w:color w:val="000000" w:themeColor="text1"/>
          <w:szCs w:val="20"/>
          <w:lang w:val="en-GB"/>
        </w:rPr>
        <w:t xml:space="preserve"> </w:t>
      </w:r>
    </w:p>
    <w:p w14:paraId="7F9D0C0C" w14:textId="721C93BD" w:rsidR="006E4037" w:rsidRPr="0075597A" w:rsidRDefault="006E4037" w:rsidP="0075597A">
      <w:pPr>
        <w:rPr>
          <w:color w:val="000000" w:themeColor="text1"/>
          <w:szCs w:val="20"/>
          <w:lang w:val="en-GB"/>
        </w:rPr>
      </w:pPr>
      <w:r w:rsidRPr="0075597A">
        <w:rPr>
          <w:color w:val="000000" w:themeColor="text1"/>
          <w:szCs w:val="20"/>
          <w:lang w:val="en-GB"/>
        </w:rPr>
        <w:t>If the register is considered not to have legal effect, the Subscriber submit</w:t>
      </w:r>
      <w:r w:rsidR="00FF2F43" w:rsidRPr="0075597A">
        <w:rPr>
          <w:color w:val="000000" w:themeColor="text1"/>
          <w:szCs w:val="20"/>
          <w:lang w:val="en-GB"/>
        </w:rPr>
        <w:t>s</w:t>
      </w:r>
      <w:r w:rsidRPr="0075597A">
        <w:rPr>
          <w:color w:val="000000" w:themeColor="text1"/>
          <w:szCs w:val="20"/>
          <w:lang w:val="en-GB"/>
        </w:rPr>
        <w:t xml:space="preserve"> notarized </w:t>
      </w:r>
      <w:r w:rsidR="007B54EF" w:rsidRPr="0075597A">
        <w:rPr>
          <w:color w:val="000000" w:themeColor="text1"/>
          <w:szCs w:val="20"/>
          <w:lang w:val="en-GB"/>
        </w:rPr>
        <w:t>and</w:t>
      </w:r>
      <w:r w:rsidRPr="0075597A">
        <w:rPr>
          <w:color w:val="000000" w:themeColor="text1"/>
          <w:szCs w:val="20"/>
          <w:lang w:val="en-GB"/>
        </w:rPr>
        <w:t xml:space="preserve"> apostilled application and document </w:t>
      </w:r>
      <w:r w:rsidR="004226C4" w:rsidRPr="0075597A">
        <w:rPr>
          <w:color w:val="000000" w:themeColor="text1"/>
          <w:szCs w:val="20"/>
          <w:lang w:val="en-GB"/>
        </w:rPr>
        <w:t>about</w:t>
      </w:r>
      <w:r w:rsidRPr="0075597A">
        <w:rPr>
          <w:color w:val="000000" w:themeColor="text1"/>
          <w:szCs w:val="20"/>
          <w:lang w:val="en-GB"/>
        </w:rPr>
        <w:t xml:space="preserve"> the right of representation to </w:t>
      </w:r>
      <w:r w:rsidR="004226C4" w:rsidRPr="0075597A">
        <w:rPr>
          <w:color w:val="000000" w:themeColor="text1"/>
          <w:szCs w:val="20"/>
          <w:lang w:val="en-GB"/>
        </w:rPr>
        <w:t xml:space="preserve">the </w:t>
      </w:r>
      <w:r w:rsidRPr="0075597A">
        <w:rPr>
          <w:color w:val="000000" w:themeColor="text1"/>
          <w:szCs w:val="20"/>
          <w:lang w:val="en-GB"/>
        </w:rPr>
        <w:t>Customer Service Point. In that case, notary is verified by SK from European Directory of Notaries (</w:t>
      </w:r>
      <w:hyperlink r:id="rId28" w:history="1">
        <w:r w:rsidRPr="0075597A">
          <w:rPr>
            <w:rStyle w:val="Hyperlink"/>
            <w:color w:val="000000" w:themeColor="text1"/>
            <w:szCs w:val="20"/>
          </w:rPr>
          <w:t>http://www.notaries-directory.eu/</w:t>
        </w:r>
      </w:hyperlink>
      <w:r w:rsidRPr="0075597A">
        <w:rPr>
          <w:rStyle w:val="Hyperlink"/>
          <w:color w:val="000000" w:themeColor="text1"/>
          <w:szCs w:val="20"/>
          <w:lang w:val="en-GB"/>
        </w:rPr>
        <w:t>)</w:t>
      </w:r>
      <w:r w:rsidRPr="0075597A">
        <w:rPr>
          <w:color w:val="000000" w:themeColor="text1"/>
          <w:szCs w:val="20"/>
          <w:lang w:val="en-GB"/>
        </w:rPr>
        <w:t>.</w:t>
      </w:r>
    </w:p>
    <w:p w14:paraId="46E412E8" w14:textId="77777777" w:rsidR="00CA5C31" w:rsidRPr="0075597A" w:rsidRDefault="00A67208" w:rsidP="0075597A">
      <w:pPr>
        <w:rPr>
          <w:color w:val="000000" w:themeColor="text1"/>
          <w:lang w:val="en-GB"/>
        </w:rPr>
      </w:pPr>
      <w:r w:rsidRPr="0075597A">
        <w:rPr>
          <w:color w:val="000000" w:themeColor="text1"/>
          <w:lang w:val="en-GB"/>
        </w:rPr>
        <w:t xml:space="preserve">SK verifies that the Subscriber is not bankrupt or in the process of liquidation and its activities are not suspended or in other similar state in accordance with legislation of its country of origin. </w:t>
      </w:r>
    </w:p>
    <w:p w14:paraId="36B63383" w14:textId="01D92BF4" w:rsidR="00CA5C31" w:rsidRPr="009A2A1D" w:rsidRDefault="00A67208" w:rsidP="00EB0689">
      <w:pPr>
        <w:pStyle w:val="NormalWeb"/>
        <w:numPr>
          <w:ilvl w:val="3"/>
          <w:numId w:val="23"/>
        </w:numPr>
        <w:spacing w:after="0" w:afterAutospacing="0" w:line="276" w:lineRule="auto"/>
        <w:jc w:val="both"/>
        <w:rPr>
          <w:rFonts w:ascii="Calibri" w:hAnsi="Calibri"/>
          <w:sz w:val="22"/>
          <w:szCs w:val="22"/>
          <w:lang w:val="en-GB"/>
        </w:rPr>
      </w:pPr>
      <w:r w:rsidRPr="00E976AD">
        <w:rPr>
          <w:rStyle w:val="Heading4Char"/>
        </w:rPr>
        <w:t>DBA/Tradename</w:t>
      </w:r>
    </w:p>
    <w:p w14:paraId="4A68CF98" w14:textId="7E67CAF1" w:rsidR="00CA5C31" w:rsidRPr="0075597A" w:rsidRDefault="00A67208" w:rsidP="0075597A">
      <w:pPr>
        <w:rPr>
          <w:lang w:val="en-GB"/>
        </w:rPr>
      </w:pPr>
      <w:r w:rsidRPr="009A2A1D">
        <w:rPr>
          <w:lang w:val="en-GB"/>
        </w:rPr>
        <w:t>In case any value on the field</w:t>
      </w:r>
      <w:r w:rsidR="0056106A" w:rsidRPr="009A2A1D">
        <w:rPr>
          <w:lang w:val="en-GB"/>
        </w:rPr>
        <w:t xml:space="preserve"> of </w:t>
      </w:r>
      <w:r w:rsidR="00487374" w:rsidRPr="009A2A1D">
        <w:rPr>
          <w:lang w:val="en-GB"/>
        </w:rPr>
        <w:t xml:space="preserve">the certificate </w:t>
      </w:r>
      <w:r w:rsidRPr="009A2A1D">
        <w:rPr>
          <w:lang w:val="en-GB"/>
        </w:rPr>
        <w:t>is uncommon or unidentified from the registries listed in clause 3.2.2 of this CPS, SK verifies if the value is a trademark by submitting a query to the Trademarks database of the Estonian Patent Office (</w:t>
      </w:r>
      <w:hyperlink r:id="rId29" w:history="1">
        <w:r w:rsidR="005A181F" w:rsidRPr="005A181F">
          <w:rPr>
            <w:rStyle w:val="Hyperlink"/>
            <w:color w:val="000000" w:themeColor="text1"/>
            <w:lang w:val="en-GB"/>
          </w:rPr>
          <w:t>http://www2.epa.ee/Patent/mark.nsf/SearchEngl?OpenForm</w:t>
        </w:r>
      </w:hyperlink>
      <w:r w:rsidRPr="005A181F">
        <w:rPr>
          <w:color w:val="000000" w:themeColor="text1"/>
          <w:lang w:val="en-GB"/>
        </w:rPr>
        <w:t>).</w:t>
      </w:r>
    </w:p>
    <w:p w14:paraId="000F6919" w14:textId="7056D2F6" w:rsidR="007C0A2F" w:rsidRPr="009A2A1D" w:rsidRDefault="00A67208" w:rsidP="0075597A">
      <w:pPr>
        <w:rPr>
          <w:lang w:val="en-GB"/>
        </w:rPr>
      </w:pPr>
      <w:r w:rsidRPr="009A2A1D">
        <w:rPr>
          <w:lang w:val="en-GB"/>
        </w:rPr>
        <w:t>If necessary, SK requires the Subscriber to present a copy of the trademark certificate.</w:t>
      </w:r>
    </w:p>
    <w:p w14:paraId="24A33AC1" w14:textId="61DCAA20" w:rsidR="00CA5C31" w:rsidRPr="0075597A" w:rsidRDefault="007C0A2F" w:rsidP="0075597A">
      <w:pPr>
        <w:rPr>
          <w:lang w:val="en-GB"/>
        </w:rPr>
      </w:pPr>
      <w:r w:rsidRPr="009A2A1D">
        <w:rPr>
          <w:lang w:val="en-GB"/>
        </w:rPr>
        <w:t>Commonly Recognised Name is verified by professional skills of the Customer Service Point employee.</w:t>
      </w:r>
    </w:p>
    <w:p w14:paraId="356EC1A7" w14:textId="4473D270" w:rsidR="00CA5C31" w:rsidRPr="0075597A" w:rsidRDefault="00A67208" w:rsidP="00EB0689">
      <w:pPr>
        <w:pStyle w:val="Heading4"/>
        <w:numPr>
          <w:ilvl w:val="3"/>
          <w:numId w:val="23"/>
        </w:numPr>
        <w:rPr>
          <w:lang w:val="en-GB"/>
        </w:rPr>
      </w:pPr>
      <w:r w:rsidRPr="00E976AD">
        <w:rPr>
          <w:lang w:val="en-GB"/>
        </w:rPr>
        <w:t>Verification of Country</w:t>
      </w:r>
    </w:p>
    <w:p w14:paraId="4F950A63" w14:textId="059D3A10" w:rsidR="00CA5C31" w:rsidRPr="009A2A1D" w:rsidRDefault="00A67208" w:rsidP="0075597A">
      <w:pPr>
        <w:rPr>
          <w:lang w:val="en-GB"/>
        </w:rPr>
      </w:pPr>
      <w:r w:rsidRPr="009A2A1D">
        <w:rPr>
          <w:lang w:val="en-GB"/>
        </w:rPr>
        <w:t>SK verifies that the Country</w:t>
      </w:r>
      <w:r w:rsidR="005A181F">
        <w:rPr>
          <w:lang w:val="en-GB"/>
        </w:rPr>
        <w:t xml:space="preserve"> </w:t>
      </w:r>
      <w:r w:rsidRPr="009A2A1D">
        <w:rPr>
          <w:lang w:val="en-GB"/>
        </w:rPr>
        <w:t>Name field in the request</w:t>
      </w:r>
      <w:r w:rsidR="00EF5523" w:rsidRPr="009A2A1D">
        <w:rPr>
          <w:lang w:val="en-GB"/>
        </w:rPr>
        <w:t xml:space="preserve"> for</w:t>
      </w:r>
      <w:r w:rsidR="005C5BDD" w:rsidRPr="009A2A1D">
        <w:rPr>
          <w:lang w:val="en-GB"/>
        </w:rPr>
        <w:t xml:space="preserve"> the certificate</w:t>
      </w:r>
      <w:r w:rsidRPr="009A2A1D">
        <w:rPr>
          <w:lang w:val="en-GB"/>
        </w:rPr>
        <w:t xml:space="preserve"> matches the registry listed in clause 3.2.2.1 of this CPS in which the Subscriber is registered.</w:t>
      </w:r>
    </w:p>
    <w:p w14:paraId="0D13810F" w14:textId="228FE4AF" w:rsidR="00CA5C31" w:rsidRPr="0075597A" w:rsidRDefault="00A67208" w:rsidP="00EB0689">
      <w:pPr>
        <w:pStyle w:val="Heading3"/>
        <w:numPr>
          <w:ilvl w:val="2"/>
          <w:numId w:val="23"/>
        </w:numPr>
        <w:rPr>
          <w:color w:val="000000"/>
          <w:sz w:val="22"/>
          <w:szCs w:val="22"/>
        </w:rPr>
      </w:pPr>
      <w:bookmarkStart w:id="33" w:name="_Ref443566982"/>
      <w:bookmarkEnd w:id="33"/>
      <w:r w:rsidRPr="009A2A1D">
        <w:rPr>
          <w:color w:val="000000"/>
          <w:sz w:val="22"/>
          <w:szCs w:val="22"/>
        </w:rPr>
        <w:t>Authentication of Individual Identity</w:t>
      </w:r>
    </w:p>
    <w:p w14:paraId="404ADD90" w14:textId="77777777" w:rsidR="00CA5C31" w:rsidRPr="009A2A1D" w:rsidRDefault="00A67208" w:rsidP="0075597A">
      <w:pPr>
        <w:rPr>
          <w:lang w:val="en-GB"/>
        </w:rPr>
      </w:pPr>
      <w:r w:rsidRPr="009A2A1D">
        <w:rPr>
          <w:lang w:val="en-GB"/>
        </w:rPr>
        <w:t xml:space="preserve">Not applicable. </w:t>
      </w:r>
    </w:p>
    <w:p w14:paraId="34F60F0F" w14:textId="695D6A32" w:rsidR="00CA5C31" w:rsidRPr="0075597A" w:rsidRDefault="00A67208" w:rsidP="00EB0689">
      <w:pPr>
        <w:pStyle w:val="Heading3"/>
        <w:numPr>
          <w:ilvl w:val="2"/>
          <w:numId w:val="23"/>
        </w:numPr>
        <w:rPr>
          <w:color w:val="000000"/>
          <w:sz w:val="22"/>
          <w:szCs w:val="22"/>
        </w:rPr>
      </w:pPr>
      <w:r w:rsidRPr="009A2A1D">
        <w:rPr>
          <w:color w:val="000000"/>
          <w:sz w:val="22"/>
          <w:szCs w:val="22"/>
        </w:rPr>
        <w:t>Non-Verified Subscriber Information</w:t>
      </w:r>
    </w:p>
    <w:p w14:paraId="5EAC7822" w14:textId="05825231" w:rsidR="00CA5C31" w:rsidRPr="009A2A1D" w:rsidRDefault="00A67208" w:rsidP="0075597A">
      <w:r w:rsidRPr="009A2A1D">
        <w:rPr>
          <w:lang w:val="en-GB"/>
        </w:rPr>
        <w:t xml:space="preserve">Refer to clause 3.2.4 of the CP </w:t>
      </w:r>
      <w:r w:rsidRPr="005A181F">
        <w:rPr>
          <w:u w:val="single"/>
          <w:lang w:val="en-GB"/>
        </w:rPr>
        <w:fldChar w:fldCharType="begin"/>
      </w:r>
      <w:r w:rsidRPr="005A181F">
        <w:rPr>
          <w:u w:val="single"/>
        </w:rPr>
        <w:instrText>REF _Ref445063241 \r \h</w:instrText>
      </w:r>
      <w:r w:rsidR="009A2A1D" w:rsidRPr="005A181F">
        <w:rPr>
          <w:u w:val="single"/>
          <w:lang w:val="en-GB"/>
        </w:rPr>
        <w:instrText xml:space="preserve"> \* MERGEFORMAT </w:instrText>
      </w:r>
      <w:r w:rsidRPr="005A181F">
        <w:rPr>
          <w:u w:val="single"/>
          <w:lang w:val="en-GB"/>
        </w:rPr>
      </w:r>
      <w:r w:rsidRPr="005A181F">
        <w:rPr>
          <w:u w:val="single"/>
        </w:rPr>
        <w:fldChar w:fldCharType="separate"/>
      </w:r>
      <w:r w:rsidR="00F27399" w:rsidRPr="005A181F">
        <w:rPr>
          <w:u w:val="single"/>
        </w:rPr>
        <w:t>[2]</w:t>
      </w:r>
      <w:r w:rsidRPr="005A181F">
        <w:rPr>
          <w:u w:val="single"/>
        </w:rPr>
        <w:fldChar w:fldCharType="end"/>
      </w:r>
      <w:r w:rsidRPr="009A2A1D">
        <w:rPr>
          <w:lang w:val="en-GB"/>
        </w:rPr>
        <w:t>.</w:t>
      </w:r>
    </w:p>
    <w:p w14:paraId="19898759" w14:textId="653F2ED6" w:rsidR="00CA5C31" w:rsidRPr="009A2A1D" w:rsidRDefault="00A67208" w:rsidP="00EB0689">
      <w:pPr>
        <w:pStyle w:val="Heading3"/>
        <w:numPr>
          <w:ilvl w:val="2"/>
          <w:numId w:val="23"/>
        </w:numPr>
        <w:rPr>
          <w:color w:val="000000"/>
          <w:sz w:val="22"/>
          <w:szCs w:val="22"/>
        </w:rPr>
      </w:pPr>
      <w:bookmarkStart w:id="34" w:name="_Ref445137167"/>
      <w:bookmarkStart w:id="35" w:name="_Ref445115377"/>
      <w:bookmarkStart w:id="36" w:name="_Ref445115277"/>
      <w:bookmarkStart w:id="37" w:name="_Ref445115204"/>
      <w:bookmarkStart w:id="38" w:name="_Ref445115197"/>
      <w:bookmarkEnd w:id="34"/>
      <w:bookmarkEnd w:id="35"/>
      <w:bookmarkEnd w:id="36"/>
      <w:bookmarkEnd w:id="37"/>
      <w:bookmarkEnd w:id="38"/>
      <w:r w:rsidRPr="009A2A1D">
        <w:rPr>
          <w:color w:val="000000"/>
          <w:sz w:val="22"/>
          <w:szCs w:val="22"/>
        </w:rPr>
        <w:t>Validation of Authority</w:t>
      </w:r>
    </w:p>
    <w:p w14:paraId="4C1A1063" w14:textId="708EE733" w:rsidR="00CA5C31" w:rsidRPr="009A2A1D" w:rsidRDefault="00A67208" w:rsidP="0075597A">
      <w:r w:rsidRPr="009A2A1D">
        <w:rPr>
          <w:lang w:val="en-GB"/>
        </w:rPr>
        <w:t xml:space="preserve">As the application for </w:t>
      </w:r>
      <w:r w:rsidR="002E3EF9" w:rsidRPr="009A2A1D">
        <w:rPr>
          <w:lang w:val="en-GB"/>
        </w:rPr>
        <w:t>an e-Seal</w:t>
      </w:r>
      <w:r w:rsidRPr="009A2A1D">
        <w:rPr>
          <w:lang w:val="en-GB"/>
        </w:rPr>
        <w:t xml:space="preserve"> Certificate is submitted and signed electronically with Qualified </w:t>
      </w:r>
      <w:r w:rsidR="00C52A6E" w:rsidRPr="009A2A1D">
        <w:rPr>
          <w:lang w:val="en-GB"/>
        </w:rPr>
        <w:t xml:space="preserve">Electronic </w:t>
      </w:r>
      <w:r w:rsidRPr="009A2A1D">
        <w:rPr>
          <w:lang w:val="en-GB"/>
        </w:rPr>
        <w:t xml:space="preserve">Signature compliant to eIDAS </w:t>
      </w:r>
      <w:r w:rsidRPr="005A181F">
        <w:rPr>
          <w:u w:val="single"/>
          <w:lang w:val="en-GB"/>
        </w:rPr>
        <w:fldChar w:fldCharType="begin"/>
      </w:r>
      <w:r w:rsidRPr="005A181F">
        <w:rPr>
          <w:u w:val="single"/>
          <w:lang w:val="en-GB"/>
        </w:rPr>
        <w:instrText>REF _Ref447211329 \r \h</w:instrText>
      </w:r>
      <w:r w:rsidR="009A2A1D" w:rsidRPr="005A181F">
        <w:rPr>
          <w:u w:val="single"/>
          <w:lang w:val="en-GB"/>
        </w:rPr>
        <w:instrText xml:space="preserve"> \* MERGEFORMAT </w:instrText>
      </w:r>
      <w:r w:rsidRPr="005A181F">
        <w:rPr>
          <w:u w:val="single"/>
          <w:lang w:val="en-GB"/>
        </w:rPr>
      </w:r>
      <w:r w:rsidRPr="005A181F">
        <w:rPr>
          <w:u w:val="single"/>
          <w:lang w:val="en-GB"/>
        </w:rPr>
        <w:fldChar w:fldCharType="separate"/>
      </w:r>
      <w:r w:rsidR="00F27399" w:rsidRPr="005A181F">
        <w:rPr>
          <w:u w:val="single"/>
          <w:lang w:val="en-GB"/>
        </w:rPr>
        <w:t>[14]</w:t>
      </w:r>
      <w:r w:rsidRPr="005A181F">
        <w:rPr>
          <w:u w:val="single"/>
          <w:lang w:val="en-GB"/>
        </w:rPr>
        <w:fldChar w:fldCharType="end"/>
      </w:r>
      <w:r w:rsidRPr="009A2A1D">
        <w:rPr>
          <w:lang w:val="en-GB"/>
        </w:rPr>
        <w:t>,</w:t>
      </w:r>
      <w:r w:rsidR="002E3EF9" w:rsidRPr="009A2A1D">
        <w:rPr>
          <w:lang w:val="en-GB"/>
        </w:rPr>
        <w:t xml:space="preserve"> and </w:t>
      </w:r>
      <w:r w:rsidR="00F146B7" w:rsidRPr="009A2A1D">
        <w:rPr>
          <w:lang w:val="en-GB"/>
        </w:rPr>
        <w:t xml:space="preserve">the </w:t>
      </w:r>
      <w:r w:rsidR="002E3EF9" w:rsidRPr="009A2A1D">
        <w:rPr>
          <w:lang w:val="en-GB"/>
        </w:rPr>
        <w:t>application for the Certificate for Encryption and Authentication submitted and signed electronically</w:t>
      </w:r>
      <w:r w:rsidR="002D4BCA" w:rsidRPr="009A2A1D">
        <w:rPr>
          <w:lang w:val="en-GB"/>
        </w:rPr>
        <w:t xml:space="preserve"> with an </w:t>
      </w:r>
      <w:r w:rsidR="002E3EF9" w:rsidRPr="009A2A1D">
        <w:rPr>
          <w:lang w:val="en-GB"/>
        </w:rPr>
        <w:t>Advanced or</w:t>
      </w:r>
      <w:r w:rsidRPr="009A2A1D">
        <w:rPr>
          <w:lang w:val="en-GB"/>
        </w:rPr>
        <w:t xml:space="preserve"> </w:t>
      </w:r>
      <w:r w:rsidR="002E3EF9" w:rsidRPr="009A2A1D">
        <w:rPr>
          <w:lang w:val="en-GB"/>
        </w:rPr>
        <w:t>Qualified Electronic Signature</w:t>
      </w:r>
      <w:r w:rsidR="00F146B7" w:rsidRPr="009A2A1D">
        <w:rPr>
          <w:lang w:val="en-GB"/>
        </w:rPr>
        <w:t xml:space="preserve"> compliant to eIDAS </w:t>
      </w:r>
      <w:r w:rsidR="00F146B7" w:rsidRPr="005A181F">
        <w:rPr>
          <w:u w:val="single"/>
          <w:lang w:val="en-GB"/>
        </w:rPr>
        <w:fldChar w:fldCharType="begin"/>
      </w:r>
      <w:r w:rsidR="00F146B7" w:rsidRPr="005A181F">
        <w:rPr>
          <w:u w:val="single"/>
          <w:lang w:val="en-GB"/>
        </w:rPr>
        <w:instrText>REF _Ref447211329 \r \h</w:instrText>
      </w:r>
      <w:r w:rsidR="009A2A1D" w:rsidRPr="005A181F">
        <w:rPr>
          <w:u w:val="single"/>
          <w:lang w:val="en-GB"/>
        </w:rPr>
        <w:instrText xml:space="preserve"> \* MERGEFORMAT </w:instrText>
      </w:r>
      <w:r w:rsidR="00F146B7" w:rsidRPr="005A181F">
        <w:rPr>
          <w:u w:val="single"/>
          <w:lang w:val="en-GB"/>
        </w:rPr>
      </w:r>
      <w:r w:rsidR="00F146B7" w:rsidRPr="005A181F">
        <w:rPr>
          <w:u w:val="single"/>
          <w:lang w:val="en-GB"/>
        </w:rPr>
        <w:fldChar w:fldCharType="separate"/>
      </w:r>
      <w:r w:rsidR="00F27399" w:rsidRPr="005A181F">
        <w:rPr>
          <w:u w:val="single"/>
          <w:lang w:val="en-GB"/>
        </w:rPr>
        <w:t>[14]</w:t>
      </w:r>
      <w:r w:rsidR="00F146B7" w:rsidRPr="005A181F">
        <w:rPr>
          <w:u w:val="single"/>
          <w:lang w:val="en-GB"/>
        </w:rPr>
        <w:fldChar w:fldCharType="end"/>
      </w:r>
      <w:r w:rsidR="002E3EF9" w:rsidRPr="009A2A1D">
        <w:rPr>
          <w:lang w:val="en-GB"/>
        </w:rPr>
        <w:t xml:space="preserve">, </w:t>
      </w:r>
      <w:r w:rsidRPr="009A2A1D">
        <w:rPr>
          <w:lang w:val="en-GB"/>
        </w:rPr>
        <w:t xml:space="preserve">physical presence of the Subscriber’s legal representative or authorised person is not required. </w:t>
      </w:r>
    </w:p>
    <w:p w14:paraId="7EE24ED9" w14:textId="245BEF5E" w:rsidR="00845E2C" w:rsidRPr="0075597A" w:rsidRDefault="00A67208">
      <w:pPr>
        <w:rPr>
          <w:lang w:val="en-GB"/>
        </w:rPr>
      </w:pPr>
      <w:r w:rsidRPr="009A2A1D">
        <w:rPr>
          <w:lang w:val="en-GB"/>
        </w:rPr>
        <w:t xml:space="preserve">For Estonian </w:t>
      </w:r>
      <w:r w:rsidR="0075597A" w:rsidRPr="009A2A1D">
        <w:rPr>
          <w:lang w:val="en-GB"/>
        </w:rPr>
        <w:t>organizations,</w:t>
      </w:r>
      <w:r w:rsidRPr="009A2A1D">
        <w:rPr>
          <w:lang w:val="en-GB"/>
        </w:rPr>
        <w:t xml:space="preserve"> the right of representation of the Subscriber’s legal representative is checked by reviewing the Subscriber’s registry card data in the Estonian Business Register or the Estonian Non-Profit Associations and Foundations Register. The right of representation of the Subscriber’s legal representative is also checked by reviewing relevant laws, statutes of the state and local government organisation and decrees issued by the signatory of the state and local government organisation.</w:t>
      </w:r>
    </w:p>
    <w:p w14:paraId="224CF200" w14:textId="2C7314E7" w:rsidR="00C55F25" w:rsidRPr="0075597A" w:rsidRDefault="00327385" w:rsidP="0075597A">
      <w:pPr>
        <w:rPr>
          <w:color w:val="000000" w:themeColor="text1"/>
          <w:szCs w:val="20"/>
          <w:lang w:val="en-GB"/>
        </w:rPr>
      </w:pPr>
      <w:r w:rsidRPr="0075597A">
        <w:rPr>
          <w:color w:val="000000" w:themeColor="text1"/>
          <w:szCs w:val="20"/>
          <w:lang w:val="en-GB"/>
        </w:rPr>
        <w:t>For organizations registered in Europe</w:t>
      </w:r>
      <w:r w:rsidR="00D94789" w:rsidRPr="0075597A">
        <w:rPr>
          <w:color w:val="000000" w:themeColor="text1"/>
          <w:szCs w:val="20"/>
          <w:lang w:val="en-GB"/>
        </w:rPr>
        <w:t>,</w:t>
      </w:r>
      <w:r w:rsidRPr="0075597A">
        <w:rPr>
          <w:color w:val="000000" w:themeColor="text1"/>
          <w:szCs w:val="20"/>
          <w:lang w:val="en-GB"/>
        </w:rPr>
        <w:t xml:space="preserve"> the right </w:t>
      </w:r>
      <w:r w:rsidR="00845E2C" w:rsidRPr="0075597A">
        <w:rPr>
          <w:color w:val="000000" w:themeColor="text1"/>
          <w:szCs w:val="20"/>
          <w:lang w:val="en-GB"/>
        </w:rPr>
        <w:t xml:space="preserve">of representation of the Subscriber’s legal representative </w:t>
      </w:r>
      <w:r w:rsidRPr="0075597A">
        <w:rPr>
          <w:color w:val="000000" w:themeColor="text1"/>
          <w:szCs w:val="20"/>
          <w:lang w:val="en-GB"/>
        </w:rPr>
        <w:t>is checked</w:t>
      </w:r>
      <w:r w:rsidR="00FF195B" w:rsidRPr="0075597A">
        <w:rPr>
          <w:color w:val="000000" w:themeColor="text1"/>
          <w:szCs w:val="20"/>
          <w:lang w:val="en-GB"/>
        </w:rPr>
        <w:t xml:space="preserve"> </w:t>
      </w:r>
      <w:r w:rsidRPr="0075597A">
        <w:rPr>
          <w:color w:val="000000" w:themeColor="text1"/>
          <w:szCs w:val="20"/>
          <w:lang w:val="en-GB"/>
        </w:rPr>
        <w:t xml:space="preserve">from the </w:t>
      </w:r>
      <w:r w:rsidR="00ED40E4" w:rsidRPr="0075597A">
        <w:rPr>
          <w:color w:val="000000" w:themeColor="text1"/>
          <w:szCs w:val="20"/>
          <w:lang w:val="en-GB"/>
        </w:rPr>
        <w:t xml:space="preserve">origin </w:t>
      </w:r>
      <w:r w:rsidRPr="0075597A">
        <w:rPr>
          <w:color w:val="000000" w:themeColor="text1"/>
          <w:szCs w:val="20"/>
          <w:lang w:val="en-GB"/>
        </w:rPr>
        <w:t>register</w:t>
      </w:r>
      <w:r w:rsidR="00ED40E4" w:rsidRPr="0075597A">
        <w:rPr>
          <w:color w:val="000000" w:themeColor="text1"/>
          <w:szCs w:val="20"/>
          <w:lang w:val="en-GB"/>
        </w:rPr>
        <w:t xml:space="preserve"> where</w:t>
      </w:r>
      <w:r w:rsidRPr="0075597A">
        <w:rPr>
          <w:color w:val="000000" w:themeColor="text1"/>
          <w:szCs w:val="20"/>
          <w:lang w:val="en-GB"/>
        </w:rPr>
        <w:t xml:space="preserve"> the Subscriber</w:t>
      </w:r>
      <w:r w:rsidR="00ED40E4" w:rsidRPr="0075597A">
        <w:rPr>
          <w:color w:val="000000" w:themeColor="text1"/>
          <w:szCs w:val="20"/>
          <w:lang w:val="en-GB"/>
        </w:rPr>
        <w:t xml:space="preserve"> is registered.</w:t>
      </w:r>
      <w:r w:rsidR="00C55F25" w:rsidRPr="0075597A">
        <w:rPr>
          <w:color w:val="000000" w:themeColor="text1"/>
          <w:szCs w:val="20"/>
          <w:lang w:val="en-GB"/>
        </w:rPr>
        <w:t xml:space="preserve"> </w:t>
      </w:r>
    </w:p>
    <w:p w14:paraId="7CECB107" w14:textId="77777777" w:rsidR="00CA5C31" w:rsidRPr="0075597A" w:rsidRDefault="00C55F25" w:rsidP="0075597A">
      <w:pPr>
        <w:rPr>
          <w:color w:val="000000" w:themeColor="text1"/>
          <w:szCs w:val="20"/>
          <w:lang w:val="en-GB"/>
        </w:rPr>
      </w:pPr>
      <w:r w:rsidRPr="0075597A">
        <w:rPr>
          <w:color w:val="000000" w:themeColor="text1"/>
          <w:szCs w:val="20"/>
          <w:lang w:val="en-GB"/>
        </w:rPr>
        <w:t>If the Subscriber</w:t>
      </w:r>
      <w:r w:rsidR="009A1C8E" w:rsidRPr="0075597A">
        <w:rPr>
          <w:color w:val="000000" w:themeColor="text1"/>
          <w:szCs w:val="20"/>
          <w:lang w:val="en-GB"/>
        </w:rPr>
        <w:t xml:space="preserve">’s representative submits notarized and apostilled document </w:t>
      </w:r>
      <w:r w:rsidR="00071D64" w:rsidRPr="0075597A">
        <w:rPr>
          <w:color w:val="000000" w:themeColor="text1"/>
          <w:szCs w:val="20"/>
          <w:lang w:val="en-GB"/>
        </w:rPr>
        <w:t xml:space="preserve">about his/her right of representation, SK verifies </w:t>
      </w:r>
      <w:r w:rsidR="00CA49E1" w:rsidRPr="0075597A">
        <w:rPr>
          <w:color w:val="000000" w:themeColor="text1"/>
          <w:szCs w:val="20"/>
          <w:lang w:val="en-GB"/>
        </w:rPr>
        <w:t xml:space="preserve">validity of the document by checking the substance of the document and notary </w:t>
      </w:r>
      <w:r w:rsidRPr="0075597A">
        <w:rPr>
          <w:color w:val="000000" w:themeColor="text1"/>
          <w:szCs w:val="20"/>
          <w:lang w:val="en-GB"/>
        </w:rPr>
        <w:t>from European Directory of Notaries (</w:t>
      </w:r>
      <w:hyperlink r:id="rId30" w:history="1">
        <w:r w:rsidRPr="0075597A">
          <w:rPr>
            <w:rStyle w:val="Hyperlink"/>
            <w:color w:val="000000" w:themeColor="text1"/>
            <w:szCs w:val="20"/>
          </w:rPr>
          <w:t>http://www.notaries-directory.eu/</w:t>
        </w:r>
      </w:hyperlink>
      <w:r w:rsidRPr="0075597A">
        <w:rPr>
          <w:rStyle w:val="Hyperlink"/>
          <w:color w:val="000000" w:themeColor="text1"/>
          <w:szCs w:val="20"/>
          <w:lang w:val="en-GB"/>
        </w:rPr>
        <w:t>)</w:t>
      </w:r>
      <w:r w:rsidRPr="0075597A">
        <w:rPr>
          <w:color w:val="000000" w:themeColor="text1"/>
          <w:szCs w:val="20"/>
          <w:lang w:val="en-GB"/>
        </w:rPr>
        <w:t>.</w:t>
      </w:r>
    </w:p>
    <w:p w14:paraId="1F50613E" w14:textId="77777777" w:rsidR="00CA5C31" w:rsidRPr="0075597A" w:rsidRDefault="00A67208" w:rsidP="0075597A">
      <w:pPr>
        <w:rPr>
          <w:color w:val="000000" w:themeColor="text1"/>
          <w:szCs w:val="20"/>
          <w:lang w:val="en-GB"/>
        </w:rPr>
      </w:pPr>
      <w:r w:rsidRPr="0075597A">
        <w:rPr>
          <w:color w:val="000000" w:themeColor="text1"/>
          <w:szCs w:val="20"/>
          <w:lang w:val="en-GB"/>
        </w:rPr>
        <w:t xml:space="preserve">The validity of letter of attorney of the Subscriber’s authorised person is verified by checking the substance of the letter of attorney and the right of representation of the Subscriber’s legal representative. Letters of attorney can be submitted electronically or delivered to the Customer Service Point. </w:t>
      </w:r>
    </w:p>
    <w:p w14:paraId="023243C8" w14:textId="6D614B59" w:rsidR="00CA5C31" w:rsidRPr="008979A9" w:rsidRDefault="00A67208" w:rsidP="00EB0689">
      <w:pPr>
        <w:pStyle w:val="Heading3"/>
        <w:numPr>
          <w:ilvl w:val="2"/>
          <w:numId w:val="23"/>
        </w:numPr>
        <w:rPr>
          <w:color w:val="000000"/>
          <w:sz w:val="22"/>
          <w:szCs w:val="22"/>
        </w:rPr>
      </w:pPr>
      <w:r w:rsidRPr="009A2A1D">
        <w:rPr>
          <w:color w:val="000000"/>
          <w:sz w:val="22"/>
          <w:szCs w:val="22"/>
        </w:rPr>
        <w:t>Criteria for Interoperation</w:t>
      </w:r>
    </w:p>
    <w:p w14:paraId="5D5EF27F" w14:textId="77777777" w:rsidR="00CA5C31" w:rsidRPr="009A2A1D" w:rsidRDefault="00A67208" w:rsidP="008979A9">
      <w:pPr>
        <w:rPr>
          <w:lang w:val="en-GB"/>
        </w:rPr>
      </w:pPr>
      <w:r w:rsidRPr="009A2A1D">
        <w:rPr>
          <w:lang w:val="en-GB"/>
        </w:rPr>
        <w:t xml:space="preserve">Not applicable. </w:t>
      </w:r>
    </w:p>
    <w:p w14:paraId="1E89DDBD" w14:textId="2028246A" w:rsidR="00CA5C31" w:rsidRPr="00EB0689" w:rsidRDefault="00A67208" w:rsidP="00EB0689">
      <w:pPr>
        <w:pStyle w:val="Heading2"/>
        <w:numPr>
          <w:ilvl w:val="1"/>
          <w:numId w:val="23"/>
        </w:numPr>
        <w:rPr>
          <w:color w:val="000000"/>
        </w:rPr>
      </w:pPr>
      <w:bookmarkStart w:id="39" w:name="_Toc68878669"/>
      <w:r w:rsidRPr="00EB0689">
        <w:rPr>
          <w:color w:val="000000"/>
        </w:rPr>
        <w:lastRenderedPageBreak/>
        <w:t>Identification and Authentication for Re-Key Requests</w:t>
      </w:r>
      <w:bookmarkEnd w:id="39"/>
    </w:p>
    <w:p w14:paraId="37C5C68C" w14:textId="146C5E2E" w:rsidR="00CA5C31" w:rsidRPr="008979A9" w:rsidRDefault="00A67208" w:rsidP="00EB0689">
      <w:pPr>
        <w:pStyle w:val="Heading3"/>
        <w:numPr>
          <w:ilvl w:val="2"/>
          <w:numId w:val="24"/>
        </w:numPr>
        <w:rPr>
          <w:color w:val="000000"/>
          <w:sz w:val="22"/>
          <w:szCs w:val="22"/>
        </w:rPr>
      </w:pPr>
      <w:r w:rsidRPr="009A2A1D">
        <w:rPr>
          <w:color w:val="000000"/>
          <w:sz w:val="22"/>
          <w:szCs w:val="22"/>
        </w:rPr>
        <w:t>Identification and Authentication for Routine Re-Key</w:t>
      </w:r>
    </w:p>
    <w:p w14:paraId="395EC3F9" w14:textId="3C098752" w:rsidR="00CA5C31" w:rsidRPr="009A2A1D" w:rsidRDefault="00A67208" w:rsidP="008979A9">
      <w:r w:rsidRPr="009A2A1D">
        <w:rPr>
          <w:lang w:val="en-GB"/>
        </w:rPr>
        <w:t xml:space="preserve">Refer to clause </w:t>
      </w:r>
      <w:r w:rsidRPr="009A2A1D">
        <w:rPr>
          <w:lang w:val="en-GB"/>
        </w:rPr>
        <w:fldChar w:fldCharType="begin"/>
      </w:r>
      <w:r w:rsidRPr="009A2A1D">
        <w:instrText>REF _Ref445115122 \r \h</w:instrText>
      </w:r>
      <w:r w:rsidR="009A2A1D" w:rsidRPr="009A2A1D">
        <w:rPr>
          <w:lang w:val="en-GB"/>
        </w:rPr>
        <w:instrText xml:space="preserve"> \* MERGEFORMAT </w:instrText>
      </w:r>
      <w:r w:rsidRPr="009A2A1D">
        <w:rPr>
          <w:lang w:val="en-GB"/>
        </w:rPr>
      </w:r>
      <w:r w:rsidRPr="009A2A1D">
        <w:fldChar w:fldCharType="separate"/>
      </w:r>
      <w:r w:rsidR="00F27399">
        <w:t>3.2.2</w:t>
      </w:r>
      <w:r w:rsidRPr="009A2A1D">
        <w:fldChar w:fldCharType="end"/>
      </w:r>
      <w:r w:rsidRPr="009A2A1D">
        <w:rPr>
          <w:lang w:val="en-GB"/>
        </w:rPr>
        <w:t xml:space="preserve"> of this CPS.</w:t>
      </w:r>
    </w:p>
    <w:p w14:paraId="6C339A8E" w14:textId="58C3AA41" w:rsidR="00CA5C31" w:rsidRPr="008979A9" w:rsidRDefault="00A67208" w:rsidP="00EB0689">
      <w:pPr>
        <w:pStyle w:val="Heading3"/>
        <w:numPr>
          <w:ilvl w:val="2"/>
          <w:numId w:val="24"/>
        </w:numPr>
        <w:rPr>
          <w:color w:val="000000"/>
          <w:sz w:val="22"/>
          <w:szCs w:val="22"/>
        </w:rPr>
      </w:pPr>
      <w:r w:rsidRPr="009A2A1D">
        <w:rPr>
          <w:color w:val="000000"/>
          <w:sz w:val="22"/>
          <w:szCs w:val="22"/>
        </w:rPr>
        <w:t>Identification and Authentication for Re-Key after Revocation</w:t>
      </w:r>
    </w:p>
    <w:p w14:paraId="7F95952E" w14:textId="5C23CD87" w:rsidR="00CA0B44" w:rsidRPr="008979A9" w:rsidRDefault="00A67208" w:rsidP="008979A9">
      <w:pPr>
        <w:rPr>
          <w:lang w:val="en-GB"/>
        </w:rPr>
      </w:pPr>
      <w:r w:rsidRPr="009A2A1D">
        <w:rPr>
          <w:lang w:val="en-GB"/>
        </w:rPr>
        <w:t xml:space="preserve">Refer to clause </w:t>
      </w:r>
      <w:r w:rsidRPr="009A2A1D">
        <w:rPr>
          <w:lang w:val="en-GB"/>
        </w:rPr>
        <w:fldChar w:fldCharType="begin"/>
      </w:r>
      <w:r w:rsidRPr="009A2A1D">
        <w:instrText>REF _Ref445115122 \r \h</w:instrText>
      </w:r>
      <w:r w:rsidR="009A2A1D" w:rsidRPr="009A2A1D">
        <w:rPr>
          <w:lang w:val="en-GB"/>
        </w:rPr>
        <w:instrText xml:space="preserve"> \* MERGEFORMAT </w:instrText>
      </w:r>
      <w:r w:rsidRPr="009A2A1D">
        <w:rPr>
          <w:lang w:val="en-GB"/>
        </w:rPr>
      </w:r>
      <w:r w:rsidRPr="009A2A1D">
        <w:fldChar w:fldCharType="separate"/>
      </w:r>
      <w:r w:rsidR="00F27399">
        <w:t>3.2.2</w:t>
      </w:r>
      <w:r w:rsidRPr="009A2A1D">
        <w:fldChar w:fldCharType="end"/>
      </w:r>
      <w:r w:rsidRPr="009A2A1D">
        <w:rPr>
          <w:lang w:val="en-GB"/>
        </w:rPr>
        <w:t xml:space="preserve"> of this CPS.</w:t>
      </w:r>
    </w:p>
    <w:p w14:paraId="29EBA83E" w14:textId="146B9C7F" w:rsidR="00CA5C31" w:rsidRPr="00EB0689" w:rsidRDefault="00A67208" w:rsidP="00EB0689">
      <w:pPr>
        <w:pStyle w:val="Heading2"/>
        <w:numPr>
          <w:ilvl w:val="1"/>
          <w:numId w:val="24"/>
        </w:numPr>
        <w:rPr>
          <w:color w:val="000000"/>
        </w:rPr>
      </w:pPr>
      <w:bookmarkStart w:id="40" w:name="_Toc68878670"/>
      <w:r w:rsidRPr="00EB0689">
        <w:rPr>
          <w:color w:val="000000"/>
        </w:rPr>
        <w:t>Identification and Authentication for Revocation Request</w:t>
      </w:r>
      <w:bookmarkEnd w:id="40"/>
    </w:p>
    <w:p w14:paraId="78F158ED" w14:textId="3D6FBB20" w:rsidR="00CA5C31" w:rsidRPr="008979A9" w:rsidRDefault="00A67208" w:rsidP="008979A9">
      <w:pPr>
        <w:rPr>
          <w:lang w:val="en-GB"/>
        </w:rPr>
      </w:pPr>
      <w:r w:rsidRPr="009A2A1D">
        <w:rPr>
          <w:lang w:val="en-GB"/>
        </w:rPr>
        <w:t>If the revocation request is submitted by the Subscriber, a Supervisory Body or court, the request is authenticated as described in clause 3.2.2 of this CPS.</w:t>
      </w:r>
    </w:p>
    <w:p w14:paraId="5DED8511" w14:textId="77777777" w:rsidR="00CA5C31" w:rsidRPr="009A2A1D" w:rsidRDefault="00A67208" w:rsidP="008979A9">
      <w:pPr>
        <w:rPr>
          <w:lang w:val="en-GB"/>
        </w:rPr>
      </w:pPr>
      <w:r w:rsidRPr="009A2A1D">
        <w:rPr>
          <w:lang w:val="en-GB"/>
        </w:rPr>
        <w:t>For suspension, the requester is identified and the validity of the request is verified using professional skills of Customer Service Point employee.</w:t>
      </w:r>
    </w:p>
    <w:p w14:paraId="7C16B883" w14:textId="026A86E8" w:rsidR="008979A9" w:rsidRDefault="008979A9">
      <w:pPr>
        <w:spacing w:after="0"/>
        <w:jc w:val="left"/>
        <w:rPr>
          <w:color w:val="000000"/>
          <w:sz w:val="22"/>
          <w:szCs w:val="22"/>
          <w:lang w:val="en-GB"/>
        </w:rPr>
      </w:pPr>
      <w:r>
        <w:rPr>
          <w:color w:val="000000"/>
          <w:sz w:val="22"/>
          <w:szCs w:val="22"/>
          <w:lang w:val="en-GB"/>
        </w:rPr>
        <w:br w:type="page"/>
      </w:r>
    </w:p>
    <w:p w14:paraId="0EB1638B" w14:textId="1FCAE475" w:rsidR="00CA5C31" w:rsidRPr="00DB403C" w:rsidRDefault="00CF43D5" w:rsidP="00EB0689">
      <w:pPr>
        <w:pStyle w:val="Heading1"/>
        <w:numPr>
          <w:ilvl w:val="0"/>
          <w:numId w:val="24"/>
        </w:numPr>
      </w:pPr>
      <w:bookmarkStart w:id="41" w:name="_Toc68878671"/>
      <w:r w:rsidRPr="00DB403C">
        <w:lastRenderedPageBreak/>
        <w:t>Certificate life-cycle operational requirements</w:t>
      </w:r>
      <w:bookmarkEnd w:id="41"/>
      <w:r w:rsidR="0041404E">
        <w:t xml:space="preserve"> </w:t>
      </w:r>
    </w:p>
    <w:p w14:paraId="464478FA" w14:textId="5E702F94" w:rsidR="00CA5C31" w:rsidRPr="00EB0689" w:rsidRDefault="00A67208" w:rsidP="00EB0689">
      <w:pPr>
        <w:pStyle w:val="Heading2"/>
        <w:numPr>
          <w:ilvl w:val="1"/>
          <w:numId w:val="25"/>
        </w:numPr>
        <w:rPr>
          <w:color w:val="000000"/>
        </w:rPr>
      </w:pPr>
      <w:bookmarkStart w:id="42" w:name="_Ref442719837"/>
      <w:bookmarkStart w:id="43" w:name="_Toc68878672"/>
      <w:bookmarkEnd w:id="42"/>
      <w:r w:rsidRPr="00EB0689">
        <w:rPr>
          <w:color w:val="000000"/>
        </w:rPr>
        <w:t>Certificate Application</w:t>
      </w:r>
      <w:bookmarkEnd w:id="43"/>
    </w:p>
    <w:p w14:paraId="361FFC20" w14:textId="4C1D830F" w:rsidR="00CA5C31" w:rsidRPr="008979A9" w:rsidRDefault="00A67208" w:rsidP="00EB0689">
      <w:pPr>
        <w:pStyle w:val="Heading3"/>
        <w:numPr>
          <w:ilvl w:val="2"/>
          <w:numId w:val="25"/>
        </w:numPr>
        <w:rPr>
          <w:color w:val="000000"/>
          <w:sz w:val="22"/>
          <w:szCs w:val="22"/>
        </w:rPr>
      </w:pPr>
      <w:r w:rsidRPr="009A2A1D">
        <w:rPr>
          <w:color w:val="000000"/>
          <w:sz w:val="22"/>
          <w:szCs w:val="22"/>
        </w:rPr>
        <w:t>Who Can Submit a Certificate Application</w:t>
      </w:r>
    </w:p>
    <w:p w14:paraId="04182E3F" w14:textId="77777777" w:rsidR="00CA5C31" w:rsidRPr="009A2A1D" w:rsidRDefault="00A67208" w:rsidP="008979A9">
      <w:pPr>
        <w:rPr>
          <w:lang w:val="en-GB"/>
        </w:rPr>
      </w:pPr>
      <w:r w:rsidRPr="009A2A1D">
        <w:rPr>
          <w:lang w:val="en-GB"/>
        </w:rPr>
        <w:t xml:space="preserve">Any person with access to public Internet can submit an application for </w:t>
      </w:r>
      <w:r w:rsidR="003F7C9F" w:rsidRPr="009A2A1D">
        <w:rPr>
          <w:lang w:val="en-GB"/>
        </w:rPr>
        <w:t xml:space="preserve">the certificate </w:t>
      </w:r>
      <w:r w:rsidRPr="009A2A1D">
        <w:rPr>
          <w:lang w:val="en-GB"/>
        </w:rPr>
        <w:t xml:space="preserve">to SK. </w:t>
      </w:r>
    </w:p>
    <w:p w14:paraId="1E4D7503" w14:textId="27049FD1" w:rsidR="00CA5C31" w:rsidRPr="008979A9" w:rsidRDefault="00A67208" w:rsidP="00EB0689">
      <w:pPr>
        <w:pStyle w:val="Heading3"/>
        <w:numPr>
          <w:ilvl w:val="2"/>
          <w:numId w:val="25"/>
        </w:numPr>
        <w:rPr>
          <w:color w:val="000000"/>
          <w:sz w:val="22"/>
          <w:szCs w:val="22"/>
        </w:rPr>
      </w:pPr>
      <w:r w:rsidRPr="009A2A1D">
        <w:rPr>
          <w:color w:val="000000"/>
          <w:sz w:val="22"/>
          <w:szCs w:val="22"/>
        </w:rPr>
        <w:t>Enrolment Process and Responsibilities</w:t>
      </w:r>
    </w:p>
    <w:p w14:paraId="295764FC" w14:textId="7AE74EC9" w:rsidR="008C3120" w:rsidRPr="008979A9" w:rsidRDefault="00A67208" w:rsidP="008979A9">
      <w:pPr>
        <w:rPr>
          <w:color w:val="000000" w:themeColor="text1"/>
          <w:szCs w:val="20"/>
          <w:lang w:val="en-GB"/>
        </w:rPr>
      </w:pPr>
      <w:r w:rsidRPr="008979A9">
        <w:rPr>
          <w:color w:val="000000" w:themeColor="text1"/>
          <w:szCs w:val="20"/>
          <w:lang w:val="en-GB"/>
        </w:rPr>
        <w:t xml:space="preserve">The Subscriber files an application for the requested </w:t>
      </w:r>
      <w:r w:rsidR="00E00EF7" w:rsidRPr="008979A9">
        <w:rPr>
          <w:color w:val="000000" w:themeColor="text1"/>
          <w:szCs w:val="20"/>
          <w:lang w:val="en-GB"/>
        </w:rPr>
        <w:t>c</w:t>
      </w:r>
      <w:r w:rsidRPr="008979A9">
        <w:rPr>
          <w:color w:val="000000" w:themeColor="text1"/>
          <w:szCs w:val="20"/>
          <w:lang w:val="en-GB"/>
        </w:rPr>
        <w:t xml:space="preserve">ertificate on SK’s website at </w:t>
      </w:r>
      <w:hyperlink r:id="rId31" w:history="1">
        <w:r w:rsidR="008F6E93" w:rsidRPr="008F6E93">
          <w:rPr>
            <w:rStyle w:val="Hyperlink"/>
            <w:color w:val="000000" w:themeColor="text1"/>
            <w:szCs w:val="20"/>
            <w:lang w:val="en-GB"/>
          </w:rPr>
          <w:t>https://www.skidsolutions.eu/en/services/</w:t>
        </w:r>
      </w:hyperlink>
      <w:r w:rsidRPr="008F6E93">
        <w:rPr>
          <w:color w:val="000000" w:themeColor="text1"/>
          <w:szCs w:val="20"/>
          <w:lang w:val="en-GB"/>
        </w:rPr>
        <w:t xml:space="preserve">. </w:t>
      </w:r>
      <w:r w:rsidRPr="008979A9">
        <w:rPr>
          <w:color w:val="000000" w:themeColor="text1"/>
          <w:szCs w:val="20"/>
          <w:lang w:val="en-GB"/>
        </w:rPr>
        <w:t xml:space="preserve">The application </w:t>
      </w:r>
      <w:r w:rsidR="0090015C" w:rsidRPr="008979A9">
        <w:rPr>
          <w:color w:val="000000" w:themeColor="text1"/>
          <w:szCs w:val="20"/>
          <w:lang w:val="en-GB"/>
        </w:rPr>
        <w:t xml:space="preserve">for e-Seal Certificate </w:t>
      </w:r>
      <w:r w:rsidRPr="008979A9">
        <w:rPr>
          <w:color w:val="000000" w:themeColor="text1"/>
          <w:szCs w:val="20"/>
          <w:lang w:val="en-GB"/>
        </w:rPr>
        <w:t xml:space="preserve">is signed with </w:t>
      </w:r>
      <w:r w:rsidR="00A61CD9" w:rsidRPr="008979A9">
        <w:rPr>
          <w:color w:val="000000" w:themeColor="text1"/>
          <w:szCs w:val="20"/>
          <w:lang w:val="en-GB"/>
        </w:rPr>
        <w:t>Q</w:t>
      </w:r>
      <w:r w:rsidRPr="008979A9">
        <w:rPr>
          <w:color w:val="000000" w:themeColor="text1"/>
          <w:szCs w:val="20"/>
          <w:lang w:val="en-GB"/>
        </w:rPr>
        <w:t xml:space="preserve">ualified Electronic Signature compliant with eIDAS </w:t>
      </w:r>
      <w:r w:rsidRPr="008F6E93">
        <w:rPr>
          <w:color w:val="000000" w:themeColor="text1"/>
          <w:szCs w:val="20"/>
          <w:u w:val="single"/>
          <w:lang w:val="en-GB"/>
        </w:rPr>
        <w:fldChar w:fldCharType="begin"/>
      </w:r>
      <w:r w:rsidRPr="008F6E93">
        <w:rPr>
          <w:color w:val="000000" w:themeColor="text1"/>
          <w:szCs w:val="20"/>
          <w:u w:val="single"/>
        </w:rPr>
        <w:instrText>REF _Ref447211329 \r \h</w:instrText>
      </w:r>
      <w:r w:rsidR="009A2A1D" w:rsidRPr="008F6E93">
        <w:rPr>
          <w:color w:val="000000" w:themeColor="text1"/>
          <w:szCs w:val="20"/>
          <w:u w:val="single"/>
          <w:lang w:val="en-GB"/>
        </w:rPr>
        <w:instrText xml:space="preserve"> \* MERGEFORMAT </w:instrText>
      </w:r>
      <w:r w:rsidRPr="008F6E93">
        <w:rPr>
          <w:color w:val="000000" w:themeColor="text1"/>
          <w:szCs w:val="20"/>
          <w:u w:val="single"/>
          <w:lang w:val="en-GB"/>
        </w:rPr>
      </w:r>
      <w:r w:rsidRPr="008F6E93">
        <w:rPr>
          <w:color w:val="000000" w:themeColor="text1"/>
          <w:szCs w:val="20"/>
          <w:u w:val="single"/>
        </w:rPr>
        <w:fldChar w:fldCharType="separate"/>
      </w:r>
      <w:r w:rsidR="00F27399" w:rsidRPr="008F6E93">
        <w:rPr>
          <w:color w:val="000000" w:themeColor="text1"/>
          <w:szCs w:val="20"/>
          <w:u w:val="single"/>
        </w:rPr>
        <w:t>[14]</w:t>
      </w:r>
      <w:r w:rsidRPr="008F6E93">
        <w:rPr>
          <w:color w:val="000000" w:themeColor="text1"/>
          <w:szCs w:val="20"/>
          <w:u w:val="single"/>
        </w:rPr>
        <w:fldChar w:fldCharType="end"/>
      </w:r>
      <w:r w:rsidR="0090015C" w:rsidRPr="008979A9">
        <w:rPr>
          <w:color w:val="000000" w:themeColor="text1"/>
          <w:szCs w:val="20"/>
        </w:rPr>
        <w:t xml:space="preserve">, and the application for Certificate for Encryption and Authentication with an Advanced or Qualified Electronic Signature </w:t>
      </w:r>
      <w:r w:rsidR="0090015C" w:rsidRPr="008979A9">
        <w:rPr>
          <w:color w:val="000000" w:themeColor="text1"/>
          <w:szCs w:val="20"/>
          <w:lang w:val="en-GB"/>
        </w:rPr>
        <w:t xml:space="preserve">compliant with eIDAS </w:t>
      </w:r>
      <w:r w:rsidR="0090015C" w:rsidRPr="008F6E93">
        <w:rPr>
          <w:color w:val="000000" w:themeColor="text1"/>
          <w:szCs w:val="20"/>
          <w:u w:val="single"/>
          <w:lang w:val="en-GB"/>
        </w:rPr>
        <w:fldChar w:fldCharType="begin"/>
      </w:r>
      <w:r w:rsidR="0090015C" w:rsidRPr="008F6E93">
        <w:rPr>
          <w:color w:val="000000" w:themeColor="text1"/>
          <w:szCs w:val="20"/>
          <w:u w:val="single"/>
        </w:rPr>
        <w:instrText>REF _Ref447211329 \r \h</w:instrText>
      </w:r>
      <w:r w:rsidR="009A2A1D" w:rsidRPr="008F6E93">
        <w:rPr>
          <w:color w:val="000000" w:themeColor="text1"/>
          <w:szCs w:val="20"/>
          <w:u w:val="single"/>
          <w:lang w:val="en-GB"/>
        </w:rPr>
        <w:instrText xml:space="preserve"> \* MERGEFORMAT </w:instrText>
      </w:r>
      <w:r w:rsidR="0090015C" w:rsidRPr="008F6E93">
        <w:rPr>
          <w:color w:val="000000" w:themeColor="text1"/>
          <w:szCs w:val="20"/>
          <w:u w:val="single"/>
          <w:lang w:val="en-GB"/>
        </w:rPr>
      </w:r>
      <w:r w:rsidR="0090015C" w:rsidRPr="008F6E93">
        <w:rPr>
          <w:color w:val="000000" w:themeColor="text1"/>
          <w:szCs w:val="20"/>
          <w:u w:val="single"/>
        </w:rPr>
        <w:fldChar w:fldCharType="separate"/>
      </w:r>
      <w:r w:rsidR="00F27399" w:rsidRPr="008F6E93">
        <w:rPr>
          <w:color w:val="000000" w:themeColor="text1"/>
          <w:szCs w:val="20"/>
          <w:u w:val="single"/>
        </w:rPr>
        <w:t>[14]</w:t>
      </w:r>
      <w:r w:rsidR="0090015C" w:rsidRPr="008F6E93">
        <w:rPr>
          <w:color w:val="000000" w:themeColor="text1"/>
          <w:szCs w:val="20"/>
          <w:u w:val="single"/>
        </w:rPr>
        <w:fldChar w:fldCharType="end"/>
      </w:r>
      <w:r w:rsidRPr="008979A9">
        <w:rPr>
          <w:color w:val="000000" w:themeColor="text1"/>
          <w:szCs w:val="20"/>
          <w:lang w:val="en-GB"/>
        </w:rPr>
        <w:t xml:space="preserve"> by the legal person’s representative or authorised person.</w:t>
      </w:r>
      <w:r w:rsidR="00D036C8" w:rsidRPr="008979A9">
        <w:rPr>
          <w:color w:val="000000" w:themeColor="text1"/>
          <w:szCs w:val="20"/>
          <w:lang w:val="en-GB"/>
        </w:rPr>
        <w:t xml:space="preserve"> </w:t>
      </w:r>
    </w:p>
    <w:p w14:paraId="14B7463A" w14:textId="5307E8AC" w:rsidR="00CA5C31" w:rsidRPr="008979A9" w:rsidRDefault="003E3DF9" w:rsidP="008979A9">
      <w:pPr>
        <w:rPr>
          <w:color w:val="000000" w:themeColor="text1"/>
          <w:szCs w:val="20"/>
          <w:lang w:val="en-GB"/>
        </w:rPr>
      </w:pPr>
      <w:r w:rsidRPr="008979A9">
        <w:rPr>
          <w:color w:val="000000" w:themeColor="text1"/>
          <w:szCs w:val="20"/>
          <w:lang w:val="en-GB"/>
        </w:rPr>
        <w:t>If the Subscriber does not have the ability to electronically sign the application, the Subscriber submit</w:t>
      </w:r>
      <w:r w:rsidR="00193D42" w:rsidRPr="008979A9">
        <w:rPr>
          <w:color w:val="000000" w:themeColor="text1"/>
          <w:szCs w:val="20"/>
          <w:lang w:val="en-GB"/>
        </w:rPr>
        <w:t>s</w:t>
      </w:r>
      <w:r w:rsidRPr="008979A9">
        <w:rPr>
          <w:color w:val="000000" w:themeColor="text1"/>
          <w:szCs w:val="20"/>
          <w:lang w:val="en-GB"/>
        </w:rPr>
        <w:t xml:space="preserve"> notarized </w:t>
      </w:r>
      <w:r w:rsidR="007B54EF" w:rsidRPr="008979A9">
        <w:rPr>
          <w:color w:val="000000" w:themeColor="text1"/>
          <w:szCs w:val="20"/>
          <w:lang w:val="en-GB"/>
        </w:rPr>
        <w:t>and</w:t>
      </w:r>
      <w:r w:rsidRPr="008979A9">
        <w:rPr>
          <w:color w:val="000000" w:themeColor="text1"/>
          <w:szCs w:val="20"/>
          <w:lang w:val="en-GB"/>
        </w:rPr>
        <w:t xml:space="preserve"> apostilled application and document </w:t>
      </w:r>
      <w:r w:rsidR="004226C4" w:rsidRPr="008979A9">
        <w:rPr>
          <w:color w:val="000000" w:themeColor="text1"/>
          <w:szCs w:val="20"/>
          <w:lang w:val="en-GB"/>
        </w:rPr>
        <w:t>about</w:t>
      </w:r>
      <w:r w:rsidRPr="008979A9">
        <w:rPr>
          <w:color w:val="000000" w:themeColor="text1"/>
          <w:szCs w:val="20"/>
          <w:lang w:val="en-GB"/>
        </w:rPr>
        <w:t xml:space="preserve"> the right of representation </w:t>
      </w:r>
      <w:r w:rsidR="00845898" w:rsidRPr="008979A9">
        <w:rPr>
          <w:color w:val="000000" w:themeColor="text1"/>
          <w:szCs w:val="20"/>
          <w:lang w:val="en-GB"/>
        </w:rPr>
        <w:t xml:space="preserve">to </w:t>
      </w:r>
      <w:r w:rsidR="004226C4" w:rsidRPr="008979A9">
        <w:rPr>
          <w:color w:val="000000" w:themeColor="text1"/>
          <w:szCs w:val="20"/>
          <w:lang w:val="en-GB"/>
        </w:rPr>
        <w:t xml:space="preserve">the </w:t>
      </w:r>
      <w:r w:rsidR="00845898" w:rsidRPr="008979A9">
        <w:rPr>
          <w:color w:val="000000" w:themeColor="text1"/>
          <w:szCs w:val="20"/>
          <w:lang w:val="en-GB"/>
        </w:rPr>
        <w:t>Customer Service Point.</w:t>
      </w:r>
      <w:r w:rsidRPr="008979A9">
        <w:rPr>
          <w:color w:val="000000" w:themeColor="text1"/>
          <w:szCs w:val="20"/>
          <w:lang w:val="en-GB"/>
        </w:rPr>
        <w:t xml:space="preserve"> </w:t>
      </w:r>
      <w:r w:rsidR="008C3120" w:rsidRPr="008979A9">
        <w:rPr>
          <w:color w:val="000000" w:themeColor="text1"/>
          <w:szCs w:val="20"/>
          <w:lang w:val="en-GB"/>
        </w:rPr>
        <w:t xml:space="preserve">In that case, </w:t>
      </w:r>
      <w:r w:rsidRPr="008979A9">
        <w:rPr>
          <w:color w:val="000000" w:themeColor="text1"/>
          <w:szCs w:val="20"/>
          <w:lang w:val="en-GB"/>
        </w:rPr>
        <w:t>notary is verified by SK</w:t>
      </w:r>
      <w:r w:rsidR="008C3120" w:rsidRPr="008979A9">
        <w:rPr>
          <w:color w:val="000000" w:themeColor="text1"/>
          <w:szCs w:val="20"/>
          <w:lang w:val="en-GB"/>
        </w:rPr>
        <w:t xml:space="preserve"> from</w:t>
      </w:r>
      <w:r w:rsidRPr="008979A9">
        <w:rPr>
          <w:color w:val="000000" w:themeColor="text1"/>
          <w:szCs w:val="20"/>
          <w:lang w:val="en-GB"/>
        </w:rPr>
        <w:t xml:space="preserve"> European Directory of Notaries </w:t>
      </w:r>
      <w:r w:rsidR="007E5F67" w:rsidRPr="008979A9">
        <w:rPr>
          <w:color w:val="000000" w:themeColor="text1"/>
          <w:szCs w:val="20"/>
          <w:lang w:val="en-GB"/>
        </w:rPr>
        <w:t>(</w:t>
      </w:r>
      <w:hyperlink r:id="rId32" w:history="1">
        <w:r w:rsidR="00AB683D" w:rsidRPr="008979A9">
          <w:rPr>
            <w:rStyle w:val="Hyperlink"/>
            <w:color w:val="000000" w:themeColor="text1"/>
            <w:szCs w:val="20"/>
          </w:rPr>
          <w:t>http://www.notaries-directory.eu/</w:t>
        </w:r>
      </w:hyperlink>
      <w:r w:rsidR="007E5F67" w:rsidRPr="008979A9">
        <w:rPr>
          <w:rStyle w:val="Hyperlink"/>
          <w:color w:val="000000" w:themeColor="text1"/>
          <w:szCs w:val="20"/>
          <w:lang w:val="en-GB"/>
        </w:rPr>
        <w:t>)</w:t>
      </w:r>
      <w:r w:rsidR="00AB683D" w:rsidRPr="008979A9">
        <w:rPr>
          <w:color w:val="000000" w:themeColor="text1"/>
          <w:szCs w:val="20"/>
          <w:lang w:val="en-GB"/>
        </w:rPr>
        <w:t>.</w:t>
      </w:r>
    </w:p>
    <w:p w14:paraId="6EC2AEF4" w14:textId="70A80551" w:rsidR="00CA5C31" w:rsidRPr="008979A9" w:rsidRDefault="00A67208" w:rsidP="008979A9">
      <w:pPr>
        <w:rPr>
          <w:color w:val="000000" w:themeColor="text1"/>
          <w:szCs w:val="20"/>
          <w:lang w:val="en-GB"/>
        </w:rPr>
      </w:pPr>
      <w:r w:rsidRPr="008979A9">
        <w:rPr>
          <w:color w:val="000000" w:themeColor="text1"/>
          <w:szCs w:val="20"/>
          <w:lang w:val="en-GB"/>
        </w:rPr>
        <w:t xml:space="preserve">Upon submitting an application for </w:t>
      </w:r>
      <w:r w:rsidR="00327DB3" w:rsidRPr="008979A9">
        <w:rPr>
          <w:color w:val="000000" w:themeColor="text1"/>
          <w:szCs w:val="20"/>
          <w:lang w:val="en-GB"/>
        </w:rPr>
        <w:t>the certificate</w:t>
      </w:r>
      <w:r w:rsidRPr="008979A9">
        <w:rPr>
          <w:color w:val="000000" w:themeColor="text1"/>
          <w:szCs w:val="20"/>
          <w:lang w:val="en-GB"/>
        </w:rPr>
        <w:t>, the Subscriber confirms the correctness and integrity of the information presented to SK.</w:t>
      </w:r>
    </w:p>
    <w:p w14:paraId="5B8B9674" w14:textId="5CEC2F54" w:rsidR="00CA5C31" w:rsidRPr="008979A9" w:rsidRDefault="00A67208" w:rsidP="008979A9">
      <w:pPr>
        <w:rPr>
          <w:color w:val="000000" w:themeColor="text1"/>
          <w:szCs w:val="20"/>
        </w:rPr>
      </w:pPr>
      <w:r w:rsidRPr="008979A9">
        <w:rPr>
          <w:color w:val="000000" w:themeColor="text1"/>
          <w:szCs w:val="20"/>
          <w:lang w:val="en-GB"/>
        </w:rPr>
        <w:t xml:space="preserve">Upon submitting an application for </w:t>
      </w:r>
      <w:r w:rsidR="00327DB3" w:rsidRPr="008979A9">
        <w:rPr>
          <w:color w:val="000000" w:themeColor="text1"/>
          <w:szCs w:val="20"/>
          <w:lang w:val="en-GB"/>
        </w:rPr>
        <w:t>the certificate</w:t>
      </w:r>
      <w:r w:rsidRPr="008979A9">
        <w:rPr>
          <w:color w:val="000000" w:themeColor="text1"/>
          <w:szCs w:val="20"/>
          <w:lang w:val="en-GB"/>
        </w:rPr>
        <w:t xml:space="preserve">, the Subscriber confirms agreement to the Terms and Conditions </w:t>
      </w:r>
      <w:r w:rsidRPr="008F6E93">
        <w:rPr>
          <w:color w:val="000000" w:themeColor="text1"/>
          <w:szCs w:val="20"/>
          <w:u w:val="single"/>
          <w:lang w:val="en-GB"/>
        </w:rPr>
        <w:fldChar w:fldCharType="begin"/>
      </w:r>
      <w:r w:rsidRPr="008F6E93">
        <w:rPr>
          <w:color w:val="000000" w:themeColor="text1"/>
          <w:szCs w:val="20"/>
          <w:u w:val="single"/>
        </w:rPr>
        <w:instrText>REF _Ref445054836 \r \h</w:instrText>
      </w:r>
      <w:r w:rsidR="009A2A1D" w:rsidRPr="008F6E93">
        <w:rPr>
          <w:color w:val="000000" w:themeColor="text1"/>
          <w:szCs w:val="20"/>
          <w:u w:val="single"/>
          <w:lang w:val="en-GB"/>
        </w:rPr>
        <w:instrText xml:space="preserve"> \* MERGEFORMAT </w:instrText>
      </w:r>
      <w:r w:rsidRPr="008F6E93">
        <w:rPr>
          <w:color w:val="000000" w:themeColor="text1"/>
          <w:szCs w:val="20"/>
          <w:u w:val="single"/>
          <w:lang w:val="en-GB"/>
        </w:rPr>
      </w:r>
      <w:r w:rsidRPr="008F6E93">
        <w:rPr>
          <w:color w:val="000000" w:themeColor="text1"/>
          <w:szCs w:val="20"/>
          <w:u w:val="single"/>
        </w:rPr>
        <w:fldChar w:fldCharType="separate"/>
      </w:r>
      <w:r w:rsidR="00F27399" w:rsidRPr="008F6E93">
        <w:rPr>
          <w:color w:val="000000" w:themeColor="text1"/>
          <w:szCs w:val="20"/>
          <w:u w:val="single"/>
        </w:rPr>
        <w:t>[4]</w:t>
      </w:r>
      <w:r w:rsidRPr="008F6E93">
        <w:rPr>
          <w:color w:val="000000" w:themeColor="text1"/>
          <w:szCs w:val="20"/>
          <w:u w:val="single"/>
        </w:rPr>
        <w:fldChar w:fldCharType="end"/>
      </w:r>
      <w:r w:rsidRPr="008F6E93">
        <w:rPr>
          <w:color w:val="000000" w:themeColor="text1"/>
          <w:szCs w:val="20"/>
          <w:u w:val="single"/>
          <w:lang w:val="en-GB"/>
        </w:rPr>
        <w:t>.</w:t>
      </w:r>
    </w:p>
    <w:p w14:paraId="4E7113E0" w14:textId="5A50E5C1" w:rsidR="00CA5C31" w:rsidRPr="008979A9" w:rsidRDefault="00A67208" w:rsidP="008979A9">
      <w:pPr>
        <w:rPr>
          <w:color w:val="000000" w:themeColor="text1"/>
          <w:szCs w:val="20"/>
        </w:rPr>
      </w:pPr>
      <w:r w:rsidRPr="008979A9">
        <w:rPr>
          <w:color w:val="000000" w:themeColor="text1"/>
          <w:szCs w:val="20"/>
          <w:lang w:val="en-GB"/>
        </w:rPr>
        <w:t xml:space="preserve">In case of an e-Seal Certificate </w:t>
      </w:r>
      <w:r w:rsidR="008A1C00" w:rsidRPr="008979A9">
        <w:rPr>
          <w:color w:val="000000" w:themeColor="text1"/>
          <w:szCs w:val="20"/>
          <w:lang w:val="en-GB"/>
        </w:rPr>
        <w:t>issued</w:t>
      </w:r>
      <w:r w:rsidR="003741F1" w:rsidRPr="008979A9">
        <w:rPr>
          <w:color w:val="000000" w:themeColor="text1"/>
          <w:szCs w:val="20"/>
          <w:lang w:val="en-GB"/>
        </w:rPr>
        <w:t xml:space="preserve"> on QSCD </w:t>
      </w:r>
      <w:r w:rsidR="008A1C00" w:rsidRPr="008979A9">
        <w:rPr>
          <w:color w:val="000000" w:themeColor="text1"/>
          <w:szCs w:val="20"/>
          <w:lang w:val="en-GB"/>
        </w:rPr>
        <w:t>under policy QCP-l-qscd</w:t>
      </w:r>
      <w:r w:rsidR="00201EA4" w:rsidRPr="008979A9">
        <w:rPr>
          <w:color w:val="000000" w:themeColor="text1"/>
          <w:szCs w:val="20"/>
          <w:lang w:val="en-GB"/>
        </w:rPr>
        <w:t xml:space="preserve"> </w:t>
      </w:r>
      <w:r w:rsidRPr="008979A9">
        <w:rPr>
          <w:color w:val="000000" w:themeColor="text1"/>
          <w:szCs w:val="20"/>
          <w:lang w:val="en-GB"/>
        </w:rPr>
        <w:t>application based on the CSR, the Subscriber confirms that the private key is stored on a QSCD and it has possession over the device.</w:t>
      </w:r>
    </w:p>
    <w:p w14:paraId="63145762" w14:textId="77777777" w:rsidR="00DA4AE0" w:rsidRPr="008979A9" w:rsidRDefault="00FE0BD8" w:rsidP="008979A9">
      <w:pPr>
        <w:rPr>
          <w:color w:val="000000" w:themeColor="text1"/>
          <w:szCs w:val="20"/>
          <w:lang w:val="en-GB"/>
        </w:rPr>
      </w:pPr>
      <w:r w:rsidRPr="008979A9">
        <w:rPr>
          <w:color w:val="000000" w:themeColor="text1"/>
          <w:szCs w:val="20"/>
          <w:lang w:val="en-GB"/>
        </w:rPr>
        <w:t>In case of an e-Seal Certificate</w:t>
      </w:r>
      <w:r w:rsidR="00041A3C" w:rsidRPr="008979A9">
        <w:rPr>
          <w:color w:val="000000" w:themeColor="text1"/>
          <w:szCs w:val="20"/>
          <w:lang w:val="en-GB"/>
        </w:rPr>
        <w:t xml:space="preserve"> issued</w:t>
      </w:r>
      <w:r w:rsidRPr="008979A9">
        <w:rPr>
          <w:color w:val="000000" w:themeColor="text1"/>
          <w:szCs w:val="20"/>
          <w:lang w:val="en-GB"/>
        </w:rPr>
        <w:t xml:space="preserve"> </w:t>
      </w:r>
      <w:r w:rsidR="003741F1" w:rsidRPr="008979A9">
        <w:rPr>
          <w:color w:val="000000" w:themeColor="text1"/>
          <w:szCs w:val="20"/>
          <w:lang w:val="en-GB"/>
        </w:rPr>
        <w:t xml:space="preserve">on Secure Cryptographic Device </w:t>
      </w:r>
      <w:r w:rsidR="00BB5AC1" w:rsidRPr="008979A9">
        <w:rPr>
          <w:color w:val="000000" w:themeColor="text1"/>
          <w:szCs w:val="20"/>
          <w:lang w:val="en-GB"/>
        </w:rPr>
        <w:t>under policy QCP-l</w:t>
      </w:r>
      <w:r w:rsidR="00977777" w:rsidRPr="008979A9">
        <w:rPr>
          <w:color w:val="000000" w:themeColor="text1"/>
          <w:szCs w:val="20"/>
          <w:lang w:val="en-GB"/>
        </w:rPr>
        <w:t>, the Subscriber confirms that the private key is stored on</w:t>
      </w:r>
      <w:r w:rsidR="00DA4AE0" w:rsidRPr="008979A9">
        <w:rPr>
          <w:color w:val="000000" w:themeColor="text1"/>
          <w:szCs w:val="20"/>
          <w:lang w:val="en-GB"/>
        </w:rPr>
        <w:t>:</w:t>
      </w:r>
    </w:p>
    <w:p w14:paraId="1E6930BB" w14:textId="2E6D66B4" w:rsidR="00DA4AE0" w:rsidRPr="008979A9" w:rsidRDefault="00041A3C" w:rsidP="00EB0689">
      <w:pPr>
        <w:pStyle w:val="ListParagraph"/>
        <w:numPr>
          <w:ilvl w:val="0"/>
          <w:numId w:val="31"/>
        </w:numPr>
        <w:rPr>
          <w:lang w:val="en-GB"/>
        </w:rPr>
      </w:pPr>
      <w:r w:rsidRPr="008979A9">
        <w:rPr>
          <w:lang w:val="en-GB"/>
        </w:rPr>
        <w:t>Federal Information Processing Standards Publication 140-2 level 2 (FIPS 140-2 Level 2)</w:t>
      </w:r>
      <w:r w:rsidR="005B6FB3" w:rsidRPr="008979A9">
        <w:rPr>
          <w:lang w:val="en-GB"/>
        </w:rPr>
        <w:t xml:space="preserve"> or </w:t>
      </w:r>
      <w:r w:rsidR="00405906" w:rsidRPr="00405906">
        <w:rPr>
          <w:lang w:val="en-GB"/>
        </w:rPr>
        <w:t>140-</w:t>
      </w:r>
      <w:r w:rsidR="00405906">
        <w:rPr>
          <w:lang w:val="en-GB"/>
        </w:rPr>
        <w:t>3</w:t>
      </w:r>
      <w:r w:rsidR="00405906" w:rsidRPr="00405906">
        <w:rPr>
          <w:lang w:val="en-GB"/>
        </w:rPr>
        <w:t xml:space="preserve"> level 2 (FIPS 140-</w:t>
      </w:r>
      <w:r w:rsidR="00405906">
        <w:rPr>
          <w:lang w:val="en-GB"/>
        </w:rPr>
        <w:t>3</w:t>
      </w:r>
      <w:r w:rsidR="00405906" w:rsidRPr="00405906">
        <w:rPr>
          <w:lang w:val="en-GB"/>
        </w:rPr>
        <w:t xml:space="preserve"> Level 2) </w:t>
      </w:r>
      <w:r w:rsidR="00405906">
        <w:rPr>
          <w:lang w:val="en-GB"/>
        </w:rPr>
        <w:t xml:space="preserve">or </w:t>
      </w:r>
      <w:r w:rsidR="005B6FB3" w:rsidRPr="008979A9">
        <w:rPr>
          <w:lang w:val="en-GB"/>
        </w:rPr>
        <w:t>higher</w:t>
      </w:r>
      <w:r w:rsidR="00405906">
        <w:rPr>
          <w:lang w:val="en-GB"/>
        </w:rPr>
        <w:t xml:space="preserve"> level</w:t>
      </w:r>
      <w:r w:rsidR="00DA4AE0" w:rsidRPr="008979A9">
        <w:rPr>
          <w:lang w:val="en-GB"/>
        </w:rPr>
        <w:t>;</w:t>
      </w:r>
      <w:r w:rsidRPr="008979A9">
        <w:rPr>
          <w:lang w:val="en-GB"/>
        </w:rPr>
        <w:t xml:space="preserve"> or</w:t>
      </w:r>
    </w:p>
    <w:p w14:paraId="60B46CAA" w14:textId="41219AF9" w:rsidR="00041A3C" w:rsidRPr="008979A9" w:rsidRDefault="00041A3C" w:rsidP="00EB0689">
      <w:pPr>
        <w:pStyle w:val="ListParagraph"/>
        <w:numPr>
          <w:ilvl w:val="0"/>
          <w:numId w:val="31"/>
        </w:numPr>
        <w:rPr>
          <w:lang w:val="en-GB"/>
        </w:rPr>
      </w:pPr>
      <w:r w:rsidRPr="008979A9">
        <w:rPr>
          <w:lang w:val="en-GB"/>
        </w:rPr>
        <w:t>Common Criteria (CC) (Standard EN 419 211, Protection Profiles for Secure Signature Creation and other related devices)</w:t>
      </w:r>
      <w:r w:rsidR="00C639AC" w:rsidRPr="008979A9">
        <w:rPr>
          <w:lang w:val="en-GB"/>
        </w:rPr>
        <w:t>.</w:t>
      </w:r>
    </w:p>
    <w:p w14:paraId="5F7E7E77" w14:textId="5DF46541" w:rsidR="00CA5C31" w:rsidRPr="008979A9" w:rsidRDefault="00A67208" w:rsidP="008979A9">
      <w:pPr>
        <w:rPr>
          <w:lang w:val="en-GB"/>
        </w:rPr>
      </w:pPr>
      <w:r w:rsidRPr="009A2A1D">
        <w:rPr>
          <w:lang w:val="en-GB"/>
        </w:rPr>
        <w:t xml:space="preserve">SK checks the correctness and integrity of the information provided in the application. </w:t>
      </w:r>
    </w:p>
    <w:p w14:paraId="65B3809C" w14:textId="2EA5E683" w:rsidR="00CA5C31" w:rsidRPr="008979A9" w:rsidRDefault="00A67208" w:rsidP="008979A9">
      <w:pPr>
        <w:rPr>
          <w:lang w:val="en-GB"/>
        </w:rPr>
      </w:pPr>
      <w:r w:rsidRPr="009A2A1D">
        <w:rPr>
          <w:lang w:val="en-GB"/>
        </w:rPr>
        <w:t>SK checks the validity of a Common Criteria Certificate issued for a QSCD in accordance with clause 4.1.2.2 of this CPS.</w:t>
      </w:r>
    </w:p>
    <w:p w14:paraId="3AB63E56" w14:textId="2188D1EA" w:rsidR="00CA5C31" w:rsidRPr="008979A9" w:rsidRDefault="00A67208" w:rsidP="008979A9">
      <w:pPr>
        <w:rPr>
          <w:lang w:val="en-GB"/>
        </w:rPr>
      </w:pPr>
      <w:r w:rsidRPr="009A2A1D">
        <w:rPr>
          <w:lang w:val="en-GB"/>
        </w:rPr>
        <w:t xml:space="preserve">SK is entitled to adopt additional checks prior to the issuance of </w:t>
      </w:r>
      <w:r w:rsidR="00FA7F86" w:rsidRPr="009A2A1D">
        <w:rPr>
          <w:lang w:val="en-GB"/>
        </w:rPr>
        <w:t>the certificate</w:t>
      </w:r>
      <w:r w:rsidR="006B7E31" w:rsidRPr="009A2A1D">
        <w:rPr>
          <w:lang w:val="en-GB"/>
        </w:rPr>
        <w:t xml:space="preserve"> </w:t>
      </w:r>
      <w:r w:rsidRPr="009A2A1D">
        <w:rPr>
          <w:lang w:val="en-GB"/>
        </w:rPr>
        <w:t>if the Subscriber does not have the ability to electronically sign the application.</w:t>
      </w:r>
    </w:p>
    <w:p w14:paraId="2A578531" w14:textId="1F06EE87" w:rsidR="00CA5C31" w:rsidRPr="009A2A1D" w:rsidRDefault="00A67208" w:rsidP="008979A9">
      <w:pPr>
        <w:rPr>
          <w:lang w:val="en-GB"/>
        </w:rPr>
      </w:pPr>
      <w:r w:rsidRPr="009A2A1D">
        <w:rPr>
          <w:lang w:val="en-GB"/>
        </w:rPr>
        <w:t xml:space="preserve">One application suffices for multiple </w:t>
      </w:r>
      <w:r w:rsidR="00A70785" w:rsidRPr="009A2A1D">
        <w:rPr>
          <w:lang w:val="en-GB"/>
        </w:rPr>
        <w:t xml:space="preserve">certificates </w:t>
      </w:r>
      <w:r w:rsidRPr="009A2A1D">
        <w:rPr>
          <w:lang w:val="en-GB"/>
        </w:rPr>
        <w:t>to be issued simultaneously to the same Subscriber.</w:t>
      </w:r>
    </w:p>
    <w:p w14:paraId="07AF5EFF" w14:textId="08EA5E17" w:rsidR="00CA5C31" w:rsidRPr="008979A9" w:rsidRDefault="00A67208" w:rsidP="00EB0689">
      <w:pPr>
        <w:pStyle w:val="ListParagraph"/>
        <w:numPr>
          <w:ilvl w:val="3"/>
          <w:numId w:val="25"/>
        </w:numPr>
        <w:rPr>
          <w:color w:val="000000"/>
          <w:sz w:val="22"/>
          <w:szCs w:val="22"/>
          <w:lang w:val="en-GB"/>
        </w:rPr>
      </w:pPr>
      <w:r w:rsidRPr="00BF5807">
        <w:rPr>
          <w:rStyle w:val="Heading4Char"/>
        </w:rPr>
        <w:t>Submission of Application for Certificates</w:t>
      </w:r>
    </w:p>
    <w:p w14:paraId="2D158936" w14:textId="1CB4394E" w:rsidR="00CA5C31" w:rsidRPr="008979A9" w:rsidRDefault="00A67208">
      <w:pPr>
        <w:rPr>
          <w:lang w:val="en-GB"/>
        </w:rPr>
      </w:pPr>
      <w:r w:rsidRPr="009A2A1D">
        <w:rPr>
          <w:lang w:val="en-GB"/>
        </w:rPr>
        <w:t>An application includes the following information:</w:t>
      </w:r>
    </w:p>
    <w:p w14:paraId="2E3DA17A" w14:textId="77777777" w:rsidR="00CA5C31" w:rsidRPr="008979A9" w:rsidRDefault="00A67208" w:rsidP="00EB0689">
      <w:pPr>
        <w:pStyle w:val="ListParagraph"/>
        <w:numPr>
          <w:ilvl w:val="0"/>
          <w:numId w:val="32"/>
        </w:numPr>
        <w:rPr>
          <w:lang w:val="en-GB"/>
        </w:rPr>
      </w:pPr>
      <w:r w:rsidRPr="008979A9">
        <w:rPr>
          <w:lang w:val="en-GB"/>
        </w:rPr>
        <w:t>Information about the Subscriber (name, registry code, VAT No, phone, e-mail for notifications, country, city, postal code, address, invoice e-mail);</w:t>
      </w:r>
    </w:p>
    <w:p w14:paraId="0D689C64" w14:textId="77777777" w:rsidR="00CA5C31" w:rsidRPr="008979A9" w:rsidRDefault="00A67208" w:rsidP="00EB0689">
      <w:pPr>
        <w:pStyle w:val="ListParagraph"/>
        <w:numPr>
          <w:ilvl w:val="0"/>
          <w:numId w:val="32"/>
        </w:numPr>
        <w:rPr>
          <w:lang w:val="en-GB"/>
        </w:rPr>
      </w:pPr>
      <w:r w:rsidRPr="008979A9">
        <w:rPr>
          <w:lang w:val="en-GB"/>
        </w:rPr>
        <w:t>Information on the legal person’s representative or authorised person or person who signed the application (first name, last name, personal identification code, phone, e-mail, authorization document);</w:t>
      </w:r>
    </w:p>
    <w:p w14:paraId="36E47B1D" w14:textId="2ED0DF2C" w:rsidR="00CA5C31" w:rsidRPr="008979A9" w:rsidRDefault="00A67208" w:rsidP="00EB0689">
      <w:pPr>
        <w:pStyle w:val="ListParagraph"/>
        <w:numPr>
          <w:ilvl w:val="0"/>
          <w:numId w:val="32"/>
        </w:numPr>
        <w:rPr>
          <w:lang w:val="en-GB"/>
        </w:rPr>
      </w:pPr>
      <w:r w:rsidRPr="008979A9">
        <w:rPr>
          <w:lang w:val="en-GB"/>
        </w:rPr>
        <w:t>The distinguished name and validity period of the requested Certificate.</w:t>
      </w:r>
    </w:p>
    <w:p w14:paraId="7653C7E6" w14:textId="77777777" w:rsidR="00CA5C31" w:rsidRPr="009A2A1D" w:rsidRDefault="00A67208" w:rsidP="008979A9">
      <w:pPr>
        <w:rPr>
          <w:lang w:val="en-GB"/>
        </w:rPr>
      </w:pPr>
      <w:r w:rsidRPr="009A2A1D">
        <w:rPr>
          <w:lang w:val="en-GB"/>
        </w:rPr>
        <w:t>The application for e-Seal, Certificate for Authentication or Encryption contains:</w:t>
      </w:r>
    </w:p>
    <w:p w14:paraId="0728A8FC" w14:textId="6C8B0EA1" w:rsidR="00CA5C31" w:rsidRPr="009A2A1D" w:rsidRDefault="00A67208" w:rsidP="00EB0689">
      <w:pPr>
        <w:pStyle w:val="ListParagraph"/>
        <w:numPr>
          <w:ilvl w:val="0"/>
          <w:numId w:val="33"/>
        </w:numPr>
      </w:pPr>
      <w:r w:rsidRPr="008979A9">
        <w:rPr>
          <w:lang w:val="en-GB"/>
        </w:rPr>
        <w:t xml:space="preserve">CSR in PKCS#10 </w:t>
      </w:r>
      <w:r w:rsidRPr="00AE7057">
        <w:rPr>
          <w:u w:val="single"/>
          <w:lang w:val="en-GB"/>
        </w:rPr>
        <w:fldChar w:fldCharType="begin"/>
      </w:r>
      <w:r w:rsidRPr="00AE7057">
        <w:rPr>
          <w:u w:val="single"/>
        </w:rPr>
        <w:instrText>REF _Ref445058865 \r \h</w:instrText>
      </w:r>
      <w:r w:rsidR="009A2A1D" w:rsidRPr="00AE7057">
        <w:rPr>
          <w:u w:val="single"/>
          <w:lang w:val="en-GB"/>
        </w:rPr>
        <w:instrText xml:space="preserve"> \* MERGEFORMAT </w:instrText>
      </w:r>
      <w:r w:rsidRPr="00AE7057">
        <w:rPr>
          <w:u w:val="single"/>
          <w:lang w:val="en-GB"/>
        </w:rPr>
      </w:r>
      <w:r w:rsidRPr="00AE7057">
        <w:rPr>
          <w:u w:val="single"/>
        </w:rPr>
        <w:fldChar w:fldCharType="separate"/>
      </w:r>
      <w:r w:rsidR="00F27399" w:rsidRPr="00AE7057">
        <w:rPr>
          <w:u w:val="single"/>
        </w:rPr>
        <w:t>[6]</w:t>
      </w:r>
      <w:r w:rsidRPr="00AE7057">
        <w:rPr>
          <w:u w:val="single"/>
        </w:rPr>
        <w:fldChar w:fldCharType="end"/>
      </w:r>
      <w:r w:rsidRPr="008979A9">
        <w:rPr>
          <w:lang w:val="en-GB"/>
        </w:rPr>
        <w:t xml:space="preserve"> format</w:t>
      </w:r>
      <w:r w:rsidR="00862E2E">
        <w:rPr>
          <w:lang w:val="en-GB"/>
        </w:rPr>
        <w:t>, if Subscriber generates key pair</w:t>
      </w:r>
      <w:r w:rsidRPr="008979A9">
        <w:rPr>
          <w:lang w:val="en-GB"/>
        </w:rPr>
        <w:t xml:space="preserve">; </w:t>
      </w:r>
    </w:p>
    <w:p w14:paraId="3DE78AB6" w14:textId="4DABC446" w:rsidR="00CA5C31" w:rsidRPr="008979A9" w:rsidRDefault="00E26A05" w:rsidP="00EB0689">
      <w:pPr>
        <w:pStyle w:val="ListParagraph"/>
        <w:numPr>
          <w:ilvl w:val="0"/>
          <w:numId w:val="33"/>
        </w:numPr>
        <w:rPr>
          <w:lang w:val="en-GB"/>
        </w:rPr>
      </w:pPr>
      <w:r>
        <w:rPr>
          <w:lang w:val="en-GB"/>
        </w:rPr>
        <w:t xml:space="preserve">In case of application for </w:t>
      </w:r>
      <w:r w:rsidRPr="00E26A05">
        <w:rPr>
          <w:lang w:val="en-GB"/>
        </w:rPr>
        <w:t xml:space="preserve">e-Seal Certificate issued on QSCD under policy QCP-l-qscd </w:t>
      </w:r>
      <w:r>
        <w:rPr>
          <w:lang w:val="en-GB"/>
        </w:rPr>
        <w:t>i</w:t>
      </w:r>
      <w:r w:rsidR="00A67208" w:rsidRPr="008979A9">
        <w:rPr>
          <w:lang w:val="en-GB"/>
        </w:rPr>
        <w:t xml:space="preserve">nformation on a QSCD (device type, firmware version, serial number of the device, name of the QSCD provider, valid Common Criteria Certificate issued for the device or guidance on how to verify the validity of a Common Criteria Certificate); </w:t>
      </w:r>
    </w:p>
    <w:p w14:paraId="76C146AC" w14:textId="70F888A4" w:rsidR="003A3089" w:rsidRPr="008979A9" w:rsidRDefault="00753B82" w:rsidP="00EB0689">
      <w:pPr>
        <w:pStyle w:val="ListParagraph"/>
        <w:numPr>
          <w:ilvl w:val="0"/>
          <w:numId w:val="33"/>
        </w:numPr>
        <w:rPr>
          <w:lang w:val="en-GB"/>
        </w:rPr>
      </w:pPr>
      <w:r w:rsidRPr="00753B82">
        <w:rPr>
          <w:lang w:val="en-GB"/>
        </w:rPr>
        <w:t>In case of a</w:t>
      </w:r>
      <w:r>
        <w:rPr>
          <w:lang w:val="en-GB"/>
        </w:rPr>
        <w:t>pplication for</w:t>
      </w:r>
      <w:r w:rsidRPr="00753B82">
        <w:rPr>
          <w:lang w:val="en-GB"/>
        </w:rPr>
        <w:t xml:space="preserve"> e-Seal Certificate issued on Secure Cryptographic Device under policy QCP-l </w:t>
      </w:r>
      <w:r w:rsidR="004A268E">
        <w:rPr>
          <w:lang w:val="en-GB"/>
        </w:rPr>
        <w:t>p</w:t>
      </w:r>
      <w:r w:rsidR="004A268E" w:rsidRPr="008979A9">
        <w:rPr>
          <w:lang w:val="en-GB"/>
        </w:rPr>
        <w:t xml:space="preserve">roof </w:t>
      </w:r>
      <w:r w:rsidR="007C0A2F" w:rsidRPr="008979A9">
        <w:rPr>
          <w:lang w:val="en-GB"/>
        </w:rPr>
        <w:t>that S</w:t>
      </w:r>
      <w:r w:rsidR="003A3089" w:rsidRPr="008979A9">
        <w:rPr>
          <w:lang w:val="en-GB"/>
        </w:rPr>
        <w:t>CD</w:t>
      </w:r>
      <w:r w:rsidR="007C0A2F" w:rsidRPr="008979A9">
        <w:rPr>
          <w:lang w:val="en-GB"/>
        </w:rPr>
        <w:t xml:space="preserve"> is compliant with the requirements listed in clause 4.1.2 of this CPS; </w:t>
      </w:r>
    </w:p>
    <w:p w14:paraId="6362466C" w14:textId="51F3168D" w:rsidR="00CA5C31" w:rsidRPr="008979A9" w:rsidRDefault="00A67208" w:rsidP="00EB0689">
      <w:pPr>
        <w:pStyle w:val="ListParagraph"/>
        <w:numPr>
          <w:ilvl w:val="0"/>
          <w:numId w:val="33"/>
        </w:numPr>
        <w:rPr>
          <w:lang w:val="en-GB"/>
        </w:rPr>
      </w:pPr>
      <w:r w:rsidRPr="008979A9">
        <w:rPr>
          <w:lang w:val="en-GB"/>
        </w:rPr>
        <w:lastRenderedPageBreak/>
        <w:t>Permission for SK to generate the Private Keys on behalf of the Subscriber</w:t>
      </w:r>
      <w:r w:rsidR="00923181">
        <w:rPr>
          <w:lang w:val="en-GB"/>
        </w:rPr>
        <w:t xml:space="preserve">, if SK provides </w:t>
      </w:r>
      <w:r w:rsidR="00592E50">
        <w:rPr>
          <w:lang w:val="en-GB"/>
        </w:rPr>
        <w:t>QSCD or Secure Cryptographic Device</w:t>
      </w:r>
      <w:r w:rsidRPr="008979A9">
        <w:rPr>
          <w:lang w:val="en-GB"/>
        </w:rPr>
        <w:t>.</w:t>
      </w:r>
    </w:p>
    <w:p w14:paraId="16A304BA" w14:textId="3C3376C2" w:rsidR="00CA5C31" w:rsidRPr="009A2A1D" w:rsidRDefault="00A67208" w:rsidP="008979A9">
      <w:pPr>
        <w:rPr>
          <w:lang w:val="en-GB"/>
        </w:rPr>
      </w:pPr>
      <w:r w:rsidRPr="009A2A1D">
        <w:rPr>
          <w:lang w:val="en-GB"/>
        </w:rPr>
        <w:t>The Subscriber immediately notifies SK of withdrawal of a Common Criteria Certificate issued for a QSCD.</w:t>
      </w:r>
    </w:p>
    <w:p w14:paraId="1E9AFA7A" w14:textId="6704F84C" w:rsidR="00CA5C31" w:rsidRPr="008979A9" w:rsidRDefault="00A67208" w:rsidP="00EB0689">
      <w:pPr>
        <w:pStyle w:val="ListParagraph"/>
        <w:numPr>
          <w:ilvl w:val="3"/>
          <w:numId w:val="25"/>
        </w:numPr>
        <w:rPr>
          <w:color w:val="000000"/>
          <w:sz w:val="22"/>
          <w:szCs w:val="22"/>
          <w:lang w:val="en-GB"/>
        </w:rPr>
      </w:pPr>
      <w:r w:rsidRPr="006636B6">
        <w:rPr>
          <w:rStyle w:val="Heading4Char"/>
        </w:rPr>
        <w:t>Annual Control of QSCD</w:t>
      </w:r>
    </w:p>
    <w:p w14:paraId="08C087D6" w14:textId="4580786F" w:rsidR="00CA5C31" w:rsidRPr="008979A9" w:rsidRDefault="00A67208" w:rsidP="008979A9">
      <w:pPr>
        <w:rPr>
          <w:lang w:val="en-GB"/>
        </w:rPr>
      </w:pPr>
      <w:r w:rsidRPr="009A2A1D">
        <w:rPr>
          <w:lang w:val="en-GB"/>
        </w:rPr>
        <w:t>SK carries out annual verification of QSCD on which an e-Seal Certificate</w:t>
      </w:r>
      <w:r w:rsidR="009E2C32" w:rsidRPr="009A2A1D">
        <w:rPr>
          <w:lang w:val="en-GB"/>
        </w:rPr>
        <w:t xml:space="preserve"> </w:t>
      </w:r>
      <w:r w:rsidRPr="009A2A1D">
        <w:rPr>
          <w:lang w:val="en-GB"/>
        </w:rPr>
        <w:t xml:space="preserve">has been loaded. </w:t>
      </w:r>
    </w:p>
    <w:p w14:paraId="5D27C055" w14:textId="77777777" w:rsidR="00CA5C31" w:rsidRPr="009A2A1D" w:rsidRDefault="00A67208" w:rsidP="008979A9">
      <w:pPr>
        <w:rPr>
          <w:lang w:val="en-GB"/>
        </w:rPr>
      </w:pPr>
      <w:r w:rsidRPr="009A2A1D">
        <w:rPr>
          <w:lang w:val="en-GB"/>
        </w:rPr>
        <w:t>SK asks the Subscriber to provide the following:</w:t>
      </w:r>
    </w:p>
    <w:p w14:paraId="590A616E" w14:textId="77777777" w:rsidR="00CA5C31" w:rsidRPr="008979A9" w:rsidRDefault="00A67208" w:rsidP="00EB0689">
      <w:pPr>
        <w:pStyle w:val="ListParagraph"/>
        <w:numPr>
          <w:ilvl w:val="0"/>
          <w:numId w:val="34"/>
        </w:numPr>
        <w:rPr>
          <w:lang w:val="en-GB"/>
        </w:rPr>
      </w:pPr>
      <w:r w:rsidRPr="008979A9">
        <w:rPr>
          <w:lang w:val="en-GB"/>
        </w:rPr>
        <w:t>Information on the legal person listed in clause 4.1.2.1 of this CPS;</w:t>
      </w:r>
    </w:p>
    <w:p w14:paraId="7E48B005" w14:textId="77777777" w:rsidR="00CA5C31" w:rsidRPr="008979A9" w:rsidRDefault="00A67208" w:rsidP="00EB0689">
      <w:pPr>
        <w:pStyle w:val="ListParagraph"/>
        <w:numPr>
          <w:ilvl w:val="0"/>
          <w:numId w:val="34"/>
        </w:numPr>
        <w:rPr>
          <w:lang w:val="en-GB"/>
        </w:rPr>
      </w:pPr>
      <w:r w:rsidRPr="008979A9">
        <w:rPr>
          <w:color w:val="000000"/>
          <w:lang w:val="en-GB"/>
        </w:rPr>
        <w:t>Updated contacts and information about authorised persons of the Subscriber;</w:t>
      </w:r>
    </w:p>
    <w:p w14:paraId="18697A31" w14:textId="59013E4E" w:rsidR="00CA5C31" w:rsidRPr="008979A9" w:rsidRDefault="00A67208" w:rsidP="00EB0689">
      <w:pPr>
        <w:pStyle w:val="ListParagraph"/>
        <w:numPr>
          <w:ilvl w:val="0"/>
          <w:numId w:val="34"/>
        </w:numPr>
        <w:rPr>
          <w:lang w:val="en-GB"/>
        </w:rPr>
      </w:pPr>
      <w:r w:rsidRPr="008979A9">
        <w:rPr>
          <w:color w:val="000000"/>
          <w:lang w:val="en-GB"/>
        </w:rPr>
        <w:t>Information listed in clause 4.1.2.1 of this CPS about the QSCD in use.</w:t>
      </w:r>
    </w:p>
    <w:p w14:paraId="7DCCBCF7" w14:textId="6408EDB1" w:rsidR="00CA5C31" w:rsidRPr="009A2A1D" w:rsidRDefault="00A67208" w:rsidP="008979A9">
      <w:pPr>
        <w:rPr>
          <w:lang w:val="en-GB"/>
        </w:rPr>
      </w:pPr>
      <w:r w:rsidRPr="009A2A1D">
        <w:rPr>
          <w:lang w:val="en-GB"/>
        </w:rPr>
        <w:t>The information provided by the Subscriber to SK has to be signed by the Subscriber’s legal representative or authorised person who also confirms the correctness and integrity of the information.</w:t>
      </w:r>
    </w:p>
    <w:p w14:paraId="327A564E" w14:textId="77777777" w:rsidR="00CA5C31" w:rsidRPr="009A2A1D" w:rsidRDefault="00A67208" w:rsidP="008979A9">
      <w:pPr>
        <w:rPr>
          <w:lang w:val="en-GB"/>
        </w:rPr>
      </w:pPr>
      <w:r w:rsidRPr="009A2A1D">
        <w:rPr>
          <w:lang w:val="en-GB"/>
        </w:rPr>
        <w:t>SK verifies the following:</w:t>
      </w:r>
    </w:p>
    <w:p w14:paraId="1A4DAA82" w14:textId="77777777" w:rsidR="00CA5C31" w:rsidRPr="008979A9" w:rsidRDefault="00A67208" w:rsidP="00EB0689">
      <w:pPr>
        <w:pStyle w:val="ListParagraph"/>
        <w:numPr>
          <w:ilvl w:val="0"/>
          <w:numId w:val="35"/>
        </w:numPr>
        <w:rPr>
          <w:lang w:val="en-GB"/>
        </w:rPr>
      </w:pPr>
      <w:r w:rsidRPr="008979A9">
        <w:rPr>
          <w:lang w:val="en-GB"/>
        </w:rPr>
        <w:t>Authority of the Subscriber’s representative or authorised person pursuant to clause 3.2.5 of this CPS;</w:t>
      </w:r>
    </w:p>
    <w:p w14:paraId="3092EB3C" w14:textId="77777777" w:rsidR="00CA5C31" w:rsidRPr="008979A9" w:rsidRDefault="00A67208" w:rsidP="00EB0689">
      <w:pPr>
        <w:pStyle w:val="ListParagraph"/>
        <w:numPr>
          <w:ilvl w:val="0"/>
          <w:numId w:val="35"/>
        </w:numPr>
        <w:rPr>
          <w:lang w:val="en-GB"/>
        </w:rPr>
      </w:pPr>
      <w:r w:rsidRPr="008979A9">
        <w:rPr>
          <w:lang w:val="en-GB"/>
        </w:rPr>
        <w:t xml:space="preserve">Validity of Common Criteria Certificate issued for the QSCD; </w:t>
      </w:r>
    </w:p>
    <w:p w14:paraId="1D203C30" w14:textId="0EC4AD23" w:rsidR="00CA5C31" w:rsidRPr="008979A9" w:rsidRDefault="00A67208" w:rsidP="00EB0689">
      <w:pPr>
        <w:pStyle w:val="ListParagraph"/>
        <w:numPr>
          <w:ilvl w:val="0"/>
          <w:numId w:val="35"/>
        </w:numPr>
        <w:rPr>
          <w:lang w:val="en-GB"/>
        </w:rPr>
      </w:pPr>
      <w:r w:rsidRPr="008979A9">
        <w:rPr>
          <w:lang w:val="en-GB"/>
        </w:rPr>
        <w:t>Whether the QSCD is the same device that was used when applying for the Certificate.</w:t>
      </w:r>
    </w:p>
    <w:p w14:paraId="53C5D3B7" w14:textId="3B0CB472" w:rsidR="00CA5C31" w:rsidRPr="008979A9" w:rsidRDefault="00A67208" w:rsidP="008979A9">
      <w:pPr>
        <w:rPr>
          <w:lang w:val="en-GB"/>
        </w:rPr>
      </w:pPr>
      <w:r w:rsidRPr="009A2A1D">
        <w:rPr>
          <w:lang w:val="en-GB"/>
        </w:rPr>
        <w:t>If the QSCD has changed, SK asks for proof that the Subscriber has performed the transfer of keys in a properly secured way. If the Subscriber is unable to present the necessary information, SK revokes the e-Seal Certificate</w:t>
      </w:r>
      <w:r w:rsidR="009E2C32" w:rsidRPr="009A2A1D">
        <w:rPr>
          <w:lang w:val="en-GB"/>
        </w:rPr>
        <w:t xml:space="preserve"> on QSCD</w:t>
      </w:r>
      <w:r w:rsidRPr="009A2A1D">
        <w:rPr>
          <w:lang w:val="en-GB"/>
        </w:rPr>
        <w:t>.</w:t>
      </w:r>
    </w:p>
    <w:p w14:paraId="6757E79F" w14:textId="77777777" w:rsidR="00CA5C31" w:rsidRPr="009A2A1D" w:rsidRDefault="00A67208" w:rsidP="008979A9">
      <w:pPr>
        <w:rPr>
          <w:lang w:val="en-GB"/>
        </w:rPr>
      </w:pPr>
      <w:r w:rsidRPr="009A2A1D">
        <w:rPr>
          <w:lang w:val="en-GB"/>
        </w:rPr>
        <w:t>Notification of the results of QSCD verification is sent by e-mail to the Subscriber.</w:t>
      </w:r>
    </w:p>
    <w:p w14:paraId="5159FC91" w14:textId="494CF7DA" w:rsidR="00CA5C31" w:rsidRPr="00EB0689" w:rsidRDefault="00A67208" w:rsidP="00EB0689">
      <w:pPr>
        <w:pStyle w:val="Heading2"/>
        <w:numPr>
          <w:ilvl w:val="1"/>
          <w:numId w:val="25"/>
        </w:numPr>
        <w:rPr>
          <w:color w:val="000000"/>
        </w:rPr>
      </w:pPr>
      <w:bookmarkStart w:id="44" w:name="_Toc68878673"/>
      <w:r w:rsidRPr="00EB0689">
        <w:rPr>
          <w:color w:val="000000"/>
        </w:rPr>
        <w:t>Certificate Application Processing</w:t>
      </w:r>
      <w:bookmarkEnd w:id="44"/>
    </w:p>
    <w:p w14:paraId="043B1ECC" w14:textId="77777777" w:rsidR="00CA5C31" w:rsidRPr="009A2A1D" w:rsidRDefault="00A67208" w:rsidP="008979A9">
      <w:pPr>
        <w:rPr>
          <w:lang w:val="en-GB"/>
        </w:rPr>
      </w:pPr>
      <w:bookmarkStart w:id="45" w:name="_Toc320221862"/>
      <w:r w:rsidRPr="009A2A1D">
        <w:rPr>
          <w:lang w:val="en-GB"/>
        </w:rPr>
        <w:t xml:space="preserve">At least two employees of SK review </w:t>
      </w:r>
      <w:r w:rsidR="005B3ABA" w:rsidRPr="009A2A1D">
        <w:rPr>
          <w:lang w:val="en-GB"/>
        </w:rPr>
        <w:t xml:space="preserve">if </w:t>
      </w:r>
      <w:r w:rsidRPr="009A2A1D">
        <w:rPr>
          <w:lang w:val="en-GB"/>
        </w:rPr>
        <w:t xml:space="preserve">each application for </w:t>
      </w:r>
      <w:r w:rsidR="00A70785" w:rsidRPr="009A2A1D">
        <w:rPr>
          <w:color w:val="000000"/>
          <w:lang w:val="en-GB"/>
        </w:rPr>
        <w:t xml:space="preserve">e-Seal Certificate, Certificate for Encryption and Authentication </w:t>
      </w:r>
      <w:r w:rsidR="005B3ABA" w:rsidRPr="009A2A1D">
        <w:rPr>
          <w:lang w:val="en-GB"/>
        </w:rPr>
        <w:t>is compliant with the clause 4.1 of this CPS</w:t>
      </w:r>
      <w:r w:rsidRPr="009A2A1D">
        <w:rPr>
          <w:lang w:val="en-GB"/>
        </w:rPr>
        <w:t xml:space="preserve"> before issuance of the </w:t>
      </w:r>
      <w:r w:rsidR="00A70785" w:rsidRPr="009A2A1D">
        <w:rPr>
          <w:lang w:val="en-GB"/>
        </w:rPr>
        <w:t>certificate</w:t>
      </w:r>
      <w:r w:rsidRPr="009A2A1D">
        <w:rPr>
          <w:lang w:val="en-GB"/>
        </w:rPr>
        <w:t>.</w:t>
      </w:r>
      <w:bookmarkEnd w:id="45"/>
      <w:r w:rsidRPr="009A2A1D">
        <w:rPr>
          <w:lang w:val="en-GB"/>
        </w:rPr>
        <w:t xml:space="preserve"> </w:t>
      </w:r>
    </w:p>
    <w:p w14:paraId="3D6B0508" w14:textId="25D9C973" w:rsidR="00CA5C31" w:rsidRPr="008979A9" w:rsidRDefault="00A67208" w:rsidP="00EB0689">
      <w:pPr>
        <w:pStyle w:val="Heading3"/>
        <w:numPr>
          <w:ilvl w:val="2"/>
          <w:numId w:val="25"/>
        </w:numPr>
        <w:rPr>
          <w:color w:val="000000"/>
          <w:sz w:val="22"/>
          <w:szCs w:val="22"/>
        </w:rPr>
      </w:pPr>
      <w:bookmarkStart w:id="46" w:name="_Ref443570392"/>
      <w:bookmarkEnd w:id="46"/>
      <w:r w:rsidRPr="009A2A1D">
        <w:rPr>
          <w:color w:val="000000"/>
          <w:sz w:val="22"/>
          <w:szCs w:val="22"/>
        </w:rPr>
        <w:t>Performing Identification and Authentication Functions</w:t>
      </w:r>
    </w:p>
    <w:p w14:paraId="78C15CB7" w14:textId="6808E94E" w:rsidR="00CA5C31" w:rsidRPr="008979A9" w:rsidRDefault="00A67208" w:rsidP="008979A9">
      <w:r w:rsidRPr="009A2A1D">
        <w:rPr>
          <w:lang w:val="en-GB"/>
        </w:rPr>
        <w:t xml:space="preserve">Refer to clause </w:t>
      </w:r>
      <w:r w:rsidRPr="009A2A1D">
        <w:rPr>
          <w:lang w:val="en-GB"/>
        </w:rPr>
        <w:fldChar w:fldCharType="begin"/>
      </w:r>
      <w:r w:rsidRPr="009A2A1D">
        <w:instrText>REF _Ref445115122 \r \h</w:instrText>
      </w:r>
      <w:r w:rsidR="009A2A1D" w:rsidRPr="009A2A1D">
        <w:rPr>
          <w:lang w:val="en-GB"/>
        </w:rPr>
        <w:instrText xml:space="preserve"> \* MERGEFORMAT </w:instrText>
      </w:r>
      <w:r w:rsidRPr="009A2A1D">
        <w:rPr>
          <w:lang w:val="en-GB"/>
        </w:rPr>
      </w:r>
      <w:r w:rsidRPr="009A2A1D">
        <w:fldChar w:fldCharType="separate"/>
      </w:r>
      <w:r w:rsidR="00F27399">
        <w:t>3.2.2</w:t>
      </w:r>
      <w:r w:rsidRPr="009A2A1D">
        <w:fldChar w:fldCharType="end"/>
      </w:r>
      <w:r w:rsidRPr="009A2A1D">
        <w:rPr>
          <w:lang w:val="en-GB"/>
        </w:rPr>
        <w:t xml:space="preserve"> of this CPS.</w:t>
      </w:r>
    </w:p>
    <w:p w14:paraId="2C53D211" w14:textId="2DD8E51E" w:rsidR="000B1244" w:rsidRPr="009A2A1D" w:rsidRDefault="00A67208" w:rsidP="008979A9">
      <w:pPr>
        <w:rPr>
          <w:lang w:val="en-GB"/>
        </w:rPr>
      </w:pPr>
      <w:r w:rsidRPr="009A2A1D">
        <w:rPr>
          <w:lang w:val="en-GB"/>
        </w:rPr>
        <w:t xml:space="preserve">In case the application for </w:t>
      </w:r>
      <w:r w:rsidR="00A942D8" w:rsidRPr="009A2A1D">
        <w:rPr>
          <w:lang w:val="en-GB"/>
        </w:rPr>
        <w:t>the certificate</w:t>
      </w:r>
      <w:r w:rsidR="00A70785" w:rsidRPr="009A2A1D">
        <w:rPr>
          <w:lang w:val="en-GB"/>
        </w:rPr>
        <w:t xml:space="preserve"> </w:t>
      </w:r>
      <w:r w:rsidRPr="009A2A1D">
        <w:rPr>
          <w:lang w:val="en-GB"/>
        </w:rPr>
        <w:t xml:space="preserve">does not contain all the necessary information about the Subscriber, SK obtains the remaining information from the registries listed in clause </w:t>
      </w:r>
      <w:r w:rsidRPr="009A2A1D">
        <w:rPr>
          <w:lang w:val="en-GB"/>
        </w:rPr>
        <w:fldChar w:fldCharType="begin"/>
      </w:r>
      <w:r w:rsidRPr="009A2A1D">
        <w:instrText>REF _Ref445115122 \r \h</w:instrText>
      </w:r>
      <w:r w:rsidR="009A2A1D" w:rsidRPr="009A2A1D">
        <w:rPr>
          <w:lang w:val="en-GB"/>
        </w:rPr>
        <w:instrText xml:space="preserve"> \* MERGEFORMAT </w:instrText>
      </w:r>
      <w:r w:rsidRPr="009A2A1D">
        <w:rPr>
          <w:lang w:val="en-GB"/>
        </w:rPr>
      </w:r>
      <w:r w:rsidRPr="009A2A1D">
        <w:fldChar w:fldCharType="separate"/>
      </w:r>
      <w:r w:rsidR="00F27399">
        <w:t>3.2.2</w:t>
      </w:r>
      <w:r w:rsidRPr="009A2A1D">
        <w:fldChar w:fldCharType="end"/>
      </w:r>
      <w:r w:rsidRPr="009A2A1D">
        <w:rPr>
          <w:lang w:val="en-GB"/>
        </w:rPr>
        <w:t xml:space="preserve"> of this CPS. SK considers data in the referred registries reliable and accurate and therefore does not confirm obtained information with the Subscriber.</w:t>
      </w:r>
    </w:p>
    <w:p w14:paraId="1347E1CC" w14:textId="4A71BED4" w:rsidR="00CA5C31" w:rsidRPr="008979A9" w:rsidRDefault="000B1244" w:rsidP="008979A9">
      <w:pPr>
        <w:rPr>
          <w:lang w:val="en-GB"/>
        </w:rPr>
      </w:pPr>
      <w:r w:rsidRPr="009A2A1D">
        <w:rPr>
          <w:lang w:val="en-GB"/>
        </w:rPr>
        <w:t xml:space="preserve">In case the Subscriber’s legal representative or a person authorised by the legal representative submits an application for </w:t>
      </w:r>
      <w:r w:rsidR="002D4BCA" w:rsidRPr="009A2A1D">
        <w:rPr>
          <w:lang w:val="en-GB"/>
        </w:rPr>
        <w:t xml:space="preserve">an </w:t>
      </w:r>
      <w:r w:rsidRPr="009A2A1D">
        <w:rPr>
          <w:lang w:val="en-GB"/>
        </w:rPr>
        <w:t xml:space="preserve">e-Seal Certificate, </w:t>
      </w:r>
      <w:r w:rsidR="00E03EF7" w:rsidRPr="009A2A1D">
        <w:rPr>
          <w:lang w:val="en-GB"/>
        </w:rPr>
        <w:t>SK</w:t>
      </w:r>
      <w:r w:rsidRPr="009A2A1D">
        <w:rPr>
          <w:lang w:val="en-GB"/>
        </w:rPr>
        <w:t xml:space="preserve"> verifies that the CA that issued the </w:t>
      </w:r>
      <w:r w:rsidR="00E03EF7" w:rsidRPr="009A2A1D">
        <w:rPr>
          <w:lang w:val="en-GB"/>
        </w:rPr>
        <w:t>c</w:t>
      </w:r>
      <w:r w:rsidRPr="009A2A1D">
        <w:rPr>
          <w:lang w:val="en-GB"/>
        </w:rPr>
        <w:t>ertificate used for Qualified Electronic Signature, has physically identified the legal representative or authorised person before issuing th</w:t>
      </w:r>
      <w:r w:rsidR="00E03EF7" w:rsidRPr="009A2A1D">
        <w:rPr>
          <w:lang w:val="en-GB"/>
        </w:rPr>
        <w:t>at</w:t>
      </w:r>
      <w:r w:rsidR="003127B0" w:rsidRPr="009A2A1D">
        <w:rPr>
          <w:lang w:val="en-GB"/>
        </w:rPr>
        <w:t xml:space="preserve"> </w:t>
      </w:r>
      <w:r w:rsidR="00E03EF7" w:rsidRPr="009A2A1D">
        <w:rPr>
          <w:lang w:val="en-GB"/>
        </w:rPr>
        <w:t>c</w:t>
      </w:r>
      <w:r w:rsidRPr="009A2A1D">
        <w:rPr>
          <w:lang w:val="en-GB"/>
        </w:rPr>
        <w:t>ertificate to him/her.</w:t>
      </w:r>
    </w:p>
    <w:p w14:paraId="7A441F0C" w14:textId="170D01EC" w:rsidR="00CA5C31" w:rsidRPr="008979A9" w:rsidRDefault="00A67208" w:rsidP="008979A9">
      <w:r w:rsidRPr="009A2A1D">
        <w:rPr>
          <w:lang w:val="en-GB"/>
        </w:rPr>
        <w:t xml:space="preserve">In case the data on an application for </w:t>
      </w:r>
      <w:r w:rsidR="00493800" w:rsidRPr="009A2A1D">
        <w:rPr>
          <w:lang w:val="en-GB"/>
        </w:rPr>
        <w:t xml:space="preserve">the certificate </w:t>
      </w:r>
      <w:r w:rsidRPr="009A2A1D">
        <w:rPr>
          <w:lang w:val="en-GB"/>
        </w:rPr>
        <w:t xml:space="preserve">is missing, contains grammatical errors, contradicts with the Certificate Profile </w:t>
      </w:r>
      <w:r w:rsidRPr="004208B4">
        <w:rPr>
          <w:u w:val="single"/>
          <w:lang w:val="en-GB"/>
        </w:rPr>
        <w:fldChar w:fldCharType="begin"/>
      </w:r>
      <w:r w:rsidRPr="004208B4">
        <w:rPr>
          <w:u w:val="single"/>
        </w:rPr>
        <w:instrText>REF _Ref445055205 \r \h</w:instrText>
      </w:r>
      <w:r w:rsidR="009A2A1D" w:rsidRPr="004208B4">
        <w:rPr>
          <w:u w:val="single"/>
          <w:lang w:val="en-GB"/>
        </w:rPr>
        <w:instrText xml:space="preserve"> \* MERGEFORMAT </w:instrText>
      </w:r>
      <w:r w:rsidRPr="004208B4">
        <w:rPr>
          <w:u w:val="single"/>
          <w:lang w:val="en-GB"/>
        </w:rPr>
      </w:r>
      <w:r w:rsidRPr="004208B4">
        <w:rPr>
          <w:u w:val="single"/>
        </w:rPr>
        <w:fldChar w:fldCharType="separate"/>
      </w:r>
      <w:r w:rsidR="00F27399" w:rsidRPr="004208B4">
        <w:rPr>
          <w:u w:val="single"/>
        </w:rPr>
        <w:t>[5]</w:t>
      </w:r>
      <w:r w:rsidRPr="004208B4">
        <w:rPr>
          <w:u w:val="single"/>
        </w:rPr>
        <w:fldChar w:fldCharType="end"/>
      </w:r>
      <w:r w:rsidRPr="009A2A1D">
        <w:rPr>
          <w:lang w:val="en-GB"/>
        </w:rPr>
        <w:t xml:space="preserve"> or the data in registries listed in clause </w:t>
      </w:r>
      <w:r w:rsidRPr="009A2A1D">
        <w:rPr>
          <w:lang w:val="en-GB"/>
        </w:rPr>
        <w:fldChar w:fldCharType="begin"/>
      </w:r>
      <w:r w:rsidRPr="009A2A1D">
        <w:instrText>REF _Ref444872989 \r \h</w:instrText>
      </w:r>
      <w:r w:rsidR="009A2A1D" w:rsidRPr="009A2A1D">
        <w:rPr>
          <w:lang w:val="en-GB"/>
        </w:rPr>
        <w:instrText xml:space="preserve"> \* MERGEFORMAT </w:instrText>
      </w:r>
      <w:r w:rsidRPr="009A2A1D">
        <w:rPr>
          <w:lang w:val="en-GB"/>
        </w:rPr>
      </w:r>
      <w:r w:rsidRPr="009A2A1D">
        <w:fldChar w:fldCharType="separate"/>
      </w:r>
      <w:r w:rsidR="00F27399">
        <w:t>3.2.2</w:t>
      </w:r>
      <w:r w:rsidRPr="009A2A1D">
        <w:fldChar w:fldCharType="end"/>
      </w:r>
      <w:r w:rsidRPr="009A2A1D">
        <w:rPr>
          <w:lang w:val="en-GB"/>
        </w:rPr>
        <w:t xml:space="preserve"> of this CPS then without notifying the Subscriber, SK can change the values in the following fields of Subject information of the </w:t>
      </w:r>
      <w:r w:rsidR="00A70785" w:rsidRPr="009A2A1D">
        <w:rPr>
          <w:lang w:val="en-GB"/>
        </w:rPr>
        <w:t>c</w:t>
      </w:r>
      <w:r w:rsidRPr="009A2A1D">
        <w:rPr>
          <w:lang w:val="en-GB"/>
        </w:rPr>
        <w:t>ertificate:</w:t>
      </w:r>
    </w:p>
    <w:p w14:paraId="226812A3" w14:textId="77777777" w:rsidR="00CA5C31" w:rsidRPr="009A2A1D" w:rsidRDefault="00A67208" w:rsidP="008979A9">
      <w:pPr>
        <w:rPr>
          <w:lang w:val="en-GB"/>
        </w:rPr>
      </w:pPr>
      <w:r w:rsidRPr="009A2A1D">
        <w:rPr>
          <w:lang w:val="en-GB"/>
        </w:rPr>
        <w:t xml:space="preserve">Subject Distinguished Name: </w:t>
      </w:r>
    </w:p>
    <w:p w14:paraId="0D9FB3AF" w14:textId="77777777" w:rsidR="00CA5C31" w:rsidRPr="008979A9" w:rsidRDefault="00A67208" w:rsidP="00EB0689">
      <w:pPr>
        <w:pStyle w:val="ListParagraph"/>
        <w:numPr>
          <w:ilvl w:val="0"/>
          <w:numId w:val="36"/>
        </w:numPr>
        <w:rPr>
          <w:lang w:val="en-GB"/>
        </w:rPr>
      </w:pPr>
      <w:r w:rsidRPr="008979A9">
        <w:rPr>
          <w:lang w:val="en-GB"/>
        </w:rPr>
        <w:t>Common Name (CN);</w:t>
      </w:r>
    </w:p>
    <w:p w14:paraId="42BD0A74" w14:textId="77777777" w:rsidR="00CA5C31" w:rsidRPr="008979A9" w:rsidRDefault="00A67208" w:rsidP="00EB0689">
      <w:pPr>
        <w:pStyle w:val="ListParagraph"/>
        <w:numPr>
          <w:ilvl w:val="0"/>
          <w:numId w:val="36"/>
        </w:numPr>
        <w:rPr>
          <w:lang w:val="en-GB"/>
        </w:rPr>
      </w:pPr>
      <w:r w:rsidRPr="008979A9">
        <w:rPr>
          <w:lang w:val="en-GB"/>
        </w:rPr>
        <w:t>Organization (O);</w:t>
      </w:r>
    </w:p>
    <w:p w14:paraId="6946E1B9" w14:textId="77777777" w:rsidR="00CA5C31" w:rsidRPr="008979A9" w:rsidRDefault="00A67208" w:rsidP="00EB0689">
      <w:pPr>
        <w:pStyle w:val="ListParagraph"/>
        <w:numPr>
          <w:ilvl w:val="0"/>
          <w:numId w:val="36"/>
        </w:numPr>
        <w:rPr>
          <w:lang w:val="en-GB"/>
        </w:rPr>
      </w:pPr>
      <w:r w:rsidRPr="008979A9">
        <w:rPr>
          <w:lang w:val="en-GB"/>
        </w:rPr>
        <w:t>Locality (L);</w:t>
      </w:r>
    </w:p>
    <w:p w14:paraId="5F4E7163" w14:textId="77777777" w:rsidR="00CA5C31" w:rsidRPr="008979A9" w:rsidRDefault="00A67208" w:rsidP="00EB0689">
      <w:pPr>
        <w:pStyle w:val="ListParagraph"/>
        <w:numPr>
          <w:ilvl w:val="0"/>
          <w:numId w:val="36"/>
        </w:numPr>
        <w:rPr>
          <w:lang w:val="en-GB"/>
        </w:rPr>
      </w:pPr>
      <w:r w:rsidRPr="008979A9">
        <w:rPr>
          <w:lang w:val="en-GB"/>
        </w:rPr>
        <w:t>State (S);</w:t>
      </w:r>
    </w:p>
    <w:p w14:paraId="5F60D47B" w14:textId="77777777" w:rsidR="00CA5C31" w:rsidRPr="008979A9" w:rsidRDefault="00A67208" w:rsidP="00EB0689">
      <w:pPr>
        <w:pStyle w:val="ListParagraph"/>
        <w:numPr>
          <w:ilvl w:val="0"/>
          <w:numId w:val="36"/>
        </w:numPr>
        <w:rPr>
          <w:lang w:val="en-GB"/>
        </w:rPr>
      </w:pPr>
      <w:r w:rsidRPr="008979A9">
        <w:rPr>
          <w:lang w:val="en-GB"/>
        </w:rPr>
        <w:t>Serial Number;</w:t>
      </w:r>
    </w:p>
    <w:p w14:paraId="20C453A5" w14:textId="77777777" w:rsidR="00CA5C31" w:rsidRPr="008979A9" w:rsidRDefault="00A67208" w:rsidP="00EB0689">
      <w:pPr>
        <w:pStyle w:val="ListParagraph"/>
        <w:numPr>
          <w:ilvl w:val="0"/>
          <w:numId w:val="36"/>
        </w:numPr>
        <w:rPr>
          <w:lang w:val="en-GB"/>
        </w:rPr>
      </w:pPr>
      <w:r w:rsidRPr="008979A9">
        <w:rPr>
          <w:lang w:val="en-GB"/>
        </w:rPr>
        <w:t>Valid from;</w:t>
      </w:r>
    </w:p>
    <w:p w14:paraId="1E8EDBB3" w14:textId="6FCAAD79" w:rsidR="00CA5C31" w:rsidRPr="008979A9" w:rsidRDefault="00A67208" w:rsidP="00EB0689">
      <w:pPr>
        <w:pStyle w:val="ListParagraph"/>
        <w:numPr>
          <w:ilvl w:val="0"/>
          <w:numId w:val="36"/>
        </w:numPr>
        <w:rPr>
          <w:lang w:val="en-GB"/>
        </w:rPr>
      </w:pPr>
      <w:r w:rsidRPr="008979A9">
        <w:rPr>
          <w:lang w:val="en-GB"/>
        </w:rPr>
        <w:t>Valid to.</w:t>
      </w:r>
    </w:p>
    <w:p w14:paraId="34D09E27" w14:textId="2DA62F1E" w:rsidR="00CA5C31" w:rsidRPr="008979A9" w:rsidRDefault="00A67208" w:rsidP="00EB0689">
      <w:pPr>
        <w:pStyle w:val="Heading3"/>
        <w:numPr>
          <w:ilvl w:val="2"/>
          <w:numId w:val="25"/>
        </w:numPr>
        <w:rPr>
          <w:color w:val="000000"/>
          <w:sz w:val="22"/>
          <w:szCs w:val="22"/>
        </w:rPr>
      </w:pPr>
      <w:bookmarkStart w:id="47" w:name="_Ref443057112"/>
      <w:r w:rsidRPr="009A2A1D">
        <w:rPr>
          <w:color w:val="000000"/>
          <w:sz w:val="22"/>
          <w:szCs w:val="22"/>
        </w:rPr>
        <w:t>Approval or Rejection of Certificate Applications</w:t>
      </w:r>
      <w:bookmarkEnd w:id="47"/>
      <w:r w:rsidRPr="009A2A1D">
        <w:rPr>
          <w:color w:val="000000"/>
          <w:sz w:val="22"/>
          <w:szCs w:val="22"/>
        </w:rPr>
        <w:t xml:space="preserve"> </w:t>
      </w:r>
    </w:p>
    <w:p w14:paraId="137CB002" w14:textId="50A44235" w:rsidR="00CA5C31" w:rsidRPr="008979A9" w:rsidRDefault="00A67208" w:rsidP="008979A9">
      <w:pPr>
        <w:rPr>
          <w:lang w:val="en-GB"/>
        </w:rPr>
      </w:pPr>
      <w:r w:rsidRPr="009A2A1D">
        <w:rPr>
          <w:lang w:val="en-GB"/>
        </w:rPr>
        <w:t xml:space="preserve">The acceptance or rejection of an application for </w:t>
      </w:r>
      <w:r w:rsidR="00312505" w:rsidRPr="009A2A1D">
        <w:rPr>
          <w:lang w:val="en-GB"/>
        </w:rPr>
        <w:t xml:space="preserve">e-Seal Certificate, Certificate for Encryption and Authentication </w:t>
      </w:r>
      <w:r w:rsidRPr="009A2A1D">
        <w:rPr>
          <w:lang w:val="en-GB"/>
        </w:rPr>
        <w:t>is decided by SK.</w:t>
      </w:r>
    </w:p>
    <w:p w14:paraId="091F3B7F" w14:textId="48A5D05C" w:rsidR="00CA5C31" w:rsidRPr="008979A9" w:rsidRDefault="00A67208" w:rsidP="008979A9">
      <w:pPr>
        <w:rPr>
          <w:lang w:val="en-GB"/>
        </w:rPr>
      </w:pPr>
      <w:r w:rsidRPr="009A2A1D">
        <w:rPr>
          <w:lang w:val="en-GB"/>
        </w:rPr>
        <w:lastRenderedPageBreak/>
        <w:t xml:space="preserve">SK issues </w:t>
      </w:r>
      <w:r w:rsidR="00312505" w:rsidRPr="009A2A1D">
        <w:rPr>
          <w:lang w:val="en-GB"/>
        </w:rPr>
        <w:t xml:space="preserve">e-Seal Certificate, Certificate for Encryption and Authentication </w:t>
      </w:r>
      <w:r w:rsidRPr="009A2A1D">
        <w:rPr>
          <w:lang w:val="en-GB"/>
        </w:rPr>
        <w:t xml:space="preserve">only to a legal person registered in the registers listed in clause 3.2.2.1 of this CPS. </w:t>
      </w:r>
    </w:p>
    <w:p w14:paraId="6767E761" w14:textId="38BE20A1" w:rsidR="00CA5C31" w:rsidRPr="009A2A1D" w:rsidRDefault="00A67208" w:rsidP="008979A9">
      <w:pPr>
        <w:rPr>
          <w:lang w:val="en-GB"/>
        </w:rPr>
      </w:pPr>
      <w:r w:rsidRPr="009A2A1D">
        <w:rPr>
          <w:lang w:val="en-GB"/>
        </w:rPr>
        <w:t xml:space="preserve">The decision to accept or reject </w:t>
      </w:r>
      <w:r w:rsidR="002B6EBE" w:rsidRPr="009A2A1D">
        <w:rPr>
          <w:lang w:val="en-GB"/>
        </w:rPr>
        <w:t xml:space="preserve">the certificate </w:t>
      </w:r>
      <w:r w:rsidRPr="009A2A1D">
        <w:rPr>
          <w:lang w:val="en-GB"/>
        </w:rPr>
        <w:t>request is based on checks listed in clauses 3.2 and 4.1.2 of this CPS. If any of the checks fail, the application is rejected.</w:t>
      </w:r>
    </w:p>
    <w:p w14:paraId="182461DC" w14:textId="230BA88C" w:rsidR="00CA5C31" w:rsidRPr="009A2A1D" w:rsidRDefault="00A67208" w:rsidP="008979A9">
      <w:r w:rsidRPr="009A2A1D">
        <w:rPr>
          <w:lang w:val="en-GB"/>
        </w:rPr>
        <w:t>Notification of rejection of the application together with a reason is sent by e-mail to the Subscriber. Notification process of the issuance of</w:t>
      </w:r>
      <w:r w:rsidR="002B6EBE" w:rsidRPr="009A2A1D">
        <w:rPr>
          <w:lang w:val="en-GB"/>
        </w:rPr>
        <w:t xml:space="preserve"> the certificate </w:t>
      </w:r>
      <w:r w:rsidRPr="009A2A1D">
        <w:rPr>
          <w:lang w:val="en-GB"/>
        </w:rPr>
        <w:t xml:space="preserve">is described in clause </w:t>
      </w:r>
      <w:r w:rsidRPr="009A2A1D">
        <w:rPr>
          <w:lang w:val="en-GB"/>
        </w:rPr>
        <w:fldChar w:fldCharType="begin"/>
      </w:r>
      <w:r w:rsidRPr="009A2A1D">
        <w:instrText>REF _Ref445803333 \r \h</w:instrText>
      </w:r>
      <w:r w:rsidR="009A2A1D" w:rsidRPr="009A2A1D">
        <w:rPr>
          <w:lang w:val="en-GB"/>
        </w:rPr>
        <w:instrText xml:space="preserve"> \* MERGEFORMAT </w:instrText>
      </w:r>
      <w:r w:rsidRPr="009A2A1D">
        <w:rPr>
          <w:lang w:val="en-GB"/>
        </w:rPr>
      </w:r>
      <w:r w:rsidRPr="009A2A1D">
        <w:fldChar w:fldCharType="separate"/>
      </w:r>
      <w:r w:rsidR="00F27399">
        <w:t>4.3.2</w:t>
      </w:r>
      <w:r w:rsidRPr="009A2A1D">
        <w:fldChar w:fldCharType="end"/>
      </w:r>
      <w:r w:rsidRPr="009A2A1D">
        <w:rPr>
          <w:lang w:val="en-GB"/>
        </w:rPr>
        <w:t xml:space="preserve"> of this CPS.</w:t>
      </w:r>
    </w:p>
    <w:p w14:paraId="7583D1B6" w14:textId="39FC35D0" w:rsidR="00CA5C31" w:rsidRPr="008979A9" w:rsidRDefault="006636B6" w:rsidP="00EB0689">
      <w:pPr>
        <w:pStyle w:val="Heading3"/>
        <w:numPr>
          <w:ilvl w:val="2"/>
          <w:numId w:val="25"/>
        </w:numPr>
        <w:rPr>
          <w:color w:val="000000"/>
          <w:sz w:val="22"/>
          <w:szCs w:val="22"/>
        </w:rPr>
      </w:pPr>
      <w:r>
        <w:rPr>
          <w:color w:val="000000"/>
          <w:sz w:val="22"/>
          <w:szCs w:val="22"/>
        </w:rPr>
        <w:t>T</w:t>
      </w:r>
      <w:r w:rsidR="00A67208" w:rsidRPr="009A2A1D">
        <w:rPr>
          <w:color w:val="000000"/>
          <w:sz w:val="22"/>
          <w:szCs w:val="22"/>
        </w:rPr>
        <w:t>ime to Process Certificate Applications</w:t>
      </w:r>
    </w:p>
    <w:p w14:paraId="5D111785" w14:textId="77777777" w:rsidR="00CA5C31" w:rsidRPr="009A2A1D" w:rsidRDefault="00A67208" w:rsidP="008979A9">
      <w:pPr>
        <w:rPr>
          <w:lang w:val="en-GB"/>
        </w:rPr>
      </w:pPr>
      <w:r w:rsidRPr="009A2A1D">
        <w:rPr>
          <w:lang w:val="en-GB"/>
        </w:rPr>
        <w:t xml:space="preserve">SK processes the application for </w:t>
      </w:r>
      <w:r w:rsidR="00312505" w:rsidRPr="009A2A1D">
        <w:rPr>
          <w:lang w:val="en-GB"/>
        </w:rPr>
        <w:t xml:space="preserve">e-Seal Certificate, Certificate for Encryption and Authentication </w:t>
      </w:r>
      <w:r w:rsidRPr="009A2A1D">
        <w:rPr>
          <w:lang w:val="en-GB"/>
        </w:rPr>
        <w:t>within 5 working days after receiving the application that is compliant with the requirements listed in clause</w:t>
      </w:r>
      <w:r w:rsidR="0083392D" w:rsidRPr="009A2A1D">
        <w:rPr>
          <w:lang w:val="en-GB"/>
        </w:rPr>
        <w:t>s</w:t>
      </w:r>
      <w:r w:rsidRPr="009A2A1D">
        <w:rPr>
          <w:lang w:val="en-GB"/>
        </w:rPr>
        <w:t xml:space="preserve"> 4.1</w:t>
      </w:r>
      <w:r w:rsidR="0083392D" w:rsidRPr="009A2A1D">
        <w:rPr>
          <w:lang w:val="en-GB"/>
        </w:rPr>
        <w:t xml:space="preserve"> and 4.2</w:t>
      </w:r>
      <w:r w:rsidRPr="009A2A1D">
        <w:rPr>
          <w:lang w:val="en-GB"/>
        </w:rPr>
        <w:t xml:space="preserve"> of this CPS.</w:t>
      </w:r>
    </w:p>
    <w:p w14:paraId="73C03270" w14:textId="39801619" w:rsidR="00CA5C31" w:rsidRPr="00EB0689" w:rsidRDefault="00A67208" w:rsidP="00EB0689">
      <w:pPr>
        <w:pStyle w:val="Heading2"/>
        <w:numPr>
          <w:ilvl w:val="1"/>
          <w:numId w:val="25"/>
        </w:numPr>
        <w:rPr>
          <w:color w:val="000000"/>
        </w:rPr>
      </w:pPr>
      <w:bookmarkStart w:id="48" w:name="_Ref443659765"/>
      <w:bookmarkStart w:id="49" w:name="_Toc68878674"/>
      <w:bookmarkEnd w:id="48"/>
      <w:r w:rsidRPr="00EB0689">
        <w:rPr>
          <w:color w:val="000000"/>
        </w:rPr>
        <w:t>Certificate Issuance</w:t>
      </w:r>
      <w:bookmarkEnd w:id="49"/>
    </w:p>
    <w:p w14:paraId="2F5BECD2" w14:textId="77777777" w:rsidR="00CA5C31" w:rsidRPr="009A2A1D" w:rsidRDefault="00A67208" w:rsidP="00EB0689">
      <w:pPr>
        <w:pStyle w:val="Heading3"/>
        <w:numPr>
          <w:ilvl w:val="2"/>
          <w:numId w:val="1"/>
        </w:numPr>
        <w:spacing w:beforeAutospacing="1" w:afterAutospacing="1"/>
        <w:jc w:val="left"/>
        <w:rPr>
          <w:color w:val="000000"/>
          <w:sz w:val="22"/>
          <w:szCs w:val="22"/>
        </w:rPr>
      </w:pPr>
      <w:r w:rsidRPr="009A2A1D">
        <w:rPr>
          <w:color w:val="000000"/>
          <w:sz w:val="22"/>
          <w:szCs w:val="22"/>
        </w:rPr>
        <w:t>CA Actions During Certificate Issuance</w:t>
      </w:r>
    </w:p>
    <w:p w14:paraId="2F32D47D" w14:textId="0526865E" w:rsidR="00CA5C31" w:rsidRPr="009A2A1D" w:rsidRDefault="00A67208" w:rsidP="008979A9">
      <w:pPr>
        <w:rPr>
          <w:lang w:val="en-GB"/>
        </w:rPr>
      </w:pPr>
      <w:r w:rsidRPr="009A2A1D">
        <w:rPr>
          <w:lang w:val="en-GB"/>
        </w:rPr>
        <w:t xml:space="preserve">Each </w:t>
      </w:r>
      <w:r w:rsidR="002B6EBE" w:rsidRPr="009A2A1D">
        <w:rPr>
          <w:color w:val="000000"/>
          <w:lang w:val="en-GB"/>
        </w:rPr>
        <w:t>certificate</w:t>
      </w:r>
      <w:r w:rsidRPr="009A2A1D">
        <w:rPr>
          <w:lang w:val="en-GB"/>
        </w:rPr>
        <w:t xml:space="preserve"> is issued using a manual process.</w:t>
      </w:r>
    </w:p>
    <w:p w14:paraId="4C0E8D8F" w14:textId="6F331D93" w:rsidR="00CA5C31" w:rsidRPr="009A2A1D" w:rsidRDefault="00A67208" w:rsidP="008979A9">
      <w:pPr>
        <w:rPr>
          <w:lang w:val="en-GB"/>
        </w:rPr>
      </w:pPr>
      <w:bookmarkStart w:id="50" w:name="_Toc320222986"/>
      <w:r w:rsidRPr="009A2A1D">
        <w:rPr>
          <w:bCs/>
          <w:lang w:val="en-GB"/>
        </w:rPr>
        <w:t xml:space="preserve">At least two employees of SK review each issued </w:t>
      </w:r>
      <w:r w:rsidR="006537C4" w:rsidRPr="009A2A1D">
        <w:rPr>
          <w:color w:val="000000"/>
          <w:lang w:val="en-GB"/>
        </w:rPr>
        <w:t xml:space="preserve">certificate </w:t>
      </w:r>
      <w:r w:rsidRPr="009A2A1D">
        <w:rPr>
          <w:bCs/>
          <w:lang w:val="en-GB"/>
        </w:rPr>
        <w:t>in order to verify compliance of the</w:t>
      </w:r>
      <w:r w:rsidR="005B3ABA" w:rsidRPr="009A2A1D">
        <w:rPr>
          <w:bCs/>
          <w:lang w:val="en-GB"/>
        </w:rPr>
        <w:t xml:space="preserve"> </w:t>
      </w:r>
      <w:r w:rsidR="0062269A" w:rsidRPr="009A2A1D">
        <w:rPr>
          <w:bCs/>
          <w:lang w:val="en-GB"/>
        </w:rPr>
        <w:t xml:space="preserve">certificate </w:t>
      </w:r>
      <w:r w:rsidRPr="009A2A1D">
        <w:rPr>
          <w:bCs/>
          <w:lang w:val="en-GB"/>
        </w:rPr>
        <w:t xml:space="preserve">to the application </w:t>
      </w:r>
      <w:r w:rsidR="005B3ABA" w:rsidRPr="009A2A1D">
        <w:rPr>
          <w:bCs/>
          <w:lang w:val="en-GB"/>
        </w:rPr>
        <w:t xml:space="preserve">and </w:t>
      </w:r>
      <w:r w:rsidR="00855AAE" w:rsidRPr="009A2A1D">
        <w:rPr>
          <w:bCs/>
          <w:lang w:val="en-GB"/>
        </w:rPr>
        <w:t xml:space="preserve">the </w:t>
      </w:r>
      <w:r w:rsidR="005B3ABA" w:rsidRPr="009A2A1D">
        <w:rPr>
          <w:bCs/>
          <w:lang w:val="en-GB"/>
        </w:rPr>
        <w:t>Certificate Profile</w:t>
      </w:r>
      <w:r w:rsidR="005B3ABA" w:rsidRPr="004208B4">
        <w:rPr>
          <w:bCs/>
          <w:u w:val="single"/>
          <w:lang w:val="en-GB"/>
        </w:rPr>
        <w:t xml:space="preserve"> </w:t>
      </w:r>
      <w:r w:rsidR="00855AAE" w:rsidRPr="004208B4">
        <w:rPr>
          <w:color w:val="000000"/>
          <w:u w:val="single"/>
          <w:lang w:val="en-GB"/>
        </w:rPr>
        <w:fldChar w:fldCharType="begin"/>
      </w:r>
      <w:r w:rsidR="00855AAE" w:rsidRPr="004208B4">
        <w:rPr>
          <w:u w:val="single"/>
        </w:rPr>
        <w:instrText>REF _Ref445055205 \r \h</w:instrText>
      </w:r>
      <w:r w:rsidR="009A2A1D" w:rsidRPr="004208B4">
        <w:rPr>
          <w:color w:val="000000"/>
          <w:u w:val="single"/>
          <w:lang w:val="en-GB"/>
        </w:rPr>
        <w:instrText xml:space="preserve"> \* MERGEFORMAT </w:instrText>
      </w:r>
      <w:r w:rsidR="00855AAE" w:rsidRPr="004208B4">
        <w:rPr>
          <w:color w:val="000000"/>
          <w:u w:val="single"/>
          <w:lang w:val="en-GB"/>
        </w:rPr>
      </w:r>
      <w:r w:rsidR="00855AAE" w:rsidRPr="004208B4">
        <w:rPr>
          <w:u w:val="single"/>
        </w:rPr>
        <w:fldChar w:fldCharType="separate"/>
      </w:r>
      <w:r w:rsidR="00F27399" w:rsidRPr="004208B4">
        <w:rPr>
          <w:u w:val="single"/>
        </w:rPr>
        <w:t>[5]</w:t>
      </w:r>
      <w:r w:rsidR="00855AAE" w:rsidRPr="004208B4">
        <w:rPr>
          <w:u w:val="single"/>
        </w:rPr>
        <w:fldChar w:fldCharType="end"/>
      </w:r>
      <w:r w:rsidR="00855AAE" w:rsidRPr="009A2A1D">
        <w:rPr>
          <w:color w:val="000000"/>
          <w:lang w:val="en-GB"/>
        </w:rPr>
        <w:t xml:space="preserve"> </w:t>
      </w:r>
      <w:r w:rsidRPr="009A2A1D">
        <w:rPr>
          <w:bCs/>
          <w:lang w:val="en-GB"/>
        </w:rPr>
        <w:t>prior to notifying the Subscriber of issuanc</w:t>
      </w:r>
      <w:bookmarkEnd w:id="50"/>
      <w:r w:rsidRPr="009A2A1D">
        <w:rPr>
          <w:bCs/>
          <w:lang w:val="en-GB"/>
        </w:rPr>
        <w:t>e. The certificate is immediately revoked in case of errors.</w:t>
      </w:r>
    </w:p>
    <w:p w14:paraId="65599218" w14:textId="3F26746B" w:rsidR="00CA5C31" w:rsidRPr="009A2A1D" w:rsidRDefault="00A67208" w:rsidP="008979A9">
      <w:pPr>
        <w:rPr>
          <w:color w:val="000000"/>
          <w:lang w:val="en-GB"/>
        </w:rPr>
      </w:pPr>
      <w:r w:rsidRPr="009A2A1D">
        <w:rPr>
          <w:color w:val="000000"/>
          <w:lang w:val="en-GB"/>
        </w:rPr>
        <w:t xml:space="preserve">The </w:t>
      </w:r>
      <w:r w:rsidR="00401068">
        <w:rPr>
          <w:color w:val="000000"/>
          <w:lang w:val="en-GB"/>
        </w:rPr>
        <w:t>head of trust services</w:t>
      </w:r>
      <w:r w:rsidRPr="009A2A1D">
        <w:rPr>
          <w:color w:val="000000"/>
          <w:lang w:val="en-GB"/>
        </w:rPr>
        <w:t xml:space="preserve"> is automatically notified of the issuance of</w:t>
      </w:r>
      <w:r w:rsidR="006537C4" w:rsidRPr="009A2A1D">
        <w:rPr>
          <w:color w:val="000000"/>
          <w:lang w:val="en-GB"/>
        </w:rPr>
        <w:t xml:space="preserve"> the certificate </w:t>
      </w:r>
      <w:r w:rsidRPr="009A2A1D">
        <w:rPr>
          <w:color w:val="000000"/>
          <w:lang w:val="en-GB"/>
        </w:rPr>
        <w:t>for monitoring purposes.</w:t>
      </w:r>
    </w:p>
    <w:p w14:paraId="3846992E" w14:textId="77777777" w:rsidR="00CA5C31" w:rsidRPr="009A2A1D" w:rsidRDefault="00A67208" w:rsidP="008979A9">
      <w:r w:rsidRPr="009A2A1D">
        <w:rPr>
          <w:color w:val="000000"/>
          <w:lang w:val="en-GB"/>
        </w:rPr>
        <w:t>During issuance of e-Seal Certificate on QSCD</w:t>
      </w:r>
      <w:r w:rsidR="00586073" w:rsidRPr="009A2A1D">
        <w:rPr>
          <w:color w:val="000000"/>
          <w:lang w:val="en-GB"/>
        </w:rPr>
        <w:t xml:space="preserve"> issued under policy QCP-l-qscd</w:t>
      </w:r>
      <w:r w:rsidRPr="009A2A1D">
        <w:rPr>
          <w:color w:val="000000"/>
          <w:lang w:val="en-GB"/>
        </w:rPr>
        <w:t xml:space="preserve">, SK verifies information on QSCD listed in clause 4.1.2.1 of this CPS. In case SK is not certain that the device used by the Subscriber is QSCD, </w:t>
      </w:r>
      <w:r w:rsidR="00925CE0" w:rsidRPr="009A2A1D">
        <w:rPr>
          <w:color w:val="000000"/>
          <w:lang w:val="en-GB"/>
        </w:rPr>
        <w:t>SK does not issue e-Seal Certificate on QSCD issued under policy QCP-l-</w:t>
      </w:r>
      <w:r w:rsidR="002B30CC" w:rsidRPr="009A2A1D">
        <w:rPr>
          <w:color w:val="000000"/>
          <w:lang w:val="en-GB"/>
        </w:rPr>
        <w:t>qscd. The Subscriber is offered e-Seal Certificate on S</w:t>
      </w:r>
      <w:r w:rsidR="00586073" w:rsidRPr="009A2A1D">
        <w:rPr>
          <w:color w:val="000000"/>
          <w:lang w:val="en-GB"/>
        </w:rPr>
        <w:t xml:space="preserve">ecure </w:t>
      </w:r>
      <w:r w:rsidR="002B30CC" w:rsidRPr="009A2A1D">
        <w:rPr>
          <w:color w:val="000000"/>
          <w:lang w:val="en-GB"/>
        </w:rPr>
        <w:t>C</w:t>
      </w:r>
      <w:r w:rsidR="00586073" w:rsidRPr="009A2A1D">
        <w:rPr>
          <w:color w:val="000000"/>
          <w:lang w:val="en-GB"/>
        </w:rPr>
        <w:t xml:space="preserve">ryptographic </w:t>
      </w:r>
      <w:r w:rsidR="002B30CC" w:rsidRPr="009A2A1D">
        <w:rPr>
          <w:color w:val="000000"/>
          <w:lang w:val="en-GB"/>
        </w:rPr>
        <w:t>D</w:t>
      </w:r>
      <w:r w:rsidR="00586073" w:rsidRPr="009A2A1D">
        <w:rPr>
          <w:color w:val="000000"/>
          <w:lang w:val="en-GB"/>
        </w:rPr>
        <w:t>evice</w:t>
      </w:r>
      <w:r w:rsidR="002B30CC" w:rsidRPr="009A2A1D">
        <w:rPr>
          <w:color w:val="000000"/>
          <w:lang w:val="en-GB"/>
        </w:rPr>
        <w:t xml:space="preserve"> issued under policy </w:t>
      </w:r>
      <w:r w:rsidR="00AB2C52" w:rsidRPr="009A2A1D">
        <w:rPr>
          <w:color w:val="000000"/>
          <w:lang w:val="en-GB"/>
        </w:rPr>
        <w:t>QCP-l</w:t>
      </w:r>
      <w:r w:rsidRPr="009A2A1D">
        <w:rPr>
          <w:color w:val="000000"/>
          <w:lang w:val="en-GB"/>
        </w:rPr>
        <w:t>.</w:t>
      </w:r>
    </w:p>
    <w:p w14:paraId="55E4EE62" w14:textId="72D03E1C" w:rsidR="00CA5C31" w:rsidRPr="008979A9" w:rsidRDefault="00A67208" w:rsidP="00EB0689">
      <w:pPr>
        <w:pStyle w:val="Heading3"/>
        <w:numPr>
          <w:ilvl w:val="2"/>
          <w:numId w:val="1"/>
        </w:numPr>
        <w:rPr>
          <w:color w:val="000000"/>
          <w:sz w:val="22"/>
          <w:szCs w:val="22"/>
        </w:rPr>
      </w:pPr>
      <w:bookmarkStart w:id="51" w:name="_Ref445803333"/>
      <w:bookmarkStart w:id="52" w:name="_Ref445916084"/>
      <w:bookmarkEnd w:id="51"/>
      <w:bookmarkEnd w:id="52"/>
      <w:r w:rsidRPr="009A2A1D">
        <w:rPr>
          <w:color w:val="000000"/>
          <w:sz w:val="22"/>
          <w:szCs w:val="22"/>
        </w:rPr>
        <w:t>Notification to Subscriber by the CA of Issuance of Certificate</w:t>
      </w:r>
    </w:p>
    <w:p w14:paraId="135EE767" w14:textId="42DC47FE" w:rsidR="00CA5C31" w:rsidRPr="009A2A1D" w:rsidRDefault="00A67208" w:rsidP="008979A9">
      <w:pPr>
        <w:rPr>
          <w:lang w:val="en-GB"/>
        </w:rPr>
      </w:pPr>
      <w:r w:rsidRPr="009A2A1D">
        <w:rPr>
          <w:lang w:val="en-GB"/>
        </w:rPr>
        <w:t xml:space="preserve">SK notifies the Subscriber of the issuance of the </w:t>
      </w:r>
      <w:r w:rsidR="00F443AB" w:rsidRPr="009A2A1D">
        <w:rPr>
          <w:lang w:val="en-GB"/>
        </w:rPr>
        <w:t>c</w:t>
      </w:r>
      <w:r w:rsidRPr="009A2A1D">
        <w:rPr>
          <w:lang w:val="en-GB"/>
        </w:rPr>
        <w:t xml:space="preserve">ertificate by delivering the </w:t>
      </w:r>
      <w:r w:rsidR="0062269A" w:rsidRPr="009A2A1D">
        <w:rPr>
          <w:lang w:val="en-GB"/>
        </w:rPr>
        <w:t xml:space="preserve">certificate </w:t>
      </w:r>
      <w:r w:rsidRPr="009A2A1D">
        <w:rPr>
          <w:lang w:val="en-GB"/>
        </w:rPr>
        <w:t xml:space="preserve">(or a reference thereto) to the e-mail address of the Subscriber stated in the application for the </w:t>
      </w:r>
      <w:r w:rsidR="0062269A" w:rsidRPr="009A2A1D">
        <w:rPr>
          <w:lang w:val="en-GB"/>
        </w:rPr>
        <w:t>certificate</w:t>
      </w:r>
      <w:r w:rsidR="005B3ABA" w:rsidRPr="009A2A1D">
        <w:rPr>
          <w:lang w:val="en-GB"/>
        </w:rPr>
        <w:t>.</w:t>
      </w:r>
    </w:p>
    <w:p w14:paraId="3AE01FA7" w14:textId="00ED1110" w:rsidR="00CA5C31" w:rsidRPr="00EB0689" w:rsidRDefault="00A67208" w:rsidP="00EB0689">
      <w:pPr>
        <w:pStyle w:val="Heading2"/>
        <w:numPr>
          <w:ilvl w:val="1"/>
          <w:numId w:val="25"/>
        </w:numPr>
        <w:rPr>
          <w:color w:val="000000"/>
        </w:rPr>
      </w:pPr>
      <w:bookmarkStart w:id="53" w:name="_Toc68878675"/>
      <w:r w:rsidRPr="00EB0689">
        <w:rPr>
          <w:color w:val="000000"/>
        </w:rPr>
        <w:t>Certificate Acceptance</w:t>
      </w:r>
      <w:bookmarkEnd w:id="53"/>
    </w:p>
    <w:p w14:paraId="680C8EC2" w14:textId="1B586EA7" w:rsidR="00CA5C31" w:rsidRPr="008979A9" w:rsidRDefault="00A67208" w:rsidP="00EB0689">
      <w:pPr>
        <w:pStyle w:val="Heading3"/>
        <w:numPr>
          <w:ilvl w:val="2"/>
          <w:numId w:val="25"/>
        </w:numPr>
        <w:rPr>
          <w:color w:val="000000"/>
          <w:sz w:val="22"/>
          <w:szCs w:val="22"/>
        </w:rPr>
      </w:pPr>
      <w:bookmarkStart w:id="54" w:name="_Ref445658421"/>
      <w:bookmarkEnd w:id="54"/>
      <w:r w:rsidRPr="009A2A1D">
        <w:rPr>
          <w:color w:val="000000"/>
          <w:sz w:val="22"/>
          <w:szCs w:val="22"/>
        </w:rPr>
        <w:t>Conduct Constituting Certificate Acceptance</w:t>
      </w:r>
    </w:p>
    <w:p w14:paraId="44CDA921" w14:textId="7455A2F6" w:rsidR="00CA5C31" w:rsidRPr="009A2A1D" w:rsidRDefault="00A67208" w:rsidP="008979A9">
      <w:r w:rsidRPr="009A2A1D">
        <w:rPr>
          <w:lang w:val="en-GB"/>
        </w:rPr>
        <w:t xml:space="preserve">Refer to Terms and Conditions </w:t>
      </w:r>
      <w:r w:rsidRPr="004208B4">
        <w:rPr>
          <w:u w:val="single"/>
          <w:lang w:val="en-GB"/>
        </w:rPr>
        <w:fldChar w:fldCharType="begin"/>
      </w:r>
      <w:r w:rsidRPr="004208B4">
        <w:rPr>
          <w:u w:val="single"/>
        </w:rPr>
        <w:instrText>REF _Ref445054836 \r \h</w:instrText>
      </w:r>
      <w:r w:rsidR="009A2A1D" w:rsidRPr="004208B4">
        <w:rPr>
          <w:u w:val="single"/>
          <w:lang w:val="en-GB"/>
        </w:rPr>
        <w:instrText xml:space="preserve"> \* MERGEFORMAT </w:instrText>
      </w:r>
      <w:r w:rsidRPr="004208B4">
        <w:rPr>
          <w:u w:val="single"/>
          <w:lang w:val="en-GB"/>
        </w:rPr>
      </w:r>
      <w:r w:rsidRPr="004208B4">
        <w:rPr>
          <w:u w:val="single"/>
        </w:rPr>
        <w:fldChar w:fldCharType="separate"/>
      </w:r>
      <w:r w:rsidR="00F27399" w:rsidRPr="004208B4">
        <w:rPr>
          <w:u w:val="single"/>
        </w:rPr>
        <w:t>[4]</w:t>
      </w:r>
      <w:r w:rsidRPr="004208B4">
        <w:rPr>
          <w:u w:val="single"/>
        </w:rPr>
        <w:fldChar w:fldCharType="end"/>
      </w:r>
      <w:r w:rsidRPr="009A2A1D">
        <w:rPr>
          <w:lang w:val="en-GB"/>
        </w:rPr>
        <w:t>.</w:t>
      </w:r>
    </w:p>
    <w:p w14:paraId="064EEED7" w14:textId="442600D7" w:rsidR="00CA5C31" w:rsidRPr="008979A9" w:rsidRDefault="00A67208" w:rsidP="00EB0689">
      <w:pPr>
        <w:pStyle w:val="Heading3"/>
        <w:numPr>
          <w:ilvl w:val="2"/>
          <w:numId w:val="25"/>
        </w:numPr>
        <w:rPr>
          <w:color w:val="000000"/>
          <w:sz w:val="22"/>
          <w:szCs w:val="22"/>
        </w:rPr>
      </w:pPr>
      <w:r w:rsidRPr="009A2A1D">
        <w:rPr>
          <w:color w:val="000000"/>
          <w:sz w:val="22"/>
          <w:szCs w:val="22"/>
        </w:rPr>
        <w:t>Publication of the Certificate by the CA</w:t>
      </w:r>
    </w:p>
    <w:p w14:paraId="1D2D5838" w14:textId="77777777" w:rsidR="00CA5C31" w:rsidRPr="009A2A1D" w:rsidRDefault="0062269A" w:rsidP="008979A9">
      <w:pPr>
        <w:rPr>
          <w:lang w:val="en-GB"/>
        </w:rPr>
      </w:pPr>
      <w:r w:rsidRPr="009A2A1D">
        <w:rPr>
          <w:lang w:val="en-GB"/>
        </w:rPr>
        <w:t>E-Seal Certificates, Certificates for Encryption and Authentication</w:t>
      </w:r>
      <w:r w:rsidR="00A67208" w:rsidRPr="009A2A1D">
        <w:rPr>
          <w:lang w:val="en-GB"/>
        </w:rPr>
        <w:t xml:space="preserve"> are published by SK in LDAP directory at</w:t>
      </w:r>
      <w:r w:rsidR="00692AA5" w:rsidRPr="009A2A1D">
        <w:rPr>
          <w:lang w:val="en-GB"/>
        </w:rPr>
        <w:t xml:space="preserve"> </w:t>
      </w:r>
      <w:r w:rsidR="00692AA5" w:rsidRPr="009A2A1D">
        <w:rPr>
          <w:rFonts w:cs="Arial"/>
          <w:lang w:val="en-GB"/>
        </w:rPr>
        <w:t>k3.ldap.sk.ee</w:t>
      </w:r>
      <w:r w:rsidR="00A67208" w:rsidRPr="009A2A1D">
        <w:rPr>
          <w:lang w:val="en-GB"/>
        </w:rPr>
        <w:t xml:space="preserve"> no later than within 1 hour after issuing the certificates. Certificates which are</w:t>
      </w:r>
      <w:r w:rsidR="00120B48" w:rsidRPr="009A2A1D">
        <w:rPr>
          <w:lang w:val="en-GB"/>
        </w:rPr>
        <w:t xml:space="preserve"> expired,</w:t>
      </w:r>
      <w:r w:rsidR="00A67208" w:rsidRPr="009A2A1D">
        <w:rPr>
          <w:lang w:val="en-GB"/>
        </w:rPr>
        <w:t xml:space="preserve"> suspended and revoked are not published in LDAP directory.</w:t>
      </w:r>
    </w:p>
    <w:p w14:paraId="1E4A7788" w14:textId="1D4D66CC" w:rsidR="00CA5C31" w:rsidRPr="008979A9" w:rsidRDefault="00A67208" w:rsidP="00EB0689">
      <w:pPr>
        <w:pStyle w:val="Heading3"/>
        <w:numPr>
          <w:ilvl w:val="2"/>
          <w:numId w:val="25"/>
        </w:numPr>
        <w:rPr>
          <w:color w:val="000000"/>
          <w:sz w:val="22"/>
          <w:szCs w:val="22"/>
        </w:rPr>
      </w:pPr>
      <w:r w:rsidRPr="009A2A1D">
        <w:rPr>
          <w:color w:val="000000"/>
          <w:sz w:val="22"/>
          <w:szCs w:val="22"/>
        </w:rPr>
        <w:t>Notification of Certificate Issuance by the CA to Other Entities</w:t>
      </w:r>
    </w:p>
    <w:p w14:paraId="29D8622B" w14:textId="5D1133B9" w:rsidR="00CA5C31" w:rsidRPr="009A2A1D" w:rsidRDefault="00A67208" w:rsidP="008979A9">
      <w:pPr>
        <w:rPr>
          <w:lang w:val="en-GB"/>
        </w:rPr>
      </w:pPr>
      <w:r w:rsidRPr="009A2A1D">
        <w:rPr>
          <w:lang w:val="en-GB"/>
        </w:rPr>
        <w:t>Not applicable.</w:t>
      </w:r>
    </w:p>
    <w:p w14:paraId="6D3AC337" w14:textId="17830A60" w:rsidR="00CA5C31" w:rsidRPr="00EB0689" w:rsidRDefault="00A67208" w:rsidP="00EB0689">
      <w:pPr>
        <w:pStyle w:val="Heading2"/>
        <w:numPr>
          <w:ilvl w:val="1"/>
          <w:numId w:val="25"/>
        </w:numPr>
        <w:rPr>
          <w:color w:val="000000"/>
        </w:rPr>
      </w:pPr>
      <w:bookmarkStart w:id="55" w:name="_Toc68878676"/>
      <w:r w:rsidRPr="00EB0689">
        <w:rPr>
          <w:color w:val="000000"/>
        </w:rPr>
        <w:t>Key Pair and Certificate Usage</w:t>
      </w:r>
      <w:bookmarkEnd w:id="55"/>
    </w:p>
    <w:p w14:paraId="39D1CC91" w14:textId="667037A4" w:rsidR="00CA5C31" w:rsidRPr="008979A9" w:rsidRDefault="00A67208" w:rsidP="00EB0689">
      <w:pPr>
        <w:pStyle w:val="Heading3"/>
        <w:numPr>
          <w:ilvl w:val="2"/>
          <w:numId w:val="25"/>
        </w:numPr>
        <w:rPr>
          <w:color w:val="000000"/>
          <w:sz w:val="22"/>
          <w:szCs w:val="22"/>
        </w:rPr>
      </w:pPr>
      <w:r w:rsidRPr="009A2A1D">
        <w:rPr>
          <w:color w:val="000000"/>
          <w:sz w:val="22"/>
          <w:szCs w:val="22"/>
        </w:rPr>
        <w:t>Subscriber Private Key and Certificate Usage</w:t>
      </w:r>
    </w:p>
    <w:p w14:paraId="40A19A1D" w14:textId="2E67400E" w:rsidR="00CA5C31" w:rsidRPr="009A2A1D" w:rsidRDefault="00A67208" w:rsidP="008979A9">
      <w:r w:rsidRPr="009A2A1D">
        <w:rPr>
          <w:rStyle w:val="inline-comment-marker"/>
          <w:rFonts w:eastAsia="Cambria"/>
          <w:color w:val="000000"/>
          <w:sz w:val="22"/>
          <w:szCs w:val="22"/>
          <w:lang w:val="en-GB"/>
        </w:rPr>
        <w:t xml:space="preserve">The Subscriber is required to use the Private Key and the Certificate lawfully and in accordance with this CPS, </w:t>
      </w:r>
      <w:r w:rsidRPr="009A2A1D">
        <w:rPr>
          <w:lang w:val="en-GB"/>
        </w:rPr>
        <w:t xml:space="preserve">the CP </w:t>
      </w:r>
      <w:r w:rsidRPr="004208B4">
        <w:rPr>
          <w:u w:val="single"/>
          <w:lang w:val="en-GB"/>
        </w:rPr>
        <w:fldChar w:fldCharType="begin"/>
      </w:r>
      <w:r w:rsidRPr="004208B4">
        <w:rPr>
          <w:u w:val="single"/>
        </w:rPr>
        <w:instrText>REF _Ref445063241 \r \h</w:instrText>
      </w:r>
      <w:r w:rsidR="009A2A1D" w:rsidRPr="004208B4">
        <w:rPr>
          <w:u w:val="single"/>
          <w:lang w:val="en-GB"/>
        </w:rPr>
        <w:instrText xml:space="preserve"> \* MERGEFORMAT </w:instrText>
      </w:r>
      <w:r w:rsidRPr="004208B4">
        <w:rPr>
          <w:u w:val="single"/>
          <w:lang w:val="en-GB"/>
        </w:rPr>
      </w:r>
      <w:r w:rsidRPr="004208B4">
        <w:rPr>
          <w:u w:val="single"/>
        </w:rPr>
        <w:fldChar w:fldCharType="separate"/>
      </w:r>
      <w:r w:rsidR="00F27399" w:rsidRPr="004208B4">
        <w:rPr>
          <w:u w:val="single"/>
        </w:rPr>
        <w:t>[2]</w:t>
      </w:r>
      <w:r w:rsidRPr="004208B4">
        <w:rPr>
          <w:u w:val="single"/>
        </w:rPr>
        <w:fldChar w:fldCharType="end"/>
      </w:r>
      <w:r w:rsidR="00D2540E">
        <w:rPr>
          <w:lang w:val="en-GB"/>
        </w:rPr>
        <w:t xml:space="preserve"> </w:t>
      </w:r>
      <w:r w:rsidRPr="009A2A1D">
        <w:rPr>
          <w:rStyle w:val="inline-comment-marker"/>
          <w:rFonts w:eastAsia="Cambria"/>
          <w:color w:val="000000"/>
          <w:sz w:val="22"/>
          <w:szCs w:val="22"/>
          <w:lang w:val="en-GB"/>
        </w:rPr>
        <w:t xml:space="preserve">and </w:t>
      </w:r>
      <w:r w:rsidRPr="009A2A1D">
        <w:rPr>
          <w:lang w:val="en-GB"/>
        </w:rPr>
        <w:t xml:space="preserve">the Terms and Conditions </w:t>
      </w:r>
      <w:r w:rsidRPr="004208B4">
        <w:rPr>
          <w:u w:val="single"/>
          <w:lang w:val="en-GB"/>
        </w:rPr>
        <w:fldChar w:fldCharType="begin"/>
      </w:r>
      <w:r w:rsidRPr="004208B4">
        <w:rPr>
          <w:u w:val="single"/>
        </w:rPr>
        <w:instrText>REF _Ref445054836 \r \h</w:instrText>
      </w:r>
      <w:r w:rsidR="009A2A1D" w:rsidRPr="004208B4">
        <w:rPr>
          <w:u w:val="single"/>
          <w:lang w:val="en-GB"/>
        </w:rPr>
        <w:instrText xml:space="preserve"> \* MERGEFORMAT </w:instrText>
      </w:r>
      <w:r w:rsidRPr="004208B4">
        <w:rPr>
          <w:u w:val="single"/>
          <w:lang w:val="en-GB"/>
        </w:rPr>
      </w:r>
      <w:r w:rsidRPr="004208B4">
        <w:rPr>
          <w:u w:val="single"/>
        </w:rPr>
        <w:fldChar w:fldCharType="separate"/>
      </w:r>
      <w:r w:rsidR="00F27399" w:rsidRPr="004208B4">
        <w:rPr>
          <w:u w:val="single"/>
        </w:rPr>
        <w:t>[4]</w:t>
      </w:r>
      <w:r w:rsidRPr="004208B4">
        <w:rPr>
          <w:u w:val="single"/>
        </w:rPr>
        <w:fldChar w:fldCharType="end"/>
      </w:r>
      <w:r w:rsidRPr="009A2A1D">
        <w:rPr>
          <w:lang w:val="en-GB"/>
        </w:rPr>
        <w:t>.</w:t>
      </w:r>
    </w:p>
    <w:p w14:paraId="71CA6380" w14:textId="5532D064" w:rsidR="00CA5C31" w:rsidRPr="008979A9" w:rsidRDefault="00A67208" w:rsidP="00EB0689">
      <w:pPr>
        <w:pStyle w:val="Heading3"/>
        <w:numPr>
          <w:ilvl w:val="2"/>
          <w:numId w:val="25"/>
        </w:numPr>
        <w:rPr>
          <w:color w:val="000000"/>
          <w:sz w:val="22"/>
          <w:szCs w:val="22"/>
        </w:rPr>
      </w:pPr>
      <w:r w:rsidRPr="009A2A1D">
        <w:rPr>
          <w:color w:val="000000"/>
          <w:sz w:val="22"/>
          <w:szCs w:val="22"/>
        </w:rPr>
        <w:t>Relying Party Public Key and Certificate Usage</w:t>
      </w:r>
    </w:p>
    <w:p w14:paraId="7C581DFB" w14:textId="45E1B651" w:rsidR="00CA5C31" w:rsidRPr="009A2A1D" w:rsidRDefault="00A67208" w:rsidP="008979A9">
      <w:r w:rsidRPr="009A2A1D">
        <w:rPr>
          <w:lang w:val="en-GB"/>
        </w:rPr>
        <w:t xml:space="preserve">Relying Party </w:t>
      </w:r>
      <w:r w:rsidRPr="009A2A1D">
        <w:rPr>
          <w:rStyle w:val="inline-comment-marker"/>
          <w:rFonts w:eastAsia="Cambria"/>
          <w:color w:val="000000"/>
          <w:sz w:val="22"/>
          <w:szCs w:val="22"/>
          <w:lang w:val="en-GB"/>
        </w:rPr>
        <w:t xml:space="preserve">is required to use the Subscriber’s Public Key and the Certificate lawfully and in accordance with this CPS, </w:t>
      </w:r>
      <w:r w:rsidRPr="009A2A1D">
        <w:rPr>
          <w:lang w:val="en-GB"/>
        </w:rPr>
        <w:t xml:space="preserve">the CP </w:t>
      </w:r>
      <w:r w:rsidRPr="004208B4">
        <w:rPr>
          <w:u w:val="single"/>
          <w:lang w:val="en-GB"/>
        </w:rPr>
        <w:fldChar w:fldCharType="begin"/>
      </w:r>
      <w:r w:rsidRPr="004208B4">
        <w:rPr>
          <w:u w:val="single"/>
        </w:rPr>
        <w:instrText>REF _Ref445063241 \r \h</w:instrText>
      </w:r>
      <w:r w:rsidR="009A2A1D" w:rsidRPr="004208B4">
        <w:rPr>
          <w:u w:val="single"/>
          <w:lang w:val="en-GB"/>
        </w:rPr>
        <w:instrText xml:space="preserve"> \* MERGEFORMAT </w:instrText>
      </w:r>
      <w:r w:rsidRPr="004208B4">
        <w:rPr>
          <w:u w:val="single"/>
          <w:lang w:val="en-GB"/>
        </w:rPr>
      </w:r>
      <w:r w:rsidRPr="004208B4">
        <w:rPr>
          <w:u w:val="single"/>
        </w:rPr>
        <w:fldChar w:fldCharType="separate"/>
      </w:r>
      <w:r w:rsidR="00F27399" w:rsidRPr="004208B4">
        <w:rPr>
          <w:u w:val="single"/>
        </w:rPr>
        <w:t>[2]</w:t>
      </w:r>
      <w:r w:rsidRPr="004208B4">
        <w:rPr>
          <w:u w:val="single"/>
        </w:rPr>
        <w:fldChar w:fldCharType="end"/>
      </w:r>
      <w:r w:rsidR="007C2C1D">
        <w:rPr>
          <w:lang w:val="en-GB"/>
        </w:rPr>
        <w:t xml:space="preserve"> </w:t>
      </w:r>
      <w:r w:rsidRPr="009A2A1D">
        <w:rPr>
          <w:rStyle w:val="inline-comment-marker"/>
          <w:rFonts w:eastAsia="Cambria"/>
          <w:color w:val="000000"/>
          <w:sz w:val="22"/>
          <w:szCs w:val="22"/>
          <w:lang w:val="en-GB"/>
        </w:rPr>
        <w:t xml:space="preserve">and </w:t>
      </w:r>
      <w:r w:rsidRPr="009A2A1D">
        <w:rPr>
          <w:lang w:val="en-GB"/>
        </w:rPr>
        <w:t xml:space="preserve">the Terms and Conditions </w:t>
      </w:r>
      <w:r w:rsidRPr="004208B4">
        <w:rPr>
          <w:u w:val="single"/>
          <w:lang w:val="en-GB"/>
        </w:rPr>
        <w:fldChar w:fldCharType="begin"/>
      </w:r>
      <w:r w:rsidRPr="004208B4">
        <w:rPr>
          <w:u w:val="single"/>
        </w:rPr>
        <w:instrText>REF _Ref445054836 \r \h</w:instrText>
      </w:r>
      <w:r w:rsidR="009A2A1D" w:rsidRPr="004208B4">
        <w:rPr>
          <w:u w:val="single"/>
          <w:lang w:val="en-GB"/>
        </w:rPr>
        <w:instrText xml:space="preserve"> \* MERGEFORMAT </w:instrText>
      </w:r>
      <w:r w:rsidRPr="004208B4">
        <w:rPr>
          <w:u w:val="single"/>
          <w:lang w:val="en-GB"/>
        </w:rPr>
      </w:r>
      <w:r w:rsidRPr="004208B4">
        <w:rPr>
          <w:u w:val="single"/>
        </w:rPr>
        <w:fldChar w:fldCharType="separate"/>
      </w:r>
      <w:r w:rsidR="00F27399" w:rsidRPr="004208B4">
        <w:rPr>
          <w:u w:val="single"/>
        </w:rPr>
        <w:t>[4]</w:t>
      </w:r>
      <w:r w:rsidRPr="004208B4">
        <w:rPr>
          <w:u w:val="single"/>
        </w:rPr>
        <w:fldChar w:fldCharType="end"/>
      </w:r>
      <w:r w:rsidRPr="009A2A1D">
        <w:rPr>
          <w:lang w:val="en-GB"/>
        </w:rPr>
        <w:t>.</w:t>
      </w:r>
    </w:p>
    <w:p w14:paraId="51D7708A" w14:textId="34CE780B" w:rsidR="00CA5C31" w:rsidRPr="00EB0689" w:rsidRDefault="00A67208" w:rsidP="00EB0689">
      <w:pPr>
        <w:pStyle w:val="Heading2"/>
        <w:numPr>
          <w:ilvl w:val="1"/>
          <w:numId w:val="25"/>
        </w:numPr>
        <w:rPr>
          <w:color w:val="000000"/>
        </w:rPr>
      </w:pPr>
      <w:bookmarkStart w:id="56" w:name="_Toc68878677"/>
      <w:r w:rsidRPr="00EB0689">
        <w:rPr>
          <w:color w:val="000000"/>
        </w:rPr>
        <w:lastRenderedPageBreak/>
        <w:t>Certificate Renewal</w:t>
      </w:r>
      <w:bookmarkEnd w:id="56"/>
    </w:p>
    <w:p w14:paraId="4F864589" w14:textId="2B6B6C09" w:rsidR="00CA5C31" w:rsidRPr="008979A9" w:rsidRDefault="00A67208" w:rsidP="008979A9">
      <w:pPr>
        <w:rPr>
          <w:lang w:val="en-GB"/>
        </w:rPr>
      </w:pPr>
      <w:r w:rsidRPr="009A2A1D">
        <w:rPr>
          <w:lang w:val="en-GB"/>
        </w:rPr>
        <w:t>Renewal of the Certificate is not performed. The Subscriber has to apply for a new Organisation Certificate.</w:t>
      </w:r>
    </w:p>
    <w:p w14:paraId="76DC7E48" w14:textId="6641DC58" w:rsidR="00CA5C31" w:rsidRPr="009A2A1D" w:rsidRDefault="00A67208" w:rsidP="008979A9">
      <w:pPr>
        <w:rPr>
          <w:lang w:val="en-GB"/>
        </w:rPr>
      </w:pPr>
      <w:r w:rsidRPr="009A2A1D">
        <w:rPr>
          <w:lang w:val="en-GB"/>
        </w:rPr>
        <w:t>SK sends an email about the Certificate expiry to the Subscriber’s contact address:</w:t>
      </w:r>
    </w:p>
    <w:p w14:paraId="03E58114" w14:textId="77777777" w:rsidR="00CA5C31" w:rsidRPr="008979A9" w:rsidRDefault="00A67208" w:rsidP="00EB0689">
      <w:pPr>
        <w:pStyle w:val="ListParagraph"/>
        <w:numPr>
          <w:ilvl w:val="0"/>
          <w:numId w:val="37"/>
        </w:numPr>
        <w:rPr>
          <w:lang w:val="en-GB"/>
        </w:rPr>
      </w:pPr>
      <w:r w:rsidRPr="008979A9">
        <w:rPr>
          <w:lang w:val="en-GB"/>
        </w:rPr>
        <w:t>30 days prior to expiry;</w:t>
      </w:r>
    </w:p>
    <w:p w14:paraId="1695858E" w14:textId="77777777" w:rsidR="00CA5C31" w:rsidRPr="008979A9" w:rsidRDefault="00A67208" w:rsidP="00EB0689">
      <w:pPr>
        <w:pStyle w:val="ListParagraph"/>
        <w:numPr>
          <w:ilvl w:val="0"/>
          <w:numId w:val="37"/>
        </w:numPr>
        <w:rPr>
          <w:lang w:val="en-GB"/>
        </w:rPr>
      </w:pPr>
      <w:r w:rsidRPr="008979A9">
        <w:rPr>
          <w:lang w:val="en-GB"/>
        </w:rPr>
        <w:t>10 days prior to expiry;</w:t>
      </w:r>
    </w:p>
    <w:p w14:paraId="5BBB6DEC" w14:textId="5572DFED" w:rsidR="00CA5C31" w:rsidRPr="008979A9" w:rsidRDefault="008444FF" w:rsidP="00EB0689">
      <w:pPr>
        <w:pStyle w:val="ListParagraph"/>
        <w:numPr>
          <w:ilvl w:val="0"/>
          <w:numId w:val="37"/>
        </w:numPr>
      </w:pPr>
      <w:r w:rsidRPr="008979A9">
        <w:rPr>
          <w:lang w:val="en-GB"/>
        </w:rPr>
        <w:t xml:space="preserve">After </w:t>
      </w:r>
      <w:r w:rsidR="00A67208" w:rsidRPr="008979A9">
        <w:rPr>
          <w:lang w:val="en-GB"/>
        </w:rPr>
        <w:t>the Certificate has expired.</w:t>
      </w:r>
    </w:p>
    <w:p w14:paraId="5E91BC18" w14:textId="65464B8F" w:rsidR="00CA5C31" w:rsidRPr="00EB0689" w:rsidRDefault="00A67208" w:rsidP="00EB0689">
      <w:pPr>
        <w:pStyle w:val="Heading2"/>
        <w:numPr>
          <w:ilvl w:val="1"/>
          <w:numId w:val="25"/>
        </w:numPr>
        <w:rPr>
          <w:color w:val="000000"/>
        </w:rPr>
      </w:pPr>
      <w:bookmarkStart w:id="57" w:name="_Toc68878678"/>
      <w:r w:rsidRPr="00EB0689">
        <w:rPr>
          <w:color w:val="000000"/>
        </w:rPr>
        <w:t>Certificate Re-Key</w:t>
      </w:r>
      <w:bookmarkEnd w:id="57"/>
    </w:p>
    <w:p w14:paraId="17E9D0D8" w14:textId="77777777" w:rsidR="00CA5C31" w:rsidRPr="009A2A1D" w:rsidRDefault="00A67208" w:rsidP="008979A9">
      <w:pPr>
        <w:rPr>
          <w:lang w:val="en-GB"/>
        </w:rPr>
      </w:pPr>
      <w:r w:rsidRPr="009A2A1D">
        <w:rPr>
          <w:lang w:val="en-GB"/>
        </w:rPr>
        <w:t xml:space="preserve">The procedure of the re-key of </w:t>
      </w:r>
      <w:r w:rsidR="0019374D" w:rsidRPr="009A2A1D">
        <w:rPr>
          <w:lang w:val="en-GB"/>
        </w:rPr>
        <w:t xml:space="preserve">e-Seal Certificate, Certificate for Encryption and Authentication </w:t>
      </w:r>
      <w:r w:rsidRPr="009A2A1D">
        <w:rPr>
          <w:lang w:val="en-GB"/>
        </w:rPr>
        <w:t xml:space="preserve">is the same as for the initial </w:t>
      </w:r>
      <w:r w:rsidR="0019374D" w:rsidRPr="009A2A1D">
        <w:rPr>
          <w:lang w:val="en-GB"/>
        </w:rPr>
        <w:t xml:space="preserve">certificate </w:t>
      </w:r>
      <w:r w:rsidRPr="009A2A1D">
        <w:rPr>
          <w:lang w:val="en-GB"/>
        </w:rPr>
        <w:t xml:space="preserve">issuance. </w:t>
      </w:r>
    </w:p>
    <w:p w14:paraId="40D8AB79" w14:textId="7F96A44D" w:rsidR="00CA5C31" w:rsidRPr="00EB0689" w:rsidRDefault="00A67208" w:rsidP="00EB0689">
      <w:pPr>
        <w:pStyle w:val="Heading2"/>
        <w:numPr>
          <w:ilvl w:val="1"/>
          <w:numId w:val="25"/>
        </w:numPr>
        <w:rPr>
          <w:color w:val="000000"/>
        </w:rPr>
      </w:pPr>
      <w:bookmarkStart w:id="58" w:name="_Ref445660576"/>
      <w:bookmarkStart w:id="59" w:name="_Toc68878679"/>
      <w:bookmarkEnd w:id="58"/>
      <w:r w:rsidRPr="00EB0689">
        <w:rPr>
          <w:color w:val="000000"/>
        </w:rPr>
        <w:t>Certificate Modification</w:t>
      </w:r>
      <w:bookmarkEnd w:id="59"/>
    </w:p>
    <w:p w14:paraId="0484905A" w14:textId="22CA099D" w:rsidR="00CA5C31" w:rsidRPr="008979A9" w:rsidRDefault="00A67208" w:rsidP="008979A9">
      <w:pPr>
        <w:rPr>
          <w:lang w:val="en-GB"/>
        </w:rPr>
      </w:pPr>
      <w:r w:rsidRPr="009A2A1D">
        <w:rPr>
          <w:lang w:val="en-GB"/>
        </w:rPr>
        <w:t xml:space="preserve">SK performs modification of </w:t>
      </w:r>
      <w:r w:rsidR="00312505" w:rsidRPr="009A2A1D">
        <w:rPr>
          <w:lang w:val="en-GB"/>
        </w:rPr>
        <w:t xml:space="preserve">e-Seal Certificate, Certificate for Encryption and Authentication </w:t>
      </w:r>
      <w:r w:rsidRPr="009A2A1D">
        <w:rPr>
          <w:lang w:val="en-GB"/>
        </w:rPr>
        <w:t xml:space="preserve">only to fix the errors in the issued </w:t>
      </w:r>
      <w:r w:rsidR="00312505" w:rsidRPr="009A2A1D">
        <w:rPr>
          <w:lang w:val="en-GB"/>
        </w:rPr>
        <w:t xml:space="preserve">certificate </w:t>
      </w:r>
      <w:r w:rsidRPr="009A2A1D">
        <w:rPr>
          <w:lang w:val="en-GB"/>
        </w:rPr>
        <w:t xml:space="preserve">within 14 days after initial issuance of the </w:t>
      </w:r>
      <w:r w:rsidR="00312505" w:rsidRPr="009A2A1D">
        <w:rPr>
          <w:lang w:val="en-GB"/>
        </w:rPr>
        <w:t>certificate</w:t>
      </w:r>
      <w:r w:rsidRPr="009A2A1D">
        <w:rPr>
          <w:lang w:val="en-GB"/>
        </w:rPr>
        <w:t>.</w:t>
      </w:r>
    </w:p>
    <w:p w14:paraId="33D94A1A" w14:textId="78DB3A15" w:rsidR="00CA5C31" w:rsidRPr="008979A9" w:rsidRDefault="00A67208" w:rsidP="008979A9">
      <w:r w:rsidRPr="009A2A1D">
        <w:rPr>
          <w:lang w:val="en-GB"/>
        </w:rPr>
        <w:t xml:space="preserve">Before modification of the </w:t>
      </w:r>
      <w:r w:rsidR="00563725" w:rsidRPr="009A2A1D">
        <w:rPr>
          <w:lang w:val="en-GB"/>
        </w:rPr>
        <w:t>c</w:t>
      </w:r>
      <w:r w:rsidRPr="009A2A1D">
        <w:rPr>
          <w:lang w:val="en-GB"/>
        </w:rPr>
        <w:t xml:space="preserve">ertificate, SK revokes the erroneous </w:t>
      </w:r>
      <w:r w:rsidR="00312505" w:rsidRPr="009A2A1D">
        <w:rPr>
          <w:lang w:val="en-GB"/>
        </w:rPr>
        <w:t>certificate</w:t>
      </w:r>
      <w:r w:rsidRPr="009A2A1D">
        <w:rPr>
          <w:lang w:val="en-GB"/>
        </w:rPr>
        <w:t>.</w:t>
      </w:r>
    </w:p>
    <w:p w14:paraId="42824DAD" w14:textId="0D322887" w:rsidR="00CA5C31" w:rsidRPr="009A2A1D" w:rsidRDefault="00A67208" w:rsidP="008979A9">
      <w:pPr>
        <w:rPr>
          <w:lang w:val="en-GB"/>
        </w:rPr>
      </w:pPr>
      <w:r w:rsidRPr="009A2A1D">
        <w:rPr>
          <w:lang w:val="en-GB"/>
        </w:rPr>
        <w:t xml:space="preserve">Modification of the </w:t>
      </w:r>
      <w:r w:rsidR="00312505" w:rsidRPr="009A2A1D">
        <w:rPr>
          <w:lang w:val="en-GB"/>
        </w:rPr>
        <w:t xml:space="preserve">certificate </w:t>
      </w:r>
      <w:r w:rsidRPr="009A2A1D">
        <w:rPr>
          <w:lang w:val="en-GB"/>
        </w:rPr>
        <w:t xml:space="preserve">can be done based on the initial application for the </w:t>
      </w:r>
      <w:r w:rsidR="00312505" w:rsidRPr="009A2A1D">
        <w:rPr>
          <w:lang w:val="en-GB"/>
        </w:rPr>
        <w:t>certificate</w:t>
      </w:r>
      <w:r w:rsidRPr="009A2A1D">
        <w:rPr>
          <w:lang w:val="en-GB"/>
        </w:rPr>
        <w:t>.</w:t>
      </w:r>
    </w:p>
    <w:p w14:paraId="1BEAC070" w14:textId="77777777" w:rsidR="00CA5C31" w:rsidRPr="009A2A1D" w:rsidRDefault="00A67208" w:rsidP="008979A9">
      <w:pPr>
        <w:rPr>
          <w:lang w:val="en-GB"/>
        </w:rPr>
      </w:pPr>
      <w:r w:rsidRPr="009A2A1D">
        <w:rPr>
          <w:lang w:val="en-GB"/>
        </w:rPr>
        <w:t xml:space="preserve">If modification of </w:t>
      </w:r>
      <w:r w:rsidR="00312505" w:rsidRPr="009A2A1D">
        <w:rPr>
          <w:lang w:val="en-GB"/>
        </w:rPr>
        <w:t>e-Seal Certificate, Certificate for Encryption and Authentication</w:t>
      </w:r>
      <w:r w:rsidRPr="009A2A1D">
        <w:rPr>
          <w:lang w:val="en-GB"/>
        </w:rPr>
        <w:t xml:space="preserve"> is requested after 14 days of initial certificate issuance, SK treats it as a new application and requests the Subscriber to submit a new application for the </w:t>
      </w:r>
      <w:r w:rsidR="00312505" w:rsidRPr="009A2A1D">
        <w:rPr>
          <w:lang w:val="en-GB"/>
        </w:rPr>
        <w:t>certificate</w:t>
      </w:r>
      <w:r w:rsidRPr="009A2A1D">
        <w:rPr>
          <w:lang w:val="en-GB"/>
        </w:rPr>
        <w:t>.</w:t>
      </w:r>
    </w:p>
    <w:p w14:paraId="17E55352" w14:textId="6209A999" w:rsidR="00CA5C31" w:rsidRPr="00EB0689" w:rsidRDefault="00A67208" w:rsidP="00EB0689">
      <w:pPr>
        <w:pStyle w:val="Heading2"/>
        <w:numPr>
          <w:ilvl w:val="1"/>
          <w:numId w:val="25"/>
        </w:numPr>
        <w:rPr>
          <w:color w:val="000000"/>
        </w:rPr>
      </w:pPr>
      <w:bookmarkStart w:id="60" w:name="_Ref442719792"/>
      <w:bookmarkStart w:id="61" w:name="_Toc68878680"/>
      <w:bookmarkEnd w:id="60"/>
      <w:r w:rsidRPr="00EB0689">
        <w:rPr>
          <w:color w:val="000000"/>
        </w:rPr>
        <w:t>Certificate Revocation and Suspension</w:t>
      </w:r>
      <w:bookmarkEnd w:id="61"/>
    </w:p>
    <w:p w14:paraId="268F9C11" w14:textId="58156441" w:rsidR="00CA5C31" w:rsidRPr="008979A9" w:rsidRDefault="00A67208" w:rsidP="00EB0689">
      <w:pPr>
        <w:pStyle w:val="Heading3"/>
        <w:numPr>
          <w:ilvl w:val="2"/>
          <w:numId w:val="25"/>
        </w:numPr>
        <w:rPr>
          <w:sz w:val="22"/>
          <w:szCs w:val="22"/>
        </w:rPr>
      </w:pPr>
      <w:r w:rsidRPr="009A2A1D">
        <w:rPr>
          <w:color w:val="000000"/>
          <w:sz w:val="22"/>
          <w:szCs w:val="22"/>
        </w:rPr>
        <w:t>Circumstances for Revocation</w:t>
      </w:r>
    </w:p>
    <w:p w14:paraId="6E630713" w14:textId="6DE53D94" w:rsidR="00CA5C31" w:rsidRPr="009A2A1D" w:rsidRDefault="00A67208" w:rsidP="008979A9">
      <w:r w:rsidRPr="009A2A1D">
        <w:rPr>
          <w:lang w:val="en-GB"/>
        </w:rPr>
        <w:t xml:space="preserve">Refer to clause 4.9.1 of the CP </w:t>
      </w:r>
      <w:r w:rsidRPr="004208B4">
        <w:rPr>
          <w:u w:val="single"/>
          <w:lang w:val="en-GB"/>
        </w:rPr>
        <w:fldChar w:fldCharType="begin"/>
      </w:r>
      <w:r w:rsidRPr="004208B4">
        <w:rPr>
          <w:u w:val="single"/>
        </w:rPr>
        <w:instrText>REF _Ref445063241 \r \h</w:instrText>
      </w:r>
      <w:r w:rsidR="009A2A1D" w:rsidRPr="004208B4">
        <w:rPr>
          <w:u w:val="single"/>
          <w:lang w:val="en-GB"/>
        </w:rPr>
        <w:instrText xml:space="preserve"> \* MERGEFORMAT </w:instrText>
      </w:r>
      <w:r w:rsidRPr="004208B4">
        <w:rPr>
          <w:u w:val="single"/>
          <w:lang w:val="en-GB"/>
        </w:rPr>
      </w:r>
      <w:r w:rsidRPr="004208B4">
        <w:rPr>
          <w:u w:val="single"/>
        </w:rPr>
        <w:fldChar w:fldCharType="separate"/>
      </w:r>
      <w:r w:rsidR="00F27399" w:rsidRPr="004208B4">
        <w:rPr>
          <w:u w:val="single"/>
        </w:rPr>
        <w:t>[2]</w:t>
      </w:r>
      <w:r w:rsidRPr="004208B4">
        <w:rPr>
          <w:u w:val="single"/>
        </w:rPr>
        <w:fldChar w:fldCharType="end"/>
      </w:r>
      <w:r w:rsidR="007B5F9C" w:rsidRPr="004208B4">
        <w:rPr>
          <w:u w:val="single"/>
          <w:lang w:val="en-GB"/>
        </w:rPr>
        <w:t>.</w:t>
      </w:r>
    </w:p>
    <w:p w14:paraId="46BE41FA" w14:textId="32BF3951" w:rsidR="00CA5C31" w:rsidRPr="008979A9" w:rsidRDefault="00A67208" w:rsidP="00EB0689">
      <w:pPr>
        <w:pStyle w:val="Heading3"/>
        <w:numPr>
          <w:ilvl w:val="2"/>
          <w:numId w:val="25"/>
        </w:numPr>
        <w:rPr>
          <w:color w:val="000000"/>
          <w:sz w:val="22"/>
          <w:szCs w:val="22"/>
        </w:rPr>
      </w:pPr>
      <w:r w:rsidRPr="009A2A1D">
        <w:rPr>
          <w:color w:val="000000"/>
          <w:sz w:val="22"/>
          <w:szCs w:val="22"/>
        </w:rPr>
        <w:t>Who Can Request Revocation</w:t>
      </w:r>
    </w:p>
    <w:p w14:paraId="0BF5F814" w14:textId="77777777" w:rsidR="00CA5C31" w:rsidRPr="009A2A1D" w:rsidRDefault="00A67208" w:rsidP="008979A9">
      <w:pPr>
        <w:rPr>
          <w:lang w:val="en-GB"/>
        </w:rPr>
      </w:pPr>
      <w:r w:rsidRPr="009A2A1D">
        <w:rPr>
          <w:lang w:val="en-GB"/>
        </w:rPr>
        <w:t>Any person can request revocation.</w:t>
      </w:r>
    </w:p>
    <w:p w14:paraId="48B46A5E" w14:textId="2577EC81" w:rsidR="00CA5C31" w:rsidRPr="008979A9" w:rsidRDefault="00A67208" w:rsidP="00EB0689">
      <w:pPr>
        <w:pStyle w:val="Heading3"/>
        <w:numPr>
          <w:ilvl w:val="2"/>
          <w:numId w:val="25"/>
        </w:numPr>
        <w:rPr>
          <w:color w:val="000000"/>
          <w:sz w:val="22"/>
          <w:szCs w:val="22"/>
        </w:rPr>
      </w:pPr>
      <w:r w:rsidRPr="009A2A1D">
        <w:rPr>
          <w:color w:val="000000"/>
          <w:sz w:val="22"/>
          <w:szCs w:val="22"/>
        </w:rPr>
        <w:t>Procedure for Revocation Request</w:t>
      </w:r>
    </w:p>
    <w:p w14:paraId="4C617416" w14:textId="679394A7" w:rsidR="00CA5C31" w:rsidRPr="008979A9" w:rsidRDefault="00A67208" w:rsidP="008979A9">
      <w:pPr>
        <w:rPr>
          <w:color w:val="000000" w:themeColor="text1"/>
          <w:szCs w:val="20"/>
        </w:rPr>
      </w:pPr>
      <w:r w:rsidRPr="008979A9">
        <w:rPr>
          <w:color w:val="000000" w:themeColor="text1"/>
          <w:szCs w:val="20"/>
          <w:lang w:val="en-GB"/>
        </w:rPr>
        <w:t>An electronically signed application for revocation can be submitted to the Customer Service Point’s email address</w:t>
      </w:r>
      <w:hyperlink r:id="rId33">
        <w:r w:rsidRPr="008979A9">
          <w:rPr>
            <w:rStyle w:val="InternetLink"/>
            <w:vanish/>
            <w:webHidden/>
            <w:color w:val="000000" w:themeColor="text1"/>
            <w:szCs w:val="20"/>
            <w:lang w:val="en-GB"/>
          </w:rPr>
          <w:t>revoke@sk.ee</w:t>
        </w:r>
      </w:hyperlink>
      <w:r w:rsidRPr="008979A9">
        <w:rPr>
          <w:color w:val="000000" w:themeColor="text1"/>
          <w:szCs w:val="20"/>
          <w:lang w:val="en-GB"/>
        </w:rPr>
        <w:t>. A signed application for revocation of the Certificate can also be submitted to the Customer Service Point. In case of a signed application, the identity of the person is verified based on</w:t>
      </w:r>
      <w:r w:rsidR="001F7C53" w:rsidRPr="008979A9">
        <w:rPr>
          <w:color w:val="000000" w:themeColor="text1"/>
          <w:szCs w:val="20"/>
          <w:lang w:val="en-GB"/>
        </w:rPr>
        <w:t xml:space="preserve"> the copy of</w:t>
      </w:r>
      <w:r w:rsidRPr="008979A9">
        <w:rPr>
          <w:color w:val="000000" w:themeColor="text1"/>
          <w:szCs w:val="20"/>
          <w:lang w:val="en-GB"/>
        </w:rPr>
        <w:t xml:space="preserve"> the identity document by an employee of the Customer Service Point.</w:t>
      </w:r>
    </w:p>
    <w:p w14:paraId="2101E339" w14:textId="0A20583D" w:rsidR="00CA5C31" w:rsidRPr="008979A9" w:rsidRDefault="00A67208">
      <w:pPr>
        <w:rPr>
          <w:lang w:val="en-GB"/>
        </w:rPr>
      </w:pPr>
      <w:r w:rsidRPr="009A2A1D">
        <w:rPr>
          <w:lang w:val="en-GB"/>
        </w:rPr>
        <w:t>After SK has received a request for revocation of the Certificate, the procedure for processing the request is the following:</w:t>
      </w:r>
    </w:p>
    <w:p w14:paraId="6076B794" w14:textId="77777777" w:rsidR="00CA5C31" w:rsidRPr="008979A9" w:rsidRDefault="00A67208" w:rsidP="00EB0689">
      <w:pPr>
        <w:pStyle w:val="ListParagraph"/>
        <w:numPr>
          <w:ilvl w:val="0"/>
          <w:numId w:val="38"/>
        </w:numPr>
        <w:rPr>
          <w:lang w:val="en-GB"/>
        </w:rPr>
      </w:pPr>
      <w:r w:rsidRPr="008979A9">
        <w:rPr>
          <w:lang w:val="en-GB"/>
        </w:rPr>
        <w:t>The revocation request is registered by an employee of the Customer Service Point;</w:t>
      </w:r>
    </w:p>
    <w:p w14:paraId="456D999C" w14:textId="77777777" w:rsidR="00CA5C31" w:rsidRPr="008979A9" w:rsidRDefault="00A67208" w:rsidP="00EB0689">
      <w:pPr>
        <w:pStyle w:val="ListParagraph"/>
        <w:numPr>
          <w:ilvl w:val="0"/>
          <w:numId w:val="38"/>
        </w:numPr>
        <w:rPr>
          <w:lang w:val="en-GB"/>
        </w:rPr>
      </w:pPr>
      <w:r w:rsidRPr="008979A9">
        <w:rPr>
          <w:lang w:val="en-GB"/>
        </w:rPr>
        <w:t>The person filing an application for revocation is verified;</w:t>
      </w:r>
    </w:p>
    <w:p w14:paraId="18AABE48" w14:textId="77777777" w:rsidR="00CA5C31" w:rsidRPr="008979A9" w:rsidRDefault="00A67208" w:rsidP="00EB0689">
      <w:pPr>
        <w:pStyle w:val="ListParagraph"/>
        <w:numPr>
          <w:ilvl w:val="0"/>
          <w:numId w:val="38"/>
        </w:numPr>
        <w:rPr>
          <w:lang w:val="en-GB"/>
        </w:rPr>
      </w:pPr>
      <w:r w:rsidRPr="008979A9">
        <w:rPr>
          <w:lang w:val="en-GB"/>
        </w:rPr>
        <w:t>The legality to request revocation is established;</w:t>
      </w:r>
    </w:p>
    <w:p w14:paraId="69528401" w14:textId="1AFE856B" w:rsidR="00CA5C31" w:rsidRPr="009A2A1D" w:rsidRDefault="00A67208" w:rsidP="00EB0689">
      <w:pPr>
        <w:pStyle w:val="ListParagraph"/>
        <w:numPr>
          <w:ilvl w:val="0"/>
          <w:numId w:val="38"/>
        </w:numPr>
      </w:pPr>
      <w:r w:rsidRPr="008979A9">
        <w:rPr>
          <w:lang w:val="en-GB"/>
        </w:rPr>
        <w:t xml:space="preserve">The compliance of the application for revocation with the CP </w:t>
      </w:r>
      <w:r w:rsidRPr="009A2A1D">
        <w:rPr>
          <w:lang w:val="en-GB"/>
        </w:rPr>
        <w:fldChar w:fldCharType="begin"/>
      </w:r>
      <w:r w:rsidRPr="009A2A1D">
        <w:instrText>REF _Ref445063241 \r \h</w:instrText>
      </w:r>
      <w:r w:rsidR="009A2A1D" w:rsidRPr="008979A9">
        <w:rPr>
          <w:lang w:val="en-GB"/>
        </w:rPr>
        <w:instrText xml:space="preserve"> \* MERGEFORMAT </w:instrText>
      </w:r>
      <w:r w:rsidRPr="009A2A1D">
        <w:rPr>
          <w:lang w:val="en-GB"/>
        </w:rPr>
      </w:r>
      <w:r w:rsidRPr="009A2A1D">
        <w:fldChar w:fldCharType="separate"/>
      </w:r>
      <w:r w:rsidR="00F27399">
        <w:t>[2]</w:t>
      </w:r>
      <w:r w:rsidRPr="009A2A1D">
        <w:fldChar w:fldCharType="end"/>
      </w:r>
      <w:r w:rsidR="009B7EF8" w:rsidRPr="008979A9">
        <w:rPr>
          <w:lang w:val="en-GB"/>
        </w:rPr>
        <w:t xml:space="preserve"> </w:t>
      </w:r>
      <w:r w:rsidRPr="008979A9">
        <w:rPr>
          <w:lang w:val="en-GB"/>
        </w:rPr>
        <w:t>is verified in SK’s information system;</w:t>
      </w:r>
    </w:p>
    <w:p w14:paraId="1D9F0EE1" w14:textId="77777777" w:rsidR="00CA5C31" w:rsidRPr="008979A9" w:rsidRDefault="00A67208" w:rsidP="00EB0689">
      <w:pPr>
        <w:pStyle w:val="ListParagraph"/>
        <w:numPr>
          <w:ilvl w:val="0"/>
          <w:numId w:val="38"/>
        </w:numPr>
        <w:rPr>
          <w:lang w:val="en-GB"/>
        </w:rPr>
      </w:pPr>
      <w:r w:rsidRPr="008979A9">
        <w:rPr>
          <w:lang w:val="en-GB"/>
        </w:rPr>
        <w:t>The Certificate is removed from LDAP directory</w:t>
      </w:r>
      <w:r w:rsidR="00FD00C2" w:rsidRPr="008979A9">
        <w:rPr>
          <w:lang w:val="en-GB"/>
        </w:rPr>
        <w:t xml:space="preserve"> and OCSP stops responding with status “GOOD”</w:t>
      </w:r>
      <w:r w:rsidRPr="008979A9">
        <w:rPr>
          <w:lang w:val="en-GB"/>
        </w:rPr>
        <w:t>;</w:t>
      </w:r>
    </w:p>
    <w:p w14:paraId="02A3EEC8" w14:textId="77777777" w:rsidR="00CA5C31" w:rsidRPr="008979A9" w:rsidRDefault="00A67208" w:rsidP="00EB0689">
      <w:pPr>
        <w:pStyle w:val="ListParagraph"/>
        <w:numPr>
          <w:ilvl w:val="0"/>
          <w:numId w:val="38"/>
        </w:numPr>
        <w:rPr>
          <w:lang w:val="en-GB"/>
        </w:rPr>
      </w:pPr>
      <w:r w:rsidRPr="008979A9">
        <w:rPr>
          <w:lang w:val="en-GB"/>
        </w:rPr>
        <w:t>The documentation on which the application for revocation was based is archived;</w:t>
      </w:r>
    </w:p>
    <w:p w14:paraId="7B88F862" w14:textId="73CE3080" w:rsidR="00CA5C31" w:rsidRPr="008979A9" w:rsidRDefault="00A67208" w:rsidP="00EB0689">
      <w:pPr>
        <w:pStyle w:val="ListParagraph"/>
        <w:numPr>
          <w:ilvl w:val="0"/>
          <w:numId w:val="38"/>
        </w:numPr>
        <w:rPr>
          <w:lang w:val="en-GB"/>
        </w:rPr>
      </w:pPr>
      <w:r w:rsidRPr="008979A9">
        <w:rPr>
          <w:lang w:val="en-GB"/>
        </w:rPr>
        <w:t>The Subscriber is notified of revocation of the Certificate.</w:t>
      </w:r>
    </w:p>
    <w:p w14:paraId="356120F6" w14:textId="0FB76E64" w:rsidR="00CA5C31" w:rsidRPr="009A2A1D" w:rsidRDefault="00A67208" w:rsidP="008979A9">
      <w:pPr>
        <w:rPr>
          <w:lang w:val="en-GB"/>
        </w:rPr>
      </w:pPr>
      <w:r w:rsidRPr="009A2A1D">
        <w:rPr>
          <w:lang w:val="en-GB"/>
        </w:rPr>
        <w:t>Detailed workflow is described in Incident Management Process (internal document).</w:t>
      </w:r>
    </w:p>
    <w:p w14:paraId="59C90E17" w14:textId="31AFAA88" w:rsidR="00CA5C31" w:rsidRPr="009A2A1D" w:rsidRDefault="00A67208" w:rsidP="008979A9">
      <w:pPr>
        <w:rPr>
          <w:lang w:val="en-GB"/>
        </w:rPr>
      </w:pPr>
      <w:r w:rsidRPr="009A2A1D">
        <w:rPr>
          <w:lang w:val="en-GB"/>
        </w:rPr>
        <w:t>The Certificate is revoked immediately after the request’s legality has been verified, but no later than 12 hours after an application for revocation has been submitted. The revocation of the Certificate is recorded in the certificate database of SK no later than 24 hours after an application has been submitted.</w:t>
      </w:r>
    </w:p>
    <w:p w14:paraId="3DDE2E4A" w14:textId="6A2EBB89" w:rsidR="00CA5C31" w:rsidRPr="009A2A1D" w:rsidRDefault="00A67208" w:rsidP="008979A9">
      <w:pPr>
        <w:rPr>
          <w:lang w:val="en-GB"/>
        </w:rPr>
      </w:pPr>
      <w:r w:rsidRPr="009A2A1D">
        <w:rPr>
          <w:lang w:val="en-GB"/>
        </w:rPr>
        <w:t xml:space="preserve">The Subscriber has a possibility to verify from the LDAP directory </w:t>
      </w:r>
      <w:r w:rsidR="00FB0AEE" w:rsidRPr="009A2A1D">
        <w:rPr>
          <w:lang w:val="en-GB"/>
        </w:rPr>
        <w:t xml:space="preserve">or via OCSP </w:t>
      </w:r>
      <w:r w:rsidRPr="009A2A1D">
        <w:rPr>
          <w:lang w:val="en-GB"/>
        </w:rPr>
        <w:t>that the Certificate has been revoked.</w:t>
      </w:r>
    </w:p>
    <w:p w14:paraId="0FA2AAD9" w14:textId="77777777" w:rsidR="00CA5C31" w:rsidRPr="009A2A1D" w:rsidRDefault="00A67208" w:rsidP="008979A9">
      <w:r w:rsidRPr="009A2A1D">
        <w:rPr>
          <w:lang w:val="en-GB"/>
        </w:rPr>
        <w:t>Revoked Certificate cannot be reinstated.</w:t>
      </w:r>
    </w:p>
    <w:p w14:paraId="63C7C91D" w14:textId="41331237" w:rsidR="00CA5C31" w:rsidRPr="008979A9" w:rsidRDefault="00A67208" w:rsidP="00EB0689">
      <w:pPr>
        <w:pStyle w:val="Heading3"/>
        <w:numPr>
          <w:ilvl w:val="2"/>
          <w:numId w:val="25"/>
        </w:numPr>
        <w:rPr>
          <w:color w:val="000000"/>
          <w:sz w:val="22"/>
          <w:szCs w:val="22"/>
        </w:rPr>
      </w:pPr>
      <w:r w:rsidRPr="009A2A1D">
        <w:rPr>
          <w:color w:val="000000"/>
          <w:sz w:val="22"/>
          <w:szCs w:val="22"/>
        </w:rPr>
        <w:lastRenderedPageBreak/>
        <w:t>Revocation Request Grace Period</w:t>
      </w:r>
    </w:p>
    <w:p w14:paraId="027B405F" w14:textId="77777777" w:rsidR="00CA5C31" w:rsidRPr="009A2A1D" w:rsidRDefault="00A67208" w:rsidP="008979A9">
      <w:pPr>
        <w:rPr>
          <w:lang w:val="en-GB"/>
        </w:rPr>
      </w:pPr>
      <w:r w:rsidRPr="009A2A1D">
        <w:rPr>
          <w:lang w:val="en-GB"/>
        </w:rPr>
        <w:t>The Subscriber is required to request revocation immediately after the loss and compromise of the Private Key.</w:t>
      </w:r>
    </w:p>
    <w:p w14:paraId="22168A22" w14:textId="786FBCE6" w:rsidR="00CA5C31" w:rsidRPr="008979A9" w:rsidRDefault="00A67208" w:rsidP="00EB0689">
      <w:pPr>
        <w:pStyle w:val="Heading3"/>
        <w:numPr>
          <w:ilvl w:val="2"/>
          <w:numId w:val="25"/>
        </w:numPr>
        <w:rPr>
          <w:color w:val="000000"/>
          <w:sz w:val="22"/>
          <w:szCs w:val="22"/>
        </w:rPr>
      </w:pPr>
      <w:r w:rsidRPr="009A2A1D">
        <w:rPr>
          <w:color w:val="000000"/>
          <w:sz w:val="22"/>
          <w:szCs w:val="22"/>
        </w:rPr>
        <w:t>Time Within Which CA Must Process the Revocation Request</w:t>
      </w:r>
    </w:p>
    <w:p w14:paraId="55BDFFCF" w14:textId="77777777" w:rsidR="00CA5C31" w:rsidRPr="009A2A1D" w:rsidRDefault="00A67208" w:rsidP="008979A9">
      <w:pPr>
        <w:rPr>
          <w:lang w:val="en-GB"/>
        </w:rPr>
      </w:pPr>
      <w:r w:rsidRPr="009A2A1D">
        <w:rPr>
          <w:lang w:val="en-GB"/>
        </w:rPr>
        <w:t>SK is immediately obliged to process an application for revocation but no later than 6 hours after an application for revocation has been submitted.</w:t>
      </w:r>
    </w:p>
    <w:p w14:paraId="57B91216" w14:textId="6A82A939" w:rsidR="00CA5C31" w:rsidRPr="008979A9" w:rsidRDefault="00A67208" w:rsidP="00EB0689">
      <w:pPr>
        <w:pStyle w:val="Heading3"/>
        <w:numPr>
          <w:ilvl w:val="2"/>
          <w:numId w:val="25"/>
        </w:numPr>
        <w:rPr>
          <w:color w:val="000000"/>
          <w:sz w:val="22"/>
          <w:szCs w:val="22"/>
        </w:rPr>
      </w:pPr>
      <w:r w:rsidRPr="009A2A1D">
        <w:rPr>
          <w:color w:val="000000"/>
          <w:sz w:val="22"/>
          <w:szCs w:val="22"/>
        </w:rPr>
        <w:t>Revocation Checking Requirements for Relying Parties</w:t>
      </w:r>
    </w:p>
    <w:p w14:paraId="71F7B17A" w14:textId="1531602C" w:rsidR="00CA5C31" w:rsidRPr="009A2A1D" w:rsidRDefault="00A67208" w:rsidP="008979A9">
      <w:bookmarkStart w:id="62" w:name="__DdeLink__28630_1163078420"/>
      <w:r w:rsidRPr="009A2A1D">
        <w:rPr>
          <w:lang w:val="en-GB"/>
        </w:rPr>
        <w:t xml:space="preserve">The mechanisms available to a Relying Party for checking the status of the Certificate on which it wishes to rely have been in established in the Terms and Conditions </w:t>
      </w:r>
      <w:r w:rsidRPr="001A6E2D">
        <w:rPr>
          <w:u w:val="single"/>
          <w:lang w:val="en-GB"/>
        </w:rPr>
        <w:fldChar w:fldCharType="begin"/>
      </w:r>
      <w:r w:rsidRPr="001A6E2D">
        <w:rPr>
          <w:u w:val="single"/>
        </w:rPr>
        <w:instrText>REF _Ref445054836 \r \h</w:instrText>
      </w:r>
      <w:r w:rsidR="009A2A1D" w:rsidRPr="001A6E2D">
        <w:rPr>
          <w:u w:val="single"/>
          <w:lang w:val="en-GB"/>
        </w:rPr>
        <w:instrText xml:space="preserve"> \* MERGEFORMAT </w:instrText>
      </w:r>
      <w:r w:rsidRPr="001A6E2D">
        <w:rPr>
          <w:u w:val="single"/>
          <w:lang w:val="en-GB"/>
        </w:rPr>
      </w:r>
      <w:r w:rsidRPr="001A6E2D">
        <w:rPr>
          <w:u w:val="single"/>
        </w:rPr>
        <w:fldChar w:fldCharType="separate"/>
      </w:r>
      <w:r w:rsidR="00F27399" w:rsidRPr="001A6E2D">
        <w:rPr>
          <w:u w:val="single"/>
        </w:rPr>
        <w:t>[4]</w:t>
      </w:r>
      <w:r w:rsidRPr="001A6E2D">
        <w:rPr>
          <w:u w:val="single"/>
        </w:rPr>
        <w:fldChar w:fldCharType="end"/>
      </w:r>
      <w:bookmarkEnd w:id="62"/>
      <w:r w:rsidRPr="001A6E2D">
        <w:rPr>
          <w:u w:val="single"/>
          <w:lang w:val="en-GB"/>
        </w:rPr>
        <w:t>.</w:t>
      </w:r>
    </w:p>
    <w:p w14:paraId="46608D35" w14:textId="3653A4E2" w:rsidR="00CA5C31" w:rsidRPr="009A2A1D" w:rsidRDefault="00A67208" w:rsidP="001A6E2D">
      <w:pPr>
        <w:pStyle w:val="Heading3"/>
        <w:numPr>
          <w:ilvl w:val="2"/>
          <w:numId w:val="25"/>
        </w:numPr>
        <w:spacing w:before="0"/>
        <w:rPr>
          <w:rStyle w:val="inline-comment-marker"/>
          <w:rFonts w:eastAsia="Cambria"/>
          <w:color w:val="000000"/>
          <w:sz w:val="22"/>
          <w:szCs w:val="22"/>
        </w:rPr>
      </w:pPr>
      <w:bookmarkStart w:id="63" w:name="_Ref442705298"/>
      <w:bookmarkStart w:id="64" w:name="_Ref442705135"/>
      <w:bookmarkStart w:id="65" w:name="_Ref442705001"/>
      <w:bookmarkStart w:id="66" w:name="_Ref442704938"/>
      <w:bookmarkStart w:id="67" w:name="_Ref442704869"/>
      <w:bookmarkStart w:id="68" w:name="_Ref442638640"/>
      <w:bookmarkEnd w:id="63"/>
      <w:bookmarkEnd w:id="64"/>
      <w:bookmarkEnd w:id="65"/>
      <w:bookmarkEnd w:id="66"/>
      <w:bookmarkEnd w:id="67"/>
      <w:bookmarkEnd w:id="68"/>
      <w:r w:rsidRPr="009A2A1D">
        <w:rPr>
          <w:color w:val="000000"/>
          <w:sz w:val="22"/>
          <w:szCs w:val="22"/>
        </w:rPr>
        <w:t>CRL Issuance Frequency</w:t>
      </w:r>
    </w:p>
    <w:p w14:paraId="1559F49B" w14:textId="712FB98A" w:rsidR="00F11685" w:rsidRPr="001A6E2D" w:rsidRDefault="00440987" w:rsidP="008979A9">
      <w:pPr>
        <w:rPr>
          <w:rFonts w:asciiTheme="minorHAnsi" w:hAnsiTheme="minorHAnsi" w:cstheme="minorHAnsi"/>
          <w:szCs w:val="20"/>
          <w:shd w:val="clear" w:color="auto" w:fill="FFFFFF"/>
          <w:lang w:eastAsia="en-GB"/>
        </w:rPr>
      </w:pPr>
      <w:r w:rsidRPr="001A6E2D">
        <w:rPr>
          <w:rFonts w:asciiTheme="minorHAnsi" w:hAnsiTheme="minorHAnsi" w:cstheme="minorHAnsi"/>
          <w:szCs w:val="20"/>
          <w:shd w:val="clear" w:color="auto" w:fill="FFFFFF"/>
          <w:lang w:eastAsia="en-GB"/>
        </w:rPr>
        <w:t>CRL for KLASS3-SK 2016 is not issued.</w:t>
      </w:r>
    </w:p>
    <w:p w14:paraId="05727A76" w14:textId="7FE6DF09" w:rsidR="00CA5C31" w:rsidRPr="00AC0DBA" w:rsidRDefault="00A67208" w:rsidP="00EB0689">
      <w:pPr>
        <w:pStyle w:val="Heading3"/>
        <w:numPr>
          <w:ilvl w:val="2"/>
          <w:numId w:val="25"/>
        </w:numPr>
        <w:rPr>
          <w:color w:val="000000"/>
          <w:sz w:val="22"/>
          <w:szCs w:val="22"/>
        </w:rPr>
      </w:pPr>
      <w:r w:rsidRPr="00AC0DBA">
        <w:rPr>
          <w:color w:val="000000"/>
          <w:sz w:val="22"/>
          <w:szCs w:val="22"/>
        </w:rPr>
        <w:t xml:space="preserve">Maximum Latency for CRLs </w:t>
      </w:r>
    </w:p>
    <w:p w14:paraId="13D0BFF6" w14:textId="31CC91C0" w:rsidR="00CA5C31" w:rsidRPr="00AC0DBA" w:rsidRDefault="008C3A9C" w:rsidP="008979A9">
      <w:pPr>
        <w:rPr>
          <w:lang w:val="en-GB"/>
        </w:rPr>
      </w:pPr>
      <w:r>
        <w:rPr>
          <w:lang w:val="en-GB"/>
        </w:rPr>
        <w:t>No stipulation</w:t>
      </w:r>
      <w:r w:rsidR="00A67208" w:rsidRPr="00AC0DBA">
        <w:rPr>
          <w:lang w:val="en-GB"/>
        </w:rPr>
        <w:t>.</w:t>
      </w:r>
    </w:p>
    <w:p w14:paraId="04213B06" w14:textId="2077744C" w:rsidR="00CA5C31" w:rsidRPr="00AC0DBA" w:rsidRDefault="00A67208" w:rsidP="00EB0689">
      <w:pPr>
        <w:pStyle w:val="Heading3"/>
        <w:numPr>
          <w:ilvl w:val="2"/>
          <w:numId w:val="25"/>
        </w:numPr>
        <w:rPr>
          <w:color w:val="000000"/>
          <w:sz w:val="22"/>
          <w:szCs w:val="22"/>
        </w:rPr>
      </w:pPr>
      <w:bookmarkStart w:id="69" w:name="_Ref442638724"/>
      <w:bookmarkEnd w:id="69"/>
      <w:r w:rsidRPr="00AC0DBA">
        <w:rPr>
          <w:color w:val="000000"/>
          <w:sz w:val="22"/>
          <w:szCs w:val="22"/>
        </w:rPr>
        <w:t>On-Line Revocation/Status Checking Availability</w:t>
      </w:r>
    </w:p>
    <w:p w14:paraId="09E210C0" w14:textId="77777777" w:rsidR="00CA5C31" w:rsidRPr="009A2A1D" w:rsidRDefault="00A67208" w:rsidP="00AC0DBA">
      <w:pPr>
        <w:rPr>
          <w:lang w:val="en-GB"/>
        </w:rPr>
      </w:pPr>
      <w:r w:rsidRPr="009A2A1D">
        <w:rPr>
          <w:lang w:val="en-GB"/>
        </w:rPr>
        <w:t>OCSP service is free of charge and publicly accessible.</w:t>
      </w:r>
    </w:p>
    <w:p w14:paraId="5C251BC8" w14:textId="44EFE449" w:rsidR="004B62A6" w:rsidRDefault="00E06EAD" w:rsidP="00AC0DBA">
      <w:pPr>
        <w:rPr>
          <w:lang w:val="en-GB"/>
        </w:rPr>
      </w:pPr>
      <w:r w:rsidRPr="009A2A1D">
        <w:rPr>
          <w:lang w:val="en-GB"/>
        </w:rPr>
        <w:t>OCSP service serves as a primary source for the Certificate status information.</w:t>
      </w:r>
    </w:p>
    <w:p w14:paraId="3C29E5ED" w14:textId="2712EA80" w:rsidR="004B62A6" w:rsidRPr="009A2A1D" w:rsidRDefault="004B62A6" w:rsidP="00AC0DBA">
      <w:pPr>
        <w:rPr>
          <w:lang w:val="en-GB"/>
        </w:rPr>
      </w:pPr>
      <w:bookmarkStart w:id="70" w:name="_Hlk62030834"/>
      <w:r>
        <w:rPr>
          <w:lang w:val="en-GB"/>
        </w:rPr>
        <w:t xml:space="preserve">Certificate status information </w:t>
      </w:r>
      <w:r w:rsidR="00940EE5">
        <w:rPr>
          <w:lang w:val="en-GB"/>
        </w:rPr>
        <w:t xml:space="preserve">for the Certificates issued by KLASS3-SK 2016 by KLASS3-SK 2016 AIA OCSP </w:t>
      </w:r>
      <w:r w:rsidR="00DD726A">
        <w:rPr>
          <w:lang w:val="en-GB"/>
        </w:rPr>
        <w:t>RESPONDER YYYYMM</w:t>
      </w:r>
      <w:r w:rsidR="003225C5">
        <w:rPr>
          <w:lang w:val="en-GB"/>
        </w:rPr>
        <w:t xml:space="preserve"> </w:t>
      </w:r>
      <w:r w:rsidR="00940EE5">
        <w:rPr>
          <w:lang w:val="en-GB"/>
        </w:rPr>
        <w:t>certificate</w:t>
      </w:r>
      <w:r w:rsidR="00DD726A">
        <w:rPr>
          <w:lang w:val="en-GB"/>
        </w:rPr>
        <w:t xml:space="preserve"> </w:t>
      </w:r>
      <w:r w:rsidR="00DD726A" w:rsidRPr="00DD726A">
        <w:rPr>
          <w:lang w:val="en-GB"/>
        </w:rPr>
        <w:t>(naming convention in</w:t>
      </w:r>
      <w:r w:rsidR="00DD726A" w:rsidRPr="001A6E2D">
        <w:rPr>
          <w:color w:val="000000" w:themeColor="text1"/>
          <w:lang w:val="en-GB"/>
        </w:rPr>
        <w:t xml:space="preserve"> </w:t>
      </w:r>
      <w:hyperlink w:anchor="_REFERENCES" w:history="1">
        <w:r w:rsidR="00DD726A" w:rsidRPr="001A6E2D">
          <w:rPr>
            <w:rStyle w:val="Hyperlink"/>
            <w:color w:val="000000" w:themeColor="text1"/>
            <w:lang w:val="en-GB"/>
          </w:rPr>
          <w:t>[4])</w:t>
        </w:r>
        <w:r w:rsidR="00940EE5" w:rsidRPr="001A6E2D">
          <w:rPr>
            <w:rStyle w:val="Hyperlink"/>
            <w:color w:val="000000" w:themeColor="text1"/>
            <w:lang w:val="en-GB"/>
          </w:rPr>
          <w:t>.</w:t>
        </w:r>
      </w:hyperlink>
    </w:p>
    <w:bookmarkEnd w:id="70"/>
    <w:p w14:paraId="15F77156" w14:textId="03F250CD" w:rsidR="00CA5C31" w:rsidRPr="00AC0DBA" w:rsidRDefault="00A67208" w:rsidP="00EB0689">
      <w:pPr>
        <w:pStyle w:val="Heading3"/>
        <w:numPr>
          <w:ilvl w:val="2"/>
          <w:numId w:val="25"/>
        </w:numPr>
        <w:rPr>
          <w:color w:val="000000"/>
          <w:sz w:val="22"/>
          <w:szCs w:val="22"/>
        </w:rPr>
      </w:pPr>
      <w:r w:rsidRPr="009A2A1D">
        <w:rPr>
          <w:color w:val="000000"/>
          <w:sz w:val="22"/>
          <w:szCs w:val="22"/>
        </w:rPr>
        <w:t>On-Line Revocation Checking Requirements</w:t>
      </w:r>
    </w:p>
    <w:p w14:paraId="50C3AEE2" w14:textId="03E2D07A" w:rsidR="00CA5C31" w:rsidRPr="009A2A1D" w:rsidRDefault="00A67208" w:rsidP="00AC0DBA">
      <w:r w:rsidRPr="009A2A1D">
        <w:rPr>
          <w:lang w:val="en-GB"/>
        </w:rPr>
        <w:t xml:space="preserve">The mechanisms available to a Relying Party for checking the status of the Certificate on which it wishes to rely have been in established in the Terms and Conditions </w:t>
      </w:r>
      <w:r w:rsidRPr="001A6E2D">
        <w:rPr>
          <w:u w:val="single"/>
          <w:lang w:val="en-GB"/>
        </w:rPr>
        <w:fldChar w:fldCharType="begin"/>
      </w:r>
      <w:r w:rsidRPr="001A6E2D">
        <w:rPr>
          <w:u w:val="single"/>
        </w:rPr>
        <w:instrText>REF _Ref445054836 \r \h</w:instrText>
      </w:r>
      <w:r w:rsidR="009A2A1D" w:rsidRPr="001A6E2D">
        <w:rPr>
          <w:u w:val="single"/>
          <w:lang w:val="en-GB"/>
        </w:rPr>
        <w:instrText xml:space="preserve"> \* MERGEFORMAT </w:instrText>
      </w:r>
      <w:r w:rsidRPr="001A6E2D">
        <w:rPr>
          <w:u w:val="single"/>
          <w:lang w:val="en-GB"/>
        </w:rPr>
      </w:r>
      <w:r w:rsidRPr="001A6E2D">
        <w:rPr>
          <w:u w:val="single"/>
        </w:rPr>
        <w:fldChar w:fldCharType="separate"/>
      </w:r>
      <w:r w:rsidR="00F27399" w:rsidRPr="001A6E2D">
        <w:rPr>
          <w:u w:val="single"/>
        </w:rPr>
        <w:t>[4]</w:t>
      </w:r>
      <w:r w:rsidRPr="001A6E2D">
        <w:rPr>
          <w:u w:val="single"/>
        </w:rPr>
        <w:fldChar w:fldCharType="end"/>
      </w:r>
      <w:r w:rsidRPr="009A2A1D">
        <w:rPr>
          <w:lang w:val="en-GB"/>
        </w:rPr>
        <w:t>.</w:t>
      </w:r>
    </w:p>
    <w:p w14:paraId="1C92920E" w14:textId="13AD6CF0" w:rsidR="00CA5C31" w:rsidRPr="00AC0DBA" w:rsidRDefault="00A67208" w:rsidP="00EB0689">
      <w:pPr>
        <w:pStyle w:val="Heading3"/>
        <w:numPr>
          <w:ilvl w:val="2"/>
          <w:numId w:val="25"/>
        </w:numPr>
        <w:rPr>
          <w:color w:val="000000"/>
          <w:sz w:val="22"/>
          <w:szCs w:val="22"/>
        </w:rPr>
      </w:pPr>
      <w:r w:rsidRPr="009A2A1D">
        <w:rPr>
          <w:color w:val="000000"/>
          <w:sz w:val="22"/>
          <w:szCs w:val="22"/>
        </w:rPr>
        <w:t>Other Forms of Revocation Advertisements Available</w:t>
      </w:r>
    </w:p>
    <w:p w14:paraId="358F19A4" w14:textId="3A056A63" w:rsidR="00CB0F16" w:rsidRPr="00AC0DBA" w:rsidRDefault="00A67208" w:rsidP="00AC0DBA">
      <w:pPr>
        <w:rPr>
          <w:color w:val="000000" w:themeColor="text1"/>
          <w:szCs w:val="20"/>
          <w:lang w:val="en-GB"/>
        </w:rPr>
      </w:pPr>
      <w:r w:rsidRPr="00AC0DBA">
        <w:rPr>
          <w:color w:val="000000" w:themeColor="text1"/>
          <w:szCs w:val="20"/>
          <w:lang w:val="en-GB"/>
        </w:rPr>
        <w:t xml:space="preserve">SK offers an OCSP service with better SLA under agreement and price list. </w:t>
      </w:r>
    </w:p>
    <w:p w14:paraId="4DD76B30" w14:textId="3CA2AE6C" w:rsidR="0033055C" w:rsidRPr="00AC0DBA" w:rsidRDefault="0033055C" w:rsidP="00AC0DBA">
      <w:pPr>
        <w:rPr>
          <w:color w:val="000000" w:themeColor="text1"/>
          <w:szCs w:val="20"/>
        </w:rPr>
      </w:pPr>
      <w:r w:rsidRPr="00AC0DBA">
        <w:rPr>
          <w:rFonts w:cs="Arial"/>
          <w:color w:val="000000" w:themeColor="text1"/>
          <w:szCs w:val="20"/>
        </w:rPr>
        <w:t>Revocation status information of the expired Certificate can be requested</w:t>
      </w:r>
      <w:r w:rsidR="0041404E">
        <w:rPr>
          <w:rFonts w:cs="Arial"/>
          <w:color w:val="000000" w:themeColor="text1"/>
          <w:szCs w:val="20"/>
        </w:rPr>
        <w:t xml:space="preserve"> </w:t>
      </w:r>
      <w:r w:rsidRPr="00AC0DBA">
        <w:rPr>
          <w:rFonts w:cs="Arial"/>
          <w:color w:val="000000" w:themeColor="text1"/>
          <w:szCs w:val="20"/>
        </w:rPr>
        <w:t>at the email address</w:t>
      </w:r>
      <w:r w:rsidR="0041404E">
        <w:rPr>
          <w:rFonts w:cs="Arial"/>
          <w:color w:val="000000" w:themeColor="text1"/>
          <w:szCs w:val="20"/>
        </w:rPr>
        <w:t xml:space="preserve"> </w:t>
      </w:r>
      <w:hyperlink r:id="rId34" w:history="1">
        <w:r w:rsidR="005A5BB8" w:rsidRPr="00AC0DBA">
          <w:rPr>
            <w:rStyle w:val="Hyperlink"/>
            <w:rFonts w:cs="Arial"/>
            <w:color w:val="000000" w:themeColor="text1"/>
            <w:szCs w:val="20"/>
          </w:rPr>
          <w:t>info@skidsolutions.eu.</w:t>
        </w:r>
      </w:hyperlink>
      <w:r w:rsidR="0041404E">
        <w:rPr>
          <w:rFonts w:cs="Arial"/>
          <w:color w:val="000000" w:themeColor="text1"/>
          <w:szCs w:val="20"/>
        </w:rPr>
        <w:t xml:space="preserve"> </w:t>
      </w:r>
    </w:p>
    <w:p w14:paraId="5C37FCA2" w14:textId="32170FBE" w:rsidR="00CA5C31" w:rsidRPr="009A2A1D" w:rsidRDefault="00A67208" w:rsidP="00EB0689">
      <w:pPr>
        <w:pStyle w:val="Heading3"/>
        <w:numPr>
          <w:ilvl w:val="2"/>
          <w:numId w:val="25"/>
        </w:numPr>
        <w:rPr>
          <w:color w:val="000000"/>
          <w:sz w:val="22"/>
          <w:szCs w:val="22"/>
        </w:rPr>
      </w:pPr>
      <w:r w:rsidRPr="009A2A1D">
        <w:rPr>
          <w:color w:val="000000"/>
          <w:sz w:val="22"/>
          <w:szCs w:val="22"/>
        </w:rPr>
        <w:t>Special Requirements Related to Key Compromise</w:t>
      </w:r>
    </w:p>
    <w:p w14:paraId="6AE3B7C7" w14:textId="77777777" w:rsidR="00CA5C31" w:rsidRPr="009A2A1D" w:rsidRDefault="00A67208" w:rsidP="00AC0DBA">
      <w:pPr>
        <w:rPr>
          <w:lang w:val="en-GB"/>
        </w:rPr>
      </w:pPr>
      <w:r w:rsidRPr="009A2A1D">
        <w:rPr>
          <w:lang w:val="en-GB"/>
        </w:rPr>
        <w:t>Not applicable.</w:t>
      </w:r>
    </w:p>
    <w:p w14:paraId="66DA08D0" w14:textId="3561BC91" w:rsidR="00CA5C31" w:rsidRPr="00AC0DBA" w:rsidRDefault="00A67208" w:rsidP="00EB0689">
      <w:pPr>
        <w:pStyle w:val="Heading3"/>
        <w:numPr>
          <w:ilvl w:val="2"/>
          <w:numId w:val="25"/>
        </w:numPr>
        <w:rPr>
          <w:color w:val="000000"/>
          <w:sz w:val="22"/>
          <w:szCs w:val="22"/>
        </w:rPr>
      </w:pPr>
      <w:r w:rsidRPr="009A2A1D">
        <w:rPr>
          <w:color w:val="000000"/>
          <w:sz w:val="22"/>
          <w:szCs w:val="22"/>
        </w:rPr>
        <w:t>Circumstances for Suspension</w:t>
      </w:r>
    </w:p>
    <w:p w14:paraId="559100CF" w14:textId="3EF5070D" w:rsidR="00CA5C31" w:rsidRPr="009A2A1D" w:rsidRDefault="00A67208" w:rsidP="00AC0DBA">
      <w:r w:rsidRPr="009A2A1D">
        <w:t xml:space="preserve">Suspension is allowed only for </w:t>
      </w:r>
      <w:r w:rsidRPr="009A2A1D">
        <w:rPr>
          <w:color w:val="000000"/>
          <w:lang w:val="en-GB"/>
        </w:rPr>
        <w:t>e-Seal Certificates</w:t>
      </w:r>
      <w:r w:rsidRPr="009A2A1D">
        <w:t xml:space="preserve">, circumstances of suspension are listed in </w:t>
      </w:r>
      <w:r w:rsidRPr="009A2A1D">
        <w:rPr>
          <w:lang w:val="en-GB"/>
        </w:rPr>
        <w:t>clause 4.9.13 of the CP</w:t>
      </w:r>
      <w:r w:rsidRPr="001A6E2D">
        <w:rPr>
          <w:u w:val="single"/>
          <w:lang w:val="en-GB"/>
        </w:rPr>
        <w:t xml:space="preserve"> </w:t>
      </w:r>
      <w:r w:rsidRPr="001A6E2D">
        <w:rPr>
          <w:u w:val="single"/>
          <w:lang w:val="en-GB"/>
        </w:rPr>
        <w:fldChar w:fldCharType="begin"/>
      </w:r>
      <w:r w:rsidRPr="001A6E2D">
        <w:rPr>
          <w:u w:val="single"/>
        </w:rPr>
        <w:instrText>REF _Ref445063241 \r \h</w:instrText>
      </w:r>
      <w:r w:rsidR="009A2A1D" w:rsidRPr="001A6E2D">
        <w:rPr>
          <w:u w:val="single"/>
          <w:lang w:val="en-GB"/>
        </w:rPr>
        <w:instrText xml:space="preserve"> \* MERGEFORMAT </w:instrText>
      </w:r>
      <w:r w:rsidRPr="001A6E2D">
        <w:rPr>
          <w:u w:val="single"/>
          <w:lang w:val="en-GB"/>
        </w:rPr>
      </w:r>
      <w:r w:rsidRPr="001A6E2D">
        <w:rPr>
          <w:u w:val="single"/>
        </w:rPr>
        <w:fldChar w:fldCharType="separate"/>
      </w:r>
      <w:r w:rsidR="00F27399" w:rsidRPr="001A6E2D">
        <w:rPr>
          <w:u w:val="single"/>
        </w:rPr>
        <w:t>[2]</w:t>
      </w:r>
      <w:r w:rsidRPr="001A6E2D">
        <w:rPr>
          <w:u w:val="single"/>
        </w:rPr>
        <w:fldChar w:fldCharType="end"/>
      </w:r>
      <w:r w:rsidRPr="009A2A1D">
        <w:rPr>
          <w:lang w:val="en-GB"/>
        </w:rPr>
        <w:t>.</w:t>
      </w:r>
    </w:p>
    <w:p w14:paraId="37FA1F6D" w14:textId="1386651B" w:rsidR="00CA5C31" w:rsidRPr="00AC0DBA" w:rsidRDefault="00A67208" w:rsidP="00EB0689">
      <w:pPr>
        <w:pStyle w:val="Heading3"/>
        <w:numPr>
          <w:ilvl w:val="2"/>
          <w:numId w:val="25"/>
        </w:numPr>
        <w:rPr>
          <w:color w:val="000000"/>
          <w:sz w:val="22"/>
          <w:szCs w:val="22"/>
        </w:rPr>
      </w:pPr>
      <w:bookmarkStart w:id="71" w:name="_Ref442705082"/>
      <w:bookmarkEnd w:id="71"/>
      <w:r w:rsidRPr="009A2A1D">
        <w:rPr>
          <w:color w:val="000000"/>
          <w:sz w:val="22"/>
          <w:szCs w:val="22"/>
        </w:rPr>
        <w:t>Who Can Request Suspension</w:t>
      </w:r>
    </w:p>
    <w:p w14:paraId="11947B22" w14:textId="77777777" w:rsidR="00CA5C31" w:rsidRPr="009A2A1D" w:rsidRDefault="00A67208" w:rsidP="00AC0DBA">
      <w:pPr>
        <w:rPr>
          <w:lang w:val="en-GB"/>
        </w:rPr>
      </w:pPr>
      <w:r w:rsidRPr="009A2A1D">
        <w:rPr>
          <w:lang w:val="en-GB"/>
        </w:rPr>
        <w:t xml:space="preserve">Any person can request suspension. </w:t>
      </w:r>
    </w:p>
    <w:p w14:paraId="45571221" w14:textId="68BC91FB" w:rsidR="00CA5C31" w:rsidRPr="00AC0DBA" w:rsidRDefault="00A67208" w:rsidP="00EB0689">
      <w:pPr>
        <w:pStyle w:val="Heading3"/>
        <w:numPr>
          <w:ilvl w:val="2"/>
          <w:numId w:val="25"/>
        </w:numPr>
        <w:rPr>
          <w:color w:val="000000"/>
          <w:sz w:val="22"/>
          <w:szCs w:val="22"/>
        </w:rPr>
      </w:pPr>
      <w:r w:rsidRPr="009A2A1D">
        <w:rPr>
          <w:color w:val="000000"/>
          <w:sz w:val="22"/>
          <w:szCs w:val="22"/>
        </w:rPr>
        <w:t>Procedure for Suspension Request</w:t>
      </w:r>
    </w:p>
    <w:p w14:paraId="3B7262F0" w14:textId="37432300" w:rsidR="00CA5C31" w:rsidRPr="00AC0DBA" w:rsidRDefault="00A67208" w:rsidP="00AC0DBA">
      <w:pPr>
        <w:rPr>
          <w:color w:val="000000" w:themeColor="text1"/>
          <w:szCs w:val="20"/>
        </w:rPr>
      </w:pPr>
      <w:r w:rsidRPr="00AC0DBA">
        <w:rPr>
          <w:color w:val="000000" w:themeColor="text1"/>
          <w:szCs w:val="20"/>
          <w:lang w:val="en-GB"/>
        </w:rPr>
        <w:t>An application for suspension of an e-Seal Certificate can be submitted to Customer Service Point’s e-mail address</w:t>
      </w:r>
      <w:hyperlink r:id="rId35">
        <w:r w:rsidRPr="00AC0DBA">
          <w:rPr>
            <w:rStyle w:val="InternetLink"/>
            <w:vanish/>
            <w:webHidden/>
            <w:color w:val="000000" w:themeColor="text1"/>
            <w:szCs w:val="20"/>
            <w:lang w:val="en-GB"/>
          </w:rPr>
          <w:t>revoke@sk.ee</w:t>
        </w:r>
      </w:hyperlink>
      <w:r w:rsidRPr="00AC0DBA">
        <w:rPr>
          <w:color w:val="000000" w:themeColor="text1"/>
          <w:szCs w:val="20"/>
          <w:lang w:val="en-GB"/>
        </w:rPr>
        <w:t xml:space="preserve">. A written application for suspension can also be submitted to the Customer Service Point. An application for suspension does not need to be signed. </w:t>
      </w:r>
    </w:p>
    <w:p w14:paraId="79E44719" w14:textId="073DB75C" w:rsidR="00CA5C31" w:rsidRPr="00AC0DBA" w:rsidRDefault="00A67208" w:rsidP="00AC0DBA">
      <w:pPr>
        <w:rPr>
          <w:color w:val="000000" w:themeColor="text1"/>
          <w:szCs w:val="20"/>
          <w:lang w:val="en-GB"/>
        </w:rPr>
      </w:pPr>
      <w:r w:rsidRPr="00AC0DBA">
        <w:rPr>
          <w:color w:val="000000" w:themeColor="text1"/>
          <w:szCs w:val="20"/>
          <w:lang w:val="en-GB"/>
        </w:rPr>
        <w:t>After SK has received a request for suspension of the E-Seal Certificate, the procedure for processing the request is the following:</w:t>
      </w:r>
    </w:p>
    <w:p w14:paraId="45887BAC" w14:textId="77777777" w:rsidR="00CA5C31" w:rsidRPr="00AC0DBA" w:rsidRDefault="00A67208" w:rsidP="00EB0689">
      <w:pPr>
        <w:pStyle w:val="ListParagraph"/>
        <w:numPr>
          <w:ilvl w:val="0"/>
          <w:numId w:val="39"/>
        </w:numPr>
        <w:rPr>
          <w:lang w:val="en-GB"/>
        </w:rPr>
      </w:pPr>
      <w:r w:rsidRPr="00AC0DBA">
        <w:rPr>
          <w:lang w:val="en-GB"/>
        </w:rPr>
        <w:t>The suspension request is registered by an employee of the Customer Service Point;</w:t>
      </w:r>
    </w:p>
    <w:p w14:paraId="1FFD5D6A" w14:textId="77777777" w:rsidR="00CA5C31" w:rsidRPr="009A2A1D" w:rsidRDefault="00A67208" w:rsidP="00EB0689">
      <w:pPr>
        <w:pStyle w:val="ListParagraph"/>
        <w:numPr>
          <w:ilvl w:val="0"/>
          <w:numId w:val="39"/>
        </w:numPr>
      </w:pPr>
      <w:r w:rsidRPr="00AC0DBA">
        <w:rPr>
          <w:lang w:val="en-GB"/>
        </w:rPr>
        <w:t xml:space="preserve">The person filing an application for suspension is </w:t>
      </w:r>
      <w:r w:rsidR="008444FF" w:rsidRPr="00AC0DBA">
        <w:rPr>
          <w:lang w:val="en-GB"/>
        </w:rPr>
        <w:t xml:space="preserve">identified </w:t>
      </w:r>
      <w:r w:rsidRPr="00AC0DBA">
        <w:rPr>
          <w:lang w:val="en-GB"/>
        </w:rPr>
        <w:t>by using professional skills of the Customer Service Point employee;</w:t>
      </w:r>
    </w:p>
    <w:p w14:paraId="55F55C83" w14:textId="77777777" w:rsidR="00CA5C31" w:rsidRPr="00AC0DBA" w:rsidRDefault="00A67208" w:rsidP="00EB0689">
      <w:pPr>
        <w:pStyle w:val="ListParagraph"/>
        <w:numPr>
          <w:ilvl w:val="0"/>
          <w:numId w:val="39"/>
        </w:numPr>
        <w:rPr>
          <w:lang w:val="en-GB"/>
        </w:rPr>
      </w:pPr>
      <w:r w:rsidRPr="00AC0DBA">
        <w:rPr>
          <w:lang w:val="en-GB"/>
        </w:rPr>
        <w:t>The legality to request suspension is verified</w:t>
      </w:r>
      <w:r w:rsidR="00F3547E" w:rsidRPr="00AC0DBA">
        <w:rPr>
          <w:lang w:val="en-GB"/>
        </w:rPr>
        <w:t xml:space="preserve"> by using professional skills of the Customer Service Point employee</w:t>
      </w:r>
      <w:r w:rsidRPr="00AC0DBA">
        <w:rPr>
          <w:lang w:val="en-GB"/>
        </w:rPr>
        <w:t>;</w:t>
      </w:r>
    </w:p>
    <w:p w14:paraId="40EADF7D" w14:textId="2CA8FFE5" w:rsidR="00CA5C31" w:rsidRPr="009A2A1D" w:rsidRDefault="00A67208" w:rsidP="00EB0689">
      <w:pPr>
        <w:pStyle w:val="ListParagraph"/>
        <w:numPr>
          <w:ilvl w:val="0"/>
          <w:numId w:val="39"/>
        </w:numPr>
      </w:pPr>
      <w:r w:rsidRPr="00AC0DBA">
        <w:rPr>
          <w:lang w:val="en-GB"/>
        </w:rPr>
        <w:lastRenderedPageBreak/>
        <w:t>The compliance of the application for suspension of the E-Seal Certificate with the CP</w:t>
      </w:r>
      <w:r w:rsidRPr="001A6E2D">
        <w:rPr>
          <w:u w:val="single"/>
          <w:lang w:val="en-GB"/>
        </w:rPr>
        <w:t xml:space="preserve"> </w:t>
      </w:r>
      <w:r w:rsidRPr="001A6E2D">
        <w:rPr>
          <w:u w:val="single"/>
          <w:lang w:val="en-GB"/>
        </w:rPr>
        <w:fldChar w:fldCharType="begin"/>
      </w:r>
      <w:r w:rsidRPr="001A6E2D">
        <w:rPr>
          <w:u w:val="single"/>
        </w:rPr>
        <w:instrText>REF _Ref445063241 \r \h</w:instrText>
      </w:r>
      <w:r w:rsidR="009A2A1D" w:rsidRPr="001A6E2D">
        <w:rPr>
          <w:u w:val="single"/>
          <w:lang w:val="en-GB"/>
        </w:rPr>
        <w:instrText xml:space="preserve"> \* MERGEFORMAT </w:instrText>
      </w:r>
      <w:r w:rsidRPr="001A6E2D">
        <w:rPr>
          <w:u w:val="single"/>
          <w:lang w:val="en-GB"/>
        </w:rPr>
      </w:r>
      <w:r w:rsidRPr="001A6E2D">
        <w:rPr>
          <w:u w:val="single"/>
        </w:rPr>
        <w:fldChar w:fldCharType="separate"/>
      </w:r>
      <w:r w:rsidR="00F27399" w:rsidRPr="001A6E2D">
        <w:rPr>
          <w:u w:val="single"/>
        </w:rPr>
        <w:t>[2]</w:t>
      </w:r>
      <w:r w:rsidRPr="001A6E2D">
        <w:rPr>
          <w:u w:val="single"/>
        </w:rPr>
        <w:fldChar w:fldCharType="end"/>
      </w:r>
      <w:r w:rsidRPr="00AC0DBA">
        <w:rPr>
          <w:lang w:val="en-GB"/>
        </w:rPr>
        <w:t xml:space="preserve"> is verified in SK’s information system;</w:t>
      </w:r>
    </w:p>
    <w:p w14:paraId="0D8C8658" w14:textId="77777777" w:rsidR="00CA5C31" w:rsidRPr="00AC0DBA" w:rsidRDefault="00A67208" w:rsidP="00EB0689">
      <w:pPr>
        <w:pStyle w:val="ListParagraph"/>
        <w:numPr>
          <w:ilvl w:val="0"/>
          <w:numId w:val="39"/>
        </w:numPr>
        <w:rPr>
          <w:lang w:val="en-GB"/>
        </w:rPr>
      </w:pPr>
      <w:r w:rsidRPr="00AC0DBA">
        <w:rPr>
          <w:lang w:val="en-GB"/>
        </w:rPr>
        <w:t>The E-Seal Certificate is marked as suspended in the certificate database;</w:t>
      </w:r>
    </w:p>
    <w:p w14:paraId="630A9FD4" w14:textId="77777777" w:rsidR="00CA5C31" w:rsidRPr="00AC0DBA" w:rsidRDefault="00A67208" w:rsidP="00EB0689">
      <w:pPr>
        <w:pStyle w:val="ListParagraph"/>
        <w:numPr>
          <w:ilvl w:val="0"/>
          <w:numId w:val="39"/>
        </w:numPr>
        <w:rPr>
          <w:lang w:val="en-GB"/>
        </w:rPr>
      </w:pPr>
      <w:r w:rsidRPr="00AC0DBA">
        <w:rPr>
          <w:lang w:val="en-GB"/>
        </w:rPr>
        <w:t>The E-Seal Certificate is deleted from LDAP directory</w:t>
      </w:r>
      <w:r w:rsidR="004F08C8" w:rsidRPr="00AC0DBA">
        <w:rPr>
          <w:lang w:val="en-GB"/>
        </w:rPr>
        <w:t xml:space="preserve"> and OCSP stops responding with status “GOOD”</w:t>
      </w:r>
      <w:r w:rsidRPr="00AC0DBA">
        <w:rPr>
          <w:lang w:val="en-GB"/>
        </w:rPr>
        <w:t>;</w:t>
      </w:r>
    </w:p>
    <w:p w14:paraId="595F5463" w14:textId="77777777" w:rsidR="00CA5C31" w:rsidRPr="00AC0DBA" w:rsidRDefault="00A67208" w:rsidP="00EB0689">
      <w:pPr>
        <w:pStyle w:val="ListParagraph"/>
        <w:numPr>
          <w:ilvl w:val="0"/>
          <w:numId w:val="39"/>
        </w:numPr>
        <w:rPr>
          <w:lang w:val="en-GB"/>
        </w:rPr>
      </w:pPr>
      <w:r w:rsidRPr="00AC0DBA">
        <w:rPr>
          <w:lang w:val="en-GB"/>
        </w:rPr>
        <w:t>The documentation on which the application for suspension was based is archived;</w:t>
      </w:r>
    </w:p>
    <w:p w14:paraId="4C5B719D" w14:textId="28FCAF31" w:rsidR="00CA5C31" w:rsidRPr="00AC0DBA" w:rsidRDefault="00A67208" w:rsidP="00EB0689">
      <w:pPr>
        <w:pStyle w:val="ListParagraph"/>
        <w:numPr>
          <w:ilvl w:val="0"/>
          <w:numId w:val="39"/>
        </w:numPr>
        <w:rPr>
          <w:lang w:val="en-GB"/>
        </w:rPr>
      </w:pPr>
      <w:r w:rsidRPr="00AC0DBA">
        <w:rPr>
          <w:lang w:val="en-GB"/>
        </w:rPr>
        <w:t>The Subscriber is notified of suspension of the Certificate.</w:t>
      </w:r>
    </w:p>
    <w:p w14:paraId="25D1FA09" w14:textId="785F029A" w:rsidR="00CA5C31" w:rsidRPr="009A2A1D" w:rsidRDefault="00A67208" w:rsidP="00AC0DBA">
      <w:pPr>
        <w:rPr>
          <w:lang w:val="en-GB"/>
        </w:rPr>
      </w:pPr>
      <w:r w:rsidRPr="009A2A1D">
        <w:rPr>
          <w:lang w:val="en-GB"/>
        </w:rPr>
        <w:t>Detailed workflow is described in Incident Management Process (internal document).</w:t>
      </w:r>
    </w:p>
    <w:p w14:paraId="46B9A62C" w14:textId="4DDF7A4C" w:rsidR="00CA5C31" w:rsidRPr="009A2A1D" w:rsidRDefault="00A67208" w:rsidP="00AC0DBA">
      <w:pPr>
        <w:rPr>
          <w:lang w:val="en-GB"/>
        </w:rPr>
      </w:pPr>
      <w:r w:rsidRPr="009A2A1D">
        <w:rPr>
          <w:lang w:val="en-GB"/>
        </w:rPr>
        <w:t xml:space="preserve">E-Seal Certificate is suspended immediately after the request’s legality has been verified, but no later than 12 hours after an application for suspension has been submitted. </w:t>
      </w:r>
    </w:p>
    <w:p w14:paraId="478739FA" w14:textId="47D25198" w:rsidR="00CA5C31" w:rsidRPr="009A2A1D" w:rsidRDefault="00A67208" w:rsidP="00AC0DBA">
      <w:pPr>
        <w:rPr>
          <w:lang w:val="en-GB"/>
        </w:rPr>
      </w:pPr>
      <w:r w:rsidRPr="009A2A1D">
        <w:rPr>
          <w:lang w:val="en-GB"/>
        </w:rPr>
        <w:t xml:space="preserve">The suspension of the E-Seal Certificate is recorded in the certificate database of SK no later than 24 hours after an application has been submitted. </w:t>
      </w:r>
    </w:p>
    <w:p w14:paraId="29C8031D" w14:textId="5CDD4434" w:rsidR="00CA5C31" w:rsidRPr="009A2A1D" w:rsidRDefault="00A67208" w:rsidP="00AC0DBA">
      <w:pPr>
        <w:rPr>
          <w:lang w:val="en-GB"/>
        </w:rPr>
      </w:pPr>
      <w:r w:rsidRPr="009A2A1D">
        <w:rPr>
          <w:lang w:val="en-GB"/>
        </w:rPr>
        <w:t>The Subscriber has a possibility to verify from the LDAP directory</w:t>
      </w:r>
      <w:r w:rsidR="004F08C8" w:rsidRPr="009A2A1D">
        <w:rPr>
          <w:lang w:val="en-GB"/>
        </w:rPr>
        <w:t xml:space="preserve"> or via OCSP</w:t>
      </w:r>
      <w:r w:rsidRPr="009A2A1D">
        <w:rPr>
          <w:lang w:val="en-GB"/>
        </w:rPr>
        <w:t xml:space="preserve"> that the E-Seal Certificate has been suspended.</w:t>
      </w:r>
    </w:p>
    <w:p w14:paraId="30CBB349" w14:textId="5420DA1A" w:rsidR="00CA5C31" w:rsidRPr="00AC0DBA" w:rsidRDefault="00A67208" w:rsidP="00EB0689">
      <w:pPr>
        <w:pStyle w:val="Heading3"/>
        <w:numPr>
          <w:ilvl w:val="2"/>
          <w:numId w:val="25"/>
        </w:numPr>
        <w:rPr>
          <w:color w:val="000000"/>
          <w:sz w:val="22"/>
          <w:szCs w:val="22"/>
        </w:rPr>
      </w:pPr>
      <w:r w:rsidRPr="009A2A1D">
        <w:rPr>
          <w:color w:val="000000"/>
          <w:sz w:val="22"/>
          <w:szCs w:val="22"/>
        </w:rPr>
        <w:t>Limits on Suspension Period</w:t>
      </w:r>
    </w:p>
    <w:p w14:paraId="11A9B916" w14:textId="77777777" w:rsidR="00CA5C31" w:rsidRPr="009A2A1D" w:rsidRDefault="00A67208" w:rsidP="00AC0DBA">
      <w:pPr>
        <w:rPr>
          <w:b/>
          <w:highlight w:val="yellow"/>
          <w:lang w:val="en-GB"/>
        </w:rPr>
      </w:pPr>
      <w:r w:rsidRPr="009A2A1D">
        <w:rPr>
          <w:lang w:val="en-GB"/>
        </w:rPr>
        <w:t xml:space="preserve">There are no limits on the suspension period. </w:t>
      </w:r>
    </w:p>
    <w:p w14:paraId="0240D58A" w14:textId="060D8C53" w:rsidR="00CA5C31" w:rsidRPr="00AC0DBA" w:rsidRDefault="00A67208" w:rsidP="00EB0689">
      <w:pPr>
        <w:pStyle w:val="Heading3"/>
        <w:numPr>
          <w:ilvl w:val="2"/>
          <w:numId w:val="25"/>
        </w:numPr>
        <w:rPr>
          <w:color w:val="000000"/>
          <w:sz w:val="22"/>
          <w:szCs w:val="22"/>
        </w:rPr>
      </w:pPr>
      <w:r w:rsidRPr="009A2A1D">
        <w:rPr>
          <w:color w:val="000000"/>
          <w:sz w:val="22"/>
          <w:szCs w:val="22"/>
        </w:rPr>
        <w:t>Circumstances for Termination of Suspension</w:t>
      </w:r>
    </w:p>
    <w:p w14:paraId="7523AB41" w14:textId="367D8CA2" w:rsidR="00CA5C31" w:rsidRPr="00AC0DBA" w:rsidRDefault="00A67208" w:rsidP="00AC0DBA">
      <w:r w:rsidRPr="009A2A1D">
        <w:rPr>
          <w:lang w:val="en-GB"/>
        </w:rPr>
        <w:t xml:space="preserve">Refer to clause 4.9.17 of the CP </w:t>
      </w:r>
      <w:r w:rsidRPr="001A6E2D">
        <w:rPr>
          <w:u w:val="single"/>
          <w:lang w:val="en-GB"/>
        </w:rPr>
        <w:fldChar w:fldCharType="begin"/>
      </w:r>
      <w:r w:rsidRPr="001A6E2D">
        <w:rPr>
          <w:u w:val="single"/>
        </w:rPr>
        <w:instrText>REF _Ref445063241 \r \h</w:instrText>
      </w:r>
      <w:r w:rsidR="009A2A1D" w:rsidRPr="001A6E2D">
        <w:rPr>
          <w:u w:val="single"/>
          <w:lang w:val="en-GB"/>
        </w:rPr>
        <w:instrText xml:space="preserve"> \* MERGEFORMAT </w:instrText>
      </w:r>
      <w:r w:rsidRPr="001A6E2D">
        <w:rPr>
          <w:u w:val="single"/>
          <w:lang w:val="en-GB"/>
        </w:rPr>
      </w:r>
      <w:r w:rsidRPr="001A6E2D">
        <w:rPr>
          <w:u w:val="single"/>
        </w:rPr>
        <w:fldChar w:fldCharType="separate"/>
      </w:r>
      <w:r w:rsidR="00F27399" w:rsidRPr="001A6E2D">
        <w:rPr>
          <w:u w:val="single"/>
        </w:rPr>
        <w:t>[2]</w:t>
      </w:r>
      <w:r w:rsidRPr="001A6E2D">
        <w:rPr>
          <w:u w:val="single"/>
        </w:rPr>
        <w:fldChar w:fldCharType="end"/>
      </w:r>
      <w:r w:rsidRPr="009A2A1D">
        <w:rPr>
          <w:lang w:val="en-GB"/>
        </w:rPr>
        <w:t>.</w:t>
      </w:r>
    </w:p>
    <w:p w14:paraId="746DC07B" w14:textId="519506B8" w:rsidR="00CA5C31" w:rsidRPr="009A2A1D" w:rsidRDefault="00A67208" w:rsidP="00AC0DBA">
      <w:pPr>
        <w:rPr>
          <w:lang w:val="en-GB"/>
        </w:rPr>
      </w:pPr>
      <w:r w:rsidRPr="009A2A1D">
        <w:rPr>
          <w:lang w:val="en-GB"/>
        </w:rPr>
        <w:t>By requesting termination of suspension of an e-Seal Certificate, the Subscriber takes responsibility for all actions made with the Private Key throughout the whole suspension period. If the Subscriber cannot prove the possession of the Private Key during the suspension period, revocation of an e-Seal Certificate must be requested instead.</w:t>
      </w:r>
    </w:p>
    <w:p w14:paraId="317E248C" w14:textId="55158BD7" w:rsidR="00CA5C31" w:rsidRPr="001A6E2D" w:rsidRDefault="00A67208" w:rsidP="001A6E2D">
      <w:pPr>
        <w:pStyle w:val="Heading3"/>
        <w:numPr>
          <w:ilvl w:val="2"/>
          <w:numId w:val="25"/>
        </w:numPr>
        <w:rPr>
          <w:sz w:val="22"/>
          <w:szCs w:val="24"/>
        </w:rPr>
      </w:pPr>
      <w:bookmarkStart w:id="72" w:name="_Toc251895536"/>
      <w:bookmarkEnd w:id="72"/>
      <w:r w:rsidRPr="001A6E2D">
        <w:rPr>
          <w:sz w:val="22"/>
          <w:szCs w:val="24"/>
        </w:rPr>
        <w:t>Who Can Request Termination of Suspension</w:t>
      </w:r>
    </w:p>
    <w:p w14:paraId="4F4CDE0F" w14:textId="77777777" w:rsidR="00CA5C31" w:rsidRPr="009A2A1D" w:rsidRDefault="00A67208" w:rsidP="00AC0DBA">
      <w:pPr>
        <w:rPr>
          <w:lang w:val="en-GB"/>
        </w:rPr>
      </w:pPr>
      <w:r w:rsidRPr="009A2A1D">
        <w:rPr>
          <w:lang w:val="en-GB"/>
        </w:rPr>
        <w:t>Any person can request termination of suspension.</w:t>
      </w:r>
    </w:p>
    <w:p w14:paraId="5281ABF1" w14:textId="7AD68DB1" w:rsidR="00CA5C31" w:rsidRPr="00AC0DBA" w:rsidRDefault="00A67208" w:rsidP="00EB0689">
      <w:pPr>
        <w:pStyle w:val="Heading3"/>
        <w:numPr>
          <w:ilvl w:val="2"/>
          <w:numId w:val="25"/>
        </w:numPr>
        <w:rPr>
          <w:color w:val="000000"/>
          <w:sz w:val="22"/>
          <w:szCs w:val="22"/>
        </w:rPr>
      </w:pPr>
      <w:r w:rsidRPr="009A2A1D">
        <w:rPr>
          <w:color w:val="000000"/>
          <w:sz w:val="22"/>
          <w:szCs w:val="22"/>
        </w:rPr>
        <w:t>Procedure for Termination of Suspension</w:t>
      </w:r>
    </w:p>
    <w:p w14:paraId="5A66D770" w14:textId="5366BD31" w:rsidR="00DA69C2" w:rsidRPr="00AC0DBA" w:rsidRDefault="00A67208" w:rsidP="00AC0DBA">
      <w:pPr>
        <w:rPr>
          <w:color w:val="000000" w:themeColor="text1"/>
          <w:szCs w:val="20"/>
          <w:lang w:val="en-GB"/>
        </w:rPr>
      </w:pPr>
      <w:r w:rsidRPr="00AC0DBA">
        <w:rPr>
          <w:color w:val="000000" w:themeColor="text1"/>
          <w:szCs w:val="20"/>
          <w:lang w:val="en-GB"/>
        </w:rPr>
        <w:t>An electronically signed application for termination of suspension of an e-Seal Certificate can be submitted to SK’s email address</w:t>
      </w:r>
      <w:hyperlink r:id="rId36">
        <w:r w:rsidRPr="00AC0DBA">
          <w:rPr>
            <w:rStyle w:val="InternetLink"/>
            <w:vanish/>
            <w:webHidden/>
            <w:color w:val="000000" w:themeColor="text1"/>
            <w:szCs w:val="20"/>
            <w:lang w:val="en-GB"/>
          </w:rPr>
          <w:t>info@sk.ee</w:t>
        </w:r>
      </w:hyperlink>
      <w:r w:rsidRPr="00AC0DBA">
        <w:rPr>
          <w:color w:val="000000" w:themeColor="text1"/>
          <w:szCs w:val="20"/>
          <w:lang w:val="en-GB"/>
        </w:rPr>
        <w:t xml:space="preserve">. </w:t>
      </w:r>
    </w:p>
    <w:p w14:paraId="2AE39BCB" w14:textId="4A39731F" w:rsidR="00853561" w:rsidRPr="00AC0DBA" w:rsidRDefault="001F7C53" w:rsidP="00AC0DBA">
      <w:pPr>
        <w:rPr>
          <w:color w:val="000000" w:themeColor="text1"/>
          <w:szCs w:val="20"/>
          <w:lang w:val="en-GB"/>
        </w:rPr>
      </w:pPr>
      <w:r w:rsidRPr="00AC0DBA">
        <w:rPr>
          <w:color w:val="000000" w:themeColor="text1"/>
          <w:szCs w:val="20"/>
          <w:lang w:val="en-GB"/>
        </w:rPr>
        <w:t xml:space="preserve">A signed application for </w:t>
      </w:r>
      <w:r w:rsidR="00DA69C2" w:rsidRPr="00AC0DBA">
        <w:rPr>
          <w:color w:val="000000" w:themeColor="text1"/>
          <w:szCs w:val="20"/>
          <w:lang w:val="en-GB"/>
        </w:rPr>
        <w:t>termination of suspension of an e-Seal</w:t>
      </w:r>
      <w:r w:rsidRPr="00AC0DBA">
        <w:rPr>
          <w:color w:val="000000" w:themeColor="text1"/>
          <w:szCs w:val="20"/>
          <w:lang w:val="en-GB"/>
        </w:rPr>
        <w:t xml:space="preserve"> Certificate can also be submitted to the Customer Service Point.</w:t>
      </w:r>
      <w:r w:rsidR="00853561" w:rsidRPr="00AC0DBA">
        <w:rPr>
          <w:color w:val="000000" w:themeColor="text1"/>
          <w:szCs w:val="20"/>
          <w:lang w:val="en-GB"/>
        </w:rPr>
        <w:t xml:space="preserve"> In case of signed application, the identity of the requester is verified by the physical presence at the Customer Service Point.</w:t>
      </w:r>
    </w:p>
    <w:p w14:paraId="4173ADB5" w14:textId="69FE1995" w:rsidR="00CA5C31" w:rsidRPr="00AC0DBA" w:rsidRDefault="00A67208" w:rsidP="00AC0DBA">
      <w:pPr>
        <w:rPr>
          <w:color w:val="000000" w:themeColor="text1"/>
          <w:szCs w:val="20"/>
          <w:lang w:val="en-GB"/>
        </w:rPr>
      </w:pPr>
      <w:r w:rsidRPr="00AC0DBA">
        <w:rPr>
          <w:color w:val="000000" w:themeColor="text1"/>
          <w:szCs w:val="20"/>
          <w:lang w:val="en-GB"/>
        </w:rPr>
        <w:t>The procedure of termination of suspension is the following:</w:t>
      </w:r>
    </w:p>
    <w:p w14:paraId="0DDBD0A6" w14:textId="77777777" w:rsidR="00CA5C31" w:rsidRPr="00AC0DBA" w:rsidRDefault="00A67208" w:rsidP="00EB0689">
      <w:pPr>
        <w:pStyle w:val="ListParagraph"/>
        <w:numPr>
          <w:ilvl w:val="0"/>
          <w:numId w:val="40"/>
        </w:numPr>
        <w:rPr>
          <w:lang w:val="en-GB"/>
        </w:rPr>
      </w:pPr>
      <w:r w:rsidRPr="00AC0DBA">
        <w:rPr>
          <w:lang w:val="en-GB"/>
        </w:rPr>
        <w:t>The termination of suspension request is registered by an employee of the Customer Service Point;</w:t>
      </w:r>
    </w:p>
    <w:p w14:paraId="44E02641" w14:textId="77777777" w:rsidR="00CA5C31" w:rsidRPr="00AC0DBA" w:rsidRDefault="00A67208" w:rsidP="00EB0689">
      <w:pPr>
        <w:pStyle w:val="ListParagraph"/>
        <w:numPr>
          <w:ilvl w:val="0"/>
          <w:numId w:val="40"/>
        </w:numPr>
        <w:rPr>
          <w:lang w:val="en-GB"/>
        </w:rPr>
      </w:pPr>
      <w:r w:rsidRPr="00AC0DBA">
        <w:rPr>
          <w:lang w:val="en-GB"/>
        </w:rPr>
        <w:t>The identity of the person filing an application for termination of suspension is verified as for the initial issuance of an e-Seal Certificate;</w:t>
      </w:r>
    </w:p>
    <w:p w14:paraId="66285D0F" w14:textId="77777777" w:rsidR="00CA5C31" w:rsidRPr="00AC0DBA" w:rsidRDefault="00A67208" w:rsidP="00EB0689">
      <w:pPr>
        <w:pStyle w:val="ListParagraph"/>
        <w:numPr>
          <w:ilvl w:val="0"/>
          <w:numId w:val="40"/>
        </w:numPr>
        <w:rPr>
          <w:lang w:val="en-GB"/>
        </w:rPr>
      </w:pPr>
      <w:r w:rsidRPr="00AC0DBA">
        <w:rPr>
          <w:lang w:val="en-GB"/>
        </w:rPr>
        <w:t>The authority to request termination of suspension is established as for the initial issuance of an e-Seal Certificate;</w:t>
      </w:r>
    </w:p>
    <w:p w14:paraId="3586F34C" w14:textId="294E4EAE" w:rsidR="00CA5C31" w:rsidRPr="009A2A1D" w:rsidRDefault="00A67208" w:rsidP="00EB0689">
      <w:pPr>
        <w:pStyle w:val="ListParagraph"/>
        <w:numPr>
          <w:ilvl w:val="0"/>
          <w:numId w:val="40"/>
        </w:numPr>
      </w:pPr>
      <w:r w:rsidRPr="00AC0DBA">
        <w:rPr>
          <w:lang w:val="en-GB"/>
        </w:rPr>
        <w:t xml:space="preserve">The compliance of the termination of suspension with the CP </w:t>
      </w:r>
      <w:r w:rsidRPr="0047757C">
        <w:rPr>
          <w:u w:val="single"/>
          <w:lang w:val="en-GB"/>
        </w:rPr>
        <w:fldChar w:fldCharType="begin"/>
      </w:r>
      <w:r w:rsidRPr="0047757C">
        <w:rPr>
          <w:u w:val="single"/>
        </w:rPr>
        <w:instrText>REF _Ref445063241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[2]</w:t>
      </w:r>
      <w:r w:rsidRPr="0047757C">
        <w:rPr>
          <w:u w:val="single"/>
        </w:rPr>
        <w:fldChar w:fldCharType="end"/>
      </w:r>
      <w:r w:rsidRPr="00AC0DBA">
        <w:rPr>
          <w:lang w:val="en-GB"/>
        </w:rPr>
        <w:t xml:space="preserve"> is verified in SK’s information system;</w:t>
      </w:r>
    </w:p>
    <w:p w14:paraId="15308533" w14:textId="77777777" w:rsidR="00CA5C31" w:rsidRPr="00AC0DBA" w:rsidRDefault="00A67208" w:rsidP="00EB0689">
      <w:pPr>
        <w:pStyle w:val="ListParagraph"/>
        <w:numPr>
          <w:ilvl w:val="0"/>
          <w:numId w:val="40"/>
        </w:numPr>
        <w:rPr>
          <w:lang w:val="en-GB"/>
        </w:rPr>
      </w:pPr>
      <w:r w:rsidRPr="00AC0DBA">
        <w:rPr>
          <w:lang w:val="en-GB"/>
        </w:rPr>
        <w:t>The fact of termination of suspension is registered in SK’s information system;</w:t>
      </w:r>
    </w:p>
    <w:p w14:paraId="575DCBE0" w14:textId="2C6BF793" w:rsidR="001F7C53" w:rsidRPr="00AC0DBA" w:rsidRDefault="00A67208" w:rsidP="00456688">
      <w:pPr>
        <w:pStyle w:val="ListParagraph"/>
        <w:numPr>
          <w:ilvl w:val="0"/>
          <w:numId w:val="40"/>
        </w:numPr>
        <w:rPr>
          <w:lang w:val="en-GB"/>
        </w:rPr>
      </w:pPr>
      <w:r w:rsidRPr="00AC0DBA">
        <w:rPr>
          <w:lang w:val="en-GB"/>
        </w:rPr>
        <w:t>After suspension of the e-Seal Certificate is terminated, it is published again in the LDAP directory</w:t>
      </w:r>
      <w:r w:rsidR="004F08C8" w:rsidRPr="00AC0DBA">
        <w:rPr>
          <w:lang w:val="en-GB"/>
        </w:rPr>
        <w:t xml:space="preserve"> and OCSP starts responding with status “GOOD”</w:t>
      </w:r>
      <w:r w:rsidRPr="00AC0DBA">
        <w:rPr>
          <w:lang w:val="en-GB"/>
        </w:rPr>
        <w:t>.</w:t>
      </w:r>
    </w:p>
    <w:p w14:paraId="2B6CE0B9" w14:textId="2093F703" w:rsidR="00CA5C31" w:rsidRPr="009A2A1D" w:rsidRDefault="00A67208" w:rsidP="00AC0DBA">
      <w:pPr>
        <w:rPr>
          <w:lang w:val="en-GB"/>
        </w:rPr>
      </w:pPr>
      <w:r w:rsidRPr="009A2A1D">
        <w:rPr>
          <w:lang w:val="en-GB"/>
        </w:rPr>
        <w:t>The suspension of e-Seal Certificate is terminated immediately after the request’s legality has been verified and the details about the termination of suspension are recorded in SK’s information system.</w:t>
      </w:r>
    </w:p>
    <w:p w14:paraId="144C9525" w14:textId="208EC61F" w:rsidR="00CA5C31" w:rsidRPr="009A2A1D" w:rsidRDefault="00A67208" w:rsidP="00AC0DBA">
      <w:pPr>
        <w:rPr>
          <w:lang w:val="en-GB"/>
        </w:rPr>
      </w:pPr>
      <w:r w:rsidRPr="009A2A1D">
        <w:rPr>
          <w:lang w:val="en-GB"/>
        </w:rPr>
        <w:t>SK notifies the Subscriber immediately of the successful completion of the termination of suspension procedure by sending a notification to the Subscriber’s email stated in the application for termination of suspension.</w:t>
      </w:r>
    </w:p>
    <w:p w14:paraId="4ADBCF68" w14:textId="0117586C" w:rsidR="00853561" w:rsidRPr="009A2A1D" w:rsidRDefault="00A67208" w:rsidP="00AC0DBA">
      <w:pPr>
        <w:rPr>
          <w:lang w:val="en-GB"/>
        </w:rPr>
      </w:pPr>
      <w:r w:rsidRPr="009A2A1D">
        <w:rPr>
          <w:lang w:val="en-GB"/>
        </w:rPr>
        <w:t>The Subscriber has a possibility to verify from the LDAP directory</w:t>
      </w:r>
      <w:r w:rsidR="00BD7F34" w:rsidRPr="009A2A1D">
        <w:rPr>
          <w:lang w:val="en-GB"/>
        </w:rPr>
        <w:t xml:space="preserve"> or via OCSP</w:t>
      </w:r>
      <w:r w:rsidRPr="009A2A1D">
        <w:rPr>
          <w:lang w:val="en-GB"/>
        </w:rPr>
        <w:t xml:space="preserve"> that the suspension of the e-Seal Certificate has been terminated.</w:t>
      </w:r>
    </w:p>
    <w:p w14:paraId="2B198DEB" w14:textId="1B9D76F1" w:rsidR="00CA5C31" w:rsidRPr="009A2A1D" w:rsidRDefault="00853561" w:rsidP="00AC0DBA">
      <w:pPr>
        <w:rPr>
          <w:lang w:val="en-GB"/>
        </w:rPr>
      </w:pPr>
      <w:r w:rsidRPr="009A2A1D">
        <w:rPr>
          <w:lang w:val="en-GB"/>
        </w:rPr>
        <w:lastRenderedPageBreak/>
        <w:t xml:space="preserve">If the Subscriber does not have the ability to </w:t>
      </w:r>
      <w:r w:rsidR="002C3335" w:rsidRPr="009A2A1D">
        <w:rPr>
          <w:lang w:val="en-GB"/>
        </w:rPr>
        <w:t>submit an application for termination of suspension, the Subscriber has to file an application for revocation.</w:t>
      </w:r>
    </w:p>
    <w:p w14:paraId="0E664B1D" w14:textId="08473F9A" w:rsidR="00CA5C31" w:rsidRPr="00EB0689" w:rsidRDefault="00A67208" w:rsidP="00EB0689">
      <w:pPr>
        <w:pStyle w:val="Heading2"/>
        <w:numPr>
          <w:ilvl w:val="1"/>
          <w:numId w:val="25"/>
        </w:numPr>
        <w:rPr>
          <w:color w:val="000000"/>
        </w:rPr>
      </w:pPr>
      <w:bookmarkStart w:id="73" w:name="_Toc68878681"/>
      <w:r w:rsidRPr="00EB0689">
        <w:rPr>
          <w:color w:val="000000"/>
        </w:rPr>
        <w:t>Certificate Status Services</w:t>
      </w:r>
      <w:bookmarkEnd w:id="73"/>
    </w:p>
    <w:p w14:paraId="4085A5F6" w14:textId="73B5D2E5" w:rsidR="00855AAE" w:rsidRPr="005418EC" w:rsidRDefault="00A67208" w:rsidP="00EB0689">
      <w:pPr>
        <w:pStyle w:val="Heading3"/>
        <w:numPr>
          <w:ilvl w:val="2"/>
          <w:numId w:val="25"/>
        </w:numPr>
        <w:rPr>
          <w:sz w:val="22"/>
          <w:szCs w:val="22"/>
        </w:rPr>
      </w:pPr>
      <w:r w:rsidRPr="009A2A1D">
        <w:rPr>
          <w:sz w:val="22"/>
          <w:szCs w:val="22"/>
        </w:rPr>
        <w:t>Operational Characteristics</w:t>
      </w:r>
    </w:p>
    <w:p w14:paraId="623CA116" w14:textId="7BC39DB4" w:rsidR="00855AAE" w:rsidRPr="009A2A1D" w:rsidRDefault="00855AAE" w:rsidP="005418EC">
      <w:pPr>
        <w:rPr>
          <w:lang w:val="en-GB"/>
        </w:rPr>
      </w:pPr>
      <w:r w:rsidRPr="009A2A1D">
        <w:rPr>
          <w:lang w:val="en-GB"/>
        </w:rPr>
        <w:t>SK offers OCSP services for checking certificate status. Services are accessible over HTTP protocol. The URLs of the services are included in the certificates on the Authority Information Access (AIA) fields respectively in accordance with the Certificate Profile</w:t>
      </w:r>
      <w:r w:rsidRPr="0047757C">
        <w:rPr>
          <w:u w:val="single"/>
          <w:lang w:val="en-GB"/>
        </w:rPr>
        <w:t xml:space="preserve"> </w:t>
      </w:r>
      <w:r w:rsidRPr="0047757C">
        <w:rPr>
          <w:u w:val="single"/>
          <w:lang w:val="en-GB"/>
        </w:rPr>
        <w:fldChar w:fldCharType="begin"/>
      </w:r>
      <w:r w:rsidRPr="0047757C">
        <w:rPr>
          <w:u w:val="single"/>
          <w:lang w:val="en-GB"/>
        </w:rPr>
        <w:instrText xml:space="preserve"> REF _Ref445055205 \r \h </w:instrText>
      </w:r>
      <w:r w:rsidR="009A2A1D" w:rsidRPr="0047757C">
        <w:rPr>
          <w:u w:val="single"/>
          <w:lang w:val="en-GB"/>
        </w:rPr>
        <w:instrText xml:space="preserve"> \* MERGEFORMAT </w:instrText>
      </w:r>
      <w:r w:rsidRPr="0047757C">
        <w:rPr>
          <w:u w:val="single"/>
          <w:lang w:val="en-GB"/>
        </w:rPr>
      </w:r>
      <w:r w:rsidRPr="0047757C">
        <w:rPr>
          <w:u w:val="single"/>
          <w:lang w:val="en-GB"/>
        </w:rPr>
        <w:fldChar w:fldCharType="separate"/>
      </w:r>
      <w:r w:rsidR="00F27399" w:rsidRPr="0047757C">
        <w:rPr>
          <w:u w:val="single"/>
          <w:lang w:val="en-GB"/>
        </w:rPr>
        <w:t>[5]</w:t>
      </w:r>
      <w:r w:rsidRPr="0047757C">
        <w:rPr>
          <w:u w:val="single"/>
          <w:lang w:val="en-GB"/>
        </w:rPr>
        <w:fldChar w:fldCharType="end"/>
      </w:r>
      <w:r w:rsidRPr="009A2A1D">
        <w:rPr>
          <w:lang w:val="en-GB"/>
        </w:rPr>
        <w:t xml:space="preserve">. The URLs of the </w:t>
      </w:r>
      <w:r w:rsidR="00853561" w:rsidRPr="009A2A1D">
        <w:rPr>
          <w:lang w:val="en-GB"/>
        </w:rPr>
        <w:t>CDP</w:t>
      </w:r>
      <w:r w:rsidRPr="009A2A1D">
        <w:rPr>
          <w:lang w:val="en-GB"/>
        </w:rPr>
        <w:t xml:space="preserve"> </w:t>
      </w:r>
      <w:r w:rsidR="00853561" w:rsidRPr="009A2A1D">
        <w:rPr>
          <w:lang w:val="en-GB"/>
        </w:rPr>
        <w:t>is</w:t>
      </w:r>
      <w:r w:rsidRPr="009A2A1D">
        <w:rPr>
          <w:lang w:val="en-GB"/>
        </w:rPr>
        <w:t xml:space="preserve"> included in the certificates issued until 1 July 2016.</w:t>
      </w:r>
    </w:p>
    <w:p w14:paraId="0B232960" w14:textId="21AB36BD" w:rsidR="00CA5C31" w:rsidRPr="005418EC" w:rsidRDefault="00A67208" w:rsidP="00EB0689">
      <w:pPr>
        <w:pStyle w:val="Heading3"/>
        <w:numPr>
          <w:ilvl w:val="2"/>
          <w:numId w:val="25"/>
        </w:numPr>
        <w:rPr>
          <w:sz w:val="22"/>
          <w:szCs w:val="22"/>
        </w:rPr>
      </w:pPr>
      <w:r w:rsidRPr="009A2A1D">
        <w:rPr>
          <w:sz w:val="22"/>
          <w:szCs w:val="22"/>
        </w:rPr>
        <w:t>Service Availability</w:t>
      </w:r>
    </w:p>
    <w:p w14:paraId="5EF708E9" w14:textId="77777777" w:rsidR="00CA5C31" w:rsidRPr="009A2A1D" w:rsidRDefault="00A67208" w:rsidP="005418EC">
      <w:pPr>
        <w:rPr>
          <w:lang w:val="en-GB"/>
        </w:rPr>
      </w:pPr>
      <w:r w:rsidRPr="009A2A1D">
        <w:rPr>
          <w:lang w:val="en-GB"/>
        </w:rPr>
        <w:t xml:space="preserve">SK ensures availability of Certificate Status Services 24 hours a day, 7 days a week with a minimum of 99.44% availability overall per year with a scheduled downtime that does not exceed 0.28% annually. </w:t>
      </w:r>
    </w:p>
    <w:p w14:paraId="7F4036BF" w14:textId="38F081AF" w:rsidR="00CA5C31" w:rsidRPr="005418EC" w:rsidRDefault="00A67208" w:rsidP="00EB0689">
      <w:pPr>
        <w:pStyle w:val="Heading3"/>
        <w:numPr>
          <w:ilvl w:val="2"/>
          <w:numId w:val="25"/>
        </w:numPr>
        <w:rPr>
          <w:sz w:val="22"/>
          <w:szCs w:val="22"/>
        </w:rPr>
      </w:pPr>
      <w:r w:rsidRPr="009A2A1D">
        <w:rPr>
          <w:sz w:val="22"/>
          <w:szCs w:val="22"/>
        </w:rPr>
        <w:t>Operational Features</w:t>
      </w:r>
    </w:p>
    <w:p w14:paraId="5D81290F" w14:textId="77777777" w:rsidR="00CA5C31" w:rsidRPr="009A2A1D" w:rsidRDefault="00A67208" w:rsidP="005418EC">
      <w:pPr>
        <w:rPr>
          <w:lang w:val="en-GB"/>
        </w:rPr>
      </w:pPr>
      <w:r w:rsidRPr="009A2A1D">
        <w:rPr>
          <w:lang w:val="en-GB"/>
        </w:rPr>
        <w:t>None.</w:t>
      </w:r>
    </w:p>
    <w:p w14:paraId="0A14ED44" w14:textId="388D12CD" w:rsidR="00CA5C31" w:rsidRPr="00EB0689" w:rsidRDefault="00A67208" w:rsidP="00EB0689">
      <w:pPr>
        <w:pStyle w:val="Heading2"/>
        <w:numPr>
          <w:ilvl w:val="1"/>
          <w:numId w:val="25"/>
        </w:numPr>
        <w:rPr>
          <w:color w:val="000000"/>
        </w:rPr>
      </w:pPr>
      <w:bookmarkStart w:id="74" w:name="_Ref445065584"/>
      <w:bookmarkStart w:id="75" w:name="_Toc68878682"/>
      <w:bookmarkEnd w:id="74"/>
      <w:r w:rsidRPr="00EB0689">
        <w:rPr>
          <w:color w:val="000000"/>
        </w:rPr>
        <w:t>End of Subscription</w:t>
      </w:r>
      <w:bookmarkEnd w:id="75"/>
    </w:p>
    <w:p w14:paraId="08252514" w14:textId="7F7D314A" w:rsidR="00946EEA" w:rsidRPr="009A2A1D" w:rsidRDefault="0033055C" w:rsidP="005418EC">
      <w:pPr>
        <w:rPr>
          <w:lang w:val="en-GB"/>
        </w:rPr>
      </w:pPr>
      <w:r w:rsidRPr="009A2A1D">
        <w:rPr>
          <w:lang w:val="en-GB"/>
        </w:rPr>
        <w:t xml:space="preserve">The maximum validity period </w:t>
      </w:r>
      <w:r w:rsidR="0062723D" w:rsidRPr="009A2A1D">
        <w:rPr>
          <w:lang w:val="en-GB"/>
        </w:rPr>
        <w:t>of</w:t>
      </w:r>
      <w:r w:rsidRPr="009A2A1D">
        <w:rPr>
          <w:lang w:val="en-GB"/>
        </w:rPr>
        <w:t xml:space="preserve"> the Certificate is described in the Certificate Profile</w:t>
      </w:r>
      <w:r w:rsidRPr="0047757C">
        <w:rPr>
          <w:u w:val="single"/>
          <w:lang w:val="en-GB"/>
        </w:rPr>
        <w:t xml:space="preserve"> </w:t>
      </w:r>
      <w:r w:rsidRPr="0047757C">
        <w:rPr>
          <w:u w:val="single"/>
          <w:lang w:val="en-GB"/>
        </w:rPr>
        <w:fldChar w:fldCharType="begin"/>
      </w:r>
      <w:r w:rsidRPr="0047757C">
        <w:rPr>
          <w:u w:val="single"/>
        </w:rPr>
        <w:instrText>REF _Ref445055205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[5]</w:t>
      </w:r>
      <w:r w:rsidRPr="0047757C">
        <w:rPr>
          <w:u w:val="single"/>
        </w:rPr>
        <w:fldChar w:fldCharType="end"/>
      </w:r>
      <w:r w:rsidRPr="009A2A1D">
        <w:rPr>
          <w:lang w:val="en-GB"/>
        </w:rPr>
        <w:t>.</w:t>
      </w:r>
    </w:p>
    <w:p w14:paraId="2F205494" w14:textId="6FC02B06" w:rsidR="009B0ED0" w:rsidRPr="009A2A1D" w:rsidRDefault="009B0ED0" w:rsidP="005418EC">
      <w:pPr>
        <w:rPr>
          <w:lang w:val="en-GB"/>
        </w:rPr>
      </w:pPr>
      <w:r w:rsidRPr="009A2A1D">
        <w:rPr>
          <w:lang w:val="en-GB"/>
        </w:rPr>
        <w:t>Subscription ends if the Certificate expires.</w:t>
      </w:r>
    </w:p>
    <w:p w14:paraId="06597F05" w14:textId="77777777" w:rsidR="00CA5C31" w:rsidRPr="009A2A1D" w:rsidRDefault="00A67208" w:rsidP="005418EC">
      <w:pPr>
        <w:rPr>
          <w:lang w:val="en-GB"/>
        </w:rPr>
      </w:pPr>
      <w:r w:rsidRPr="009A2A1D">
        <w:rPr>
          <w:lang w:val="en-GB"/>
        </w:rPr>
        <w:t>The Subscriber may also end a subscription for the Certificate by revoking the Certificate without replacing it.</w:t>
      </w:r>
    </w:p>
    <w:p w14:paraId="3FA41AF1" w14:textId="33A3317C" w:rsidR="00CA5C31" w:rsidRPr="00EB0689" w:rsidRDefault="00A67208" w:rsidP="00EB0689">
      <w:pPr>
        <w:pStyle w:val="Heading2"/>
        <w:numPr>
          <w:ilvl w:val="1"/>
          <w:numId w:val="25"/>
        </w:numPr>
        <w:rPr>
          <w:color w:val="000000"/>
        </w:rPr>
      </w:pPr>
      <w:bookmarkStart w:id="76" w:name="_Toc68878683"/>
      <w:r w:rsidRPr="00EB0689">
        <w:rPr>
          <w:color w:val="000000"/>
        </w:rPr>
        <w:t>Key Escrow and Recovery</w:t>
      </w:r>
      <w:bookmarkEnd w:id="76"/>
    </w:p>
    <w:p w14:paraId="15AA6B91" w14:textId="31D27B48" w:rsidR="002F3526" w:rsidRDefault="00A67208" w:rsidP="005418EC">
      <w:pPr>
        <w:rPr>
          <w:lang w:val="en-GB"/>
        </w:rPr>
      </w:pPr>
      <w:r w:rsidRPr="009A2A1D">
        <w:rPr>
          <w:lang w:val="en-GB"/>
        </w:rPr>
        <w:t>SK does not provide the Subscriber with key escrow and recovery services.</w:t>
      </w:r>
    </w:p>
    <w:p w14:paraId="72D0473B" w14:textId="77777777" w:rsidR="002F3526" w:rsidRDefault="002F3526">
      <w:pPr>
        <w:jc w:val="left"/>
        <w:rPr>
          <w:sz w:val="22"/>
          <w:szCs w:val="22"/>
          <w:lang w:val="en-GB"/>
        </w:rPr>
      </w:pPr>
      <w:r>
        <w:rPr>
          <w:sz w:val="22"/>
          <w:szCs w:val="22"/>
          <w:lang w:val="en-GB"/>
        </w:rPr>
        <w:br w:type="page"/>
      </w:r>
    </w:p>
    <w:p w14:paraId="51E8806F" w14:textId="21ED24BA" w:rsidR="00CA5C31" w:rsidRPr="005418EC" w:rsidRDefault="00CF43D5" w:rsidP="00EB0689">
      <w:pPr>
        <w:pStyle w:val="Heading1"/>
        <w:numPr>
          <w:ilvl w:val="0"/>
          <w:numId w:val="25"/>
        </w:numPr>
      </w:pPr>
      <w:bookmarkStart w:id="77" w:name="_Ref442706645"/>
      <w:bookmarkStart w:id="78" w:name="_Toc68878684"/>
      <w:r w:rsidRPr="00DB403C">
        <w:lastRenderedPageBreak/>
        <w:t>Facility, management, and operational controls</w:t>
      </w:r>
      <w:bookmarkEnd w:id="77"/>
      <w:bookmarkEnd w:id="78"/>
      <w:r w:rsidR="0041404E">
        <w:t xml:space="preserve"> </w:t>
      </w:r>
    </w:p>
    <w:p w14:paraId="5F93FB0A" w14:textId="44DF8056" w:rsidR="00CA5C31" w:rsidRPr="009A2A1D" w:rsidRDefault="00A67208" w:rsidP="005418EC">
      <w:r w:rsidRPr="009A2A1D">
        <w:rPr>
          <w:lang w:val="en-GB"/>
        </w:rPr>
        <w:t xml:space="preserve">Refer to clause 5 of SK PS </w:t>
      </w:r>
      <w:r w:rsidRPr="009A2A1D">
        <w:rPr>
          <w:lang w:val="en-GB"/>
        </w:rPr>
        <w:fldChar w:fldCharType="begin"/>
      </w:r>
      <w:r w:rsidRPr="009A2A1D">
        <w:instrText>REF _Ref445058998 \r \h</w:instrText>
      </w:r>
      <w:r w:rsidR="009A2A1D" w:rsidRPr="009A2A1D">
        <w:rPr>
          <w:lang w:val="en-GB"/>
        </w:rPr>
        <w:instrText xml:space="preserve"> \* MERGEFORMAT </w:instrText>
      </w:r>
      <w:r w:rsidRPr="009A2A1D">
        <w:rPr>
          <w:lang w:val="en-GB"/>
        </w:rPr>
      </w:r>
      <w:r w:rsidRPr="009A2A1D">
        <w:fldChar w:fldCharType="separate"/>
      </w:r>
      <w:r w:rsidR="00F27399" w:rsidRPr="0047757C">
        <w:rPr>
          <w:u w:val="single"/>
        </w:rPr>
        <w:t>[7</w:t>
      </w:r>
      <w:r w:rsidR="00F27399">
        <w:t>]</w:t>
      </w:r>
      <w:r w:rsidRPr="009A2A1D">
        <w:fldChar w:fldCharType="end"/>
      </w:r>
      <w:r w:rsidRPr="009A2A1D">
        <w:rPr>
          <w:lang w:val="en-GB"/>
        </w:rPr>
        <w:t xml:space="preserve">. </w:t>
      </w:r>
    </w:p>
    <w:p w14:paraId="2166577E" w14:textId="583B6DE0" w:rsidR="00CA5C31" w:rsidRPr="00EB0689" w:rsidRDefault="00A67208" w:rsidP="00EB0689">
      <w:pPr>
        <w:pStyle w:val="Heading2"/>
        <w:numPr>
          <w:ilvl w:val="1"/>
          <w:numId w:val="25"/>
        </w:numPr>
        <w:rPr>
          <w:color w:val="000000"/>
        </w:rPr>
      </w:pPr>
      <w:bookmarkStart w:id="79" w:name="_Toc68878685"/>
      <w:r w:rsidRPr="00EB0689">
        <w:rPr>
          <w:color w:val="000000"/>
        </w:rPr>
        <w:t>Physical Controls</w:t>
      </w:r>
      <w:bookmarkEnd w:id="79"/>
    </w:p>
    <w:p w14:paraId="6E374560" w14:textId="5A987E9E" w:rsidR="00CA5C31" w:rsidRPr="009A2A1D" w:rsidRDefault="00A67208" w:rsidP="005418EC">
      <w:r w:rsidRPr="009A2A1D">
        <w:rPr>
          <w:lang w:val="en-GB"/>
        </w:rPr>
        <w:t xml:space="preserve">Refer to clause 5 of SK PS </w:t>
      </w:r>
      <w:r w:rsidRPr="009A2A1D">
        <w:rPr>
          <w:lang w:val="en-GB"/>
        </w:rPr>
        <w:fldChar w:fldCharType="begin"/>
      </w:r>
      <w:r w:rsidRPr="009A2A1D">
        <w:instrText>REF _Ref445058998 \r \h</w:instrText>
      </w:r>
      <w:r w:rsidR="009A2A1D" w:rsidRPr="009A2A1D">
        <w:rPr>
          <w:lang w:val="en-GB"/>
        </w:rPr>
        <w:instrText xml:space="preserve"> \* MERGEFORMAT </w:instrText>
      </w:r>
      <w:r w:rsidRPr="009A2A1D">
        <w:rPr>
          <w:lang w:val="en-GB"/>
        </w:rPr>
      </w:r>
      <w:r w:rsidRPr="009A2A1D">
        <w:fldChar w:fldCharType="separate"/>
      </w:r>
      <w:r w:rsidR="00F27399" w:rsidRPr="0047757C">
        <w:rPr>
          <w:u w:val="single"/>
        </w:rPr>
        <w:t>[7</w:t>
      </w:r>
      <w:r w:rsidR="00F27399">
        <w:t>]</w:t>
      </w:r>
      <w:r w:rsidRPr="009A2A1D">
        <w:fldChar w:fldCharType="end"/>
      </w:r>
      <w:r w:rsidRPr="009A2A1D">
        <w:rPr>
          <w:lang w:val="en-GB"/>
        </w:rPr>
        <w:t xml:space="preserve">. </w:t>
      </w:r>
    </w:p>
    <w:p w14:paraId="5719544A" w14:textId="2CCA29D5" w:rsidR="00CA5C31" w:rsidRPr="00EB0689" w:rsidRDefault="00A67208" w:rsidP="00EB0689">
      <w:pPr>
        <w:pStyle w:val="Heading2"/>
        <w:numPr>
          <w:ilvl w:val="1"/>
          <w:numId w:val="25"/>
        </w:numPr>
        <w:rPr>
          <w:color w:val="000000"/>
        </w:rPr>
      </w:pPr>
      <w:bookmarkStart w:id="80" w:name="_Toc68878686"/>
      <w:r w:rsidRPr="00EB0689">
        <w:rPr>
          <w:color w:val="000000"/>
        </w:rPr>
        <w:t>Procedural Controls</w:t>
      </w:r>
      <w:bookmarkEnd w:id="80"/>
    </w:p>
    <w:p w14:paraId="01C38609" w14:textId="1F8CE7A6" w:rsidR="00CA5C31" w:rsidRPr="009A2A1D" w:rsidRDefault="00A67208" w:rsidP="005418EC">
      <w:r w:rsidRPr="009A2A1D">
        <w:rPr>
          <w:lang w:val="en-GB"/>
        </w:rPr>
        <w:t xml:space="preserve">Refer to clause 5.2.1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44F9B101" w14:textId="2D1570D2" w:rsidR="00CA5C31" w:rsidRPr="00EB0689" w:rsidRDefault="00A67208" w:rsidP="00EB0689">
      <w:pPr>
        <w:pStyle w:val="Heading2"/>
        <w:numPr>
          <w:ilvl w:val="1"/>
          <w:numId w:val="25"/>
        </w:numPr>
        <w:rPr>
          <w:color w:val="000000"/>
        </w:rPr>
      </w:pPr>
      <w:bookmarkStart w:id="81" w:name="_Toc68878687"/>
      <w:r w:rsidRPr="00EB0689">
        <w:rPr>
          <w:color w:val="000000"/>
        </w:rPr>
        <w:t>Personnel Controls</w:t>
      </w:r>
      <w:bookmarkEnd w:id="81"/>
    </w:p>
    <w:p w14:paraId="6C86810E" w14:textId="4D97784E" w:rsidR="00CA5C31" w:rsidRPr="005418EC" w:rsidRDefault="00A67208" w:rsidP="00EB0689">
      <w:pPr>
        <w:pStyle w:val="Heading3"/>
        <w:numPr>
          <w:ilvl w:val="2"/>
          <w:numId w:val="25"/>
        </w:numPr>
        <w:rPr>
          <w:color w:val="000000"/>
          <w:sz w:val="22"/>
          <w:szCs w:val="22"/>
        </w:rPr>
      </w:pPr>
      <w:r w:rsidRPr="009A2A1D">
        <w:rPr>
          <w:color w:val="000000"/>
          <w:sz w:val="22"/>
          <w:szCs w:val="22"/>
        </w:rPr>
        <w:t>Qualifications, Experience, and Clearance Requirements</w:t>
      </w:r>
    </w:p>
    <w:p w14:paraId="7F11D744" w14:textId="3356533B" w:rsidR="00CA5C31" w:rsidRPr="009A2A1D" w:rsidRDefault="00A67208" w:rsidP="005418EC">
      <w:r w:rsidRPr="009A2A1D">
        <w:rPr>
          <w:lang w:val="en-GB"/>
        </w:rPr>
        <w:t xml:space="preserve">Refer to clause 5.3.1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3B1D3030" w14:textId="34658CDE" w:rsidR="00CA5C31" w:rsidRPr="005418EC" w:rsidRDefault="00A67208" w:rsidP="00EB0689">
      <w:pPr>
        <w:pStyle w:val="Heading3"/>
        <w:numPr>
          <w:ilvl w:val="2"/>
          <w:numId w:val="25"/>
        </w:numPr>
        <w:rPr>
          <w:color w:val="000000"/>
          <w:sz w:val="22"/>
          <w:szCs w:val="22"/>
        </w:rPr>
      </w:pPr>
      <w:r w:rsidRPr="009A2A1D">
        <w:rPr>
          <w:color w:val="000000"/>
          <w:sz w:val="22"/>
          <w:szCs w:val="22"/>
        </w:rPr>
        <w:t>Background Check Procedures</w:t>
      </w:r>
    </w:p>
    <w:p w14:paraId="69CE70DC" w14:textId="20445300" w:rsidR="00CA5C31" w:rsidRPr="009A2A1D" w:rsidRDefault="00A67208" w:rsidP="005418EC">
      <w:r w:rsidRPr="009A2A1D">
        <w:rPr>
          <w:lang w:val="en-GB"/>
        </w:rPr>
        <w:t xml:space="preserve">Refer to clause 5.3.2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56B443D1" w14:textId="6025B1A6" w:rsidR="00CA5C31" w:rsidRPr="005418EC" w:rsidRDefault="00A67208" w:rsidP="00EB0689">
      <w:pPr>
        <w:pStyle w:val="Heading3"/>
        <w:numPr>
          <w:ilvl w:val="2"/>
          <w:numId w:val="25"/>
        </w:numPr>
        <w:rPr>
          <w:color w:val="000000"/>
          <w:sz w:val="22"/>
          <w:szCs w:val="22"/>
        </w:rPr>
      </w:pPr>
      <w:r w:rsidRPr="009A2A1D">
        <w:rPr>
          <w:color w:val="000000"/>
          <w:sz w:val="22"/>
          <w:szCs w:val="22"/>
        </w:rPr>
        <w:t>Training Requirements</w:t>
      </w:r>
    </w:p>
    <w:p w14:paraId="308B9460" w14:textId="2D3381F6" w:rsidR="00CA5C31" w:rsidRPr="005418EC" w:rsidRDefault="00A67208" w:rsidP="005418EC">
      <w:r w:rsidRPr="009A2A1D">
        <w:rPr>
          <w:lang w:val="en-GB"/>
        </w:rPr>
        <w:t>Refer to clause 5.3.3 of SK PS</w:t>
      </w:r>
      <w:r w:rsidRPr="0047757C">
        <w:rPr>
          <w:u w:val="single"/>
          <w:lang w:val="en-GB"/>
        </w:rPr>
        <w:t xml:space="preserve">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r w:rsidRPr="009A2A1D">
        <w:rPr>
          <w:rFonts w:cs="Times"/>
          <w:lang w:val="en-GB"/>
        </w:rPr>
        <w:t xml:space="preserve"> </w:t>
      </w:r>
    </w:p>
    <w:p w14:paraId="75C7E5BD" w14:textId="77777777" w:rsidR="00CA5C31" w:rsidRPr="009A2A1D" w:rsidRDefault="00A67208" w:rsidP="005418EC">
      <w:pPr>
        <w:rPr>
          <w:lang w:val="en-GB"/>
        </w:rPr>
      </w:pPr>
      <w:r w:rsidRPr="009A2A1D">
        <w:rPr>
          <w:rFonts w:cs="Times"/>
          <w:lang w:val="en-GB"/>
        </w:rPr>
        <w:t>The employees of SK responsible for issuing the Certificate are required to pass an examination provided by SK on the issuance of the Certificate. The right to issue the Certificate is given on the basis of a decree issued by the CEO.</w:t>
      </w:r>
    </w:p>
    <w:p w14:paraId="00E84F13" w14:textId="2F5AFF8F" w:rsidR="00CA5C31" w:rsidRPr="005418EC" w:rsidRDefault="00A67208" w:rsidP="00EB0689">
      <w:pPr>
        <w:pStyle w:val="Heading3"/>
        <w:numPr>
          <w:ilvl w:val="2"/>
          <w:numId w:val="25"/>
        </w:numPr>
        <w:rPr>
          <w:color w:val="000000"/>
          <w:sz w:val="22"/>
          <w:szCs w:val="22"/>
        </w:rPr>
      </w:pPr>
      <w:r w:rsidRPr="009A2A1D">
        <w:rPr>
          <w:color w:val="000000"/>
          <w:sz w:val="22"/>
          <w:szCs w:val="22"/>
        </w:rPr>
        <w:t>Retraining Frequency and Requirements</w:t>
      </w:r>
    </w:p>
    <w:p w14:paraId="6B2E2DEB" w14:textId="63528A6A" w:rsidR="00CA5C31" w:rsidRPr="009A2A1D" w:rsidRDefault="00A67208" w:rsidP="005418EC">
      <w:r w:rsidRPr="009A2A1D">
        <w:rPr>
          <w:lang w:val="en-GB"/>
        </w:rPr>
        <w:t xml:space="preserve">Refer to clause 5.3.4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r w:rsidRPr="009A2A1D">
        <w:rPr>
          <w:rFonts w:cs="Times"/>
          <w:lang w:val="en-GB"/>
        </w:rPr>
        <w:t xml:space="preserve"> </w:t>
      </w:r>
    </w:p>
    <w:p w14:paraId="7237981F" w14:textId="6C21C4C7" w:rsidR="00CA5C31" w:rsidRPr="005418EC" w:rsidRDefault="00A67208" w:rsidP="00EB0689">
      <w:pPr>
        <w:pStyle w:val="Heading3"/>
        <w:numPr>
          <w:ilvl w:val="2"/>
          <w:numId w:val="25"/>
        </w:numPr>
        <w:rPr>
          <w:color w:val="000000"/>
          <w:sz w:val="22"/>
          <w:szCs w:val="22"/>
        </w:rPr>
      </w:pPr>
      <w:r w:rsidRPr="009A2A1D">
        <w:rPr>
          <w:color w:val="000000"/>
          <w:sz w:val="22"/>
          <w:szCs w:val="22"/>
        </w:rPr>
        <w:t>Job Rotation Frequency and Sequence</w:t>
      </w:r>
    </w:p>
    <w:p w14:paraId="59D3CD34" w14:textId="1E1C603A" w:rsidR="00CA5C31" w:rsidRPr="009A2A1D" w:rsidRDefault="00A67208" w:rsidP="005418EC">
      <w:r w:rsidRPr="009A2A1D">
        <w:rPr>
          <w:lang w:val="en-GB"/>
        </w:rPr>
        <w:t xml:space="preserve">Refer to clause 5.3.5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r w:rsidRPr="009A2A1D">
        <w:rPr>
          <w:rFonts w:cs="Times"/>
          <w:lang w:val="en-GB"/>
        </w:rPr>
        <w:t xml:space="preserve"> </w:t>
      </w:r>
    </w:p>
    <w:p w14:paraId="5CCD47C6" w14:textId="2C4B6A75" w:rsidR="00CA5C31" w:rsidRPr="005418EC" w:rsidRDefault="00A67208" w:rsidP="00EB0689">
      <w:pPr>
        <w:pStyle w:val="Heading3"/>
        <w:numPr>
          <w:ilvl w:val="2"/>
          <w:numId w:val="25"/>
        </w:numPr>
        <w:rPr>
          <w:color w:val="000000"/>
          <w:sz w:val="22"/>
          <w:szCs w:val="22"/>
        </w:rPr>
      </w:pPr>
      <w:r w:rsidRPr="009A2A1D">
        <w:rPr>
          <w:color w:val="000000"/>
          <w:sz w:val="22"/>
          <w:szCs w:val="22"/>
        </w:rPr>
        <w:t>Sanctions for Unauthorized Actions</w:t>
      </w:r>
    </w:p>
    <w:p w14:paraId="4A475EB4" w14:textId="55AD031E" w:rsidR="00CA5C31" w:rsidRPr="009A2A1D" w:rsidRDefault="00A67208" w:rsidP="005418EC">
      <w:r w:rsidRPr="009A2A1D">
        <w:rPr>
          <w:lang w:val="en-GB"/>
        </w:rPr>
        <w:t xml:space="preserve">Refer to clause 5.3.6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p>
    <w:p w14:paraId="09985837" w14:textId="79785255" w:rsidR="00CA5C31" w:rsidRPr="005418EC" w:rsidRDefault="00A67208" w:rsidP="00EB0689">
      <w:pPr>
        <w:pStyle w:val="Heading3"/>
        <w:numPr>
          <w:ilvl w:val="2"/>
          <w:numId w:val="25"/>
        </w:numPr>
        <w:rPr>
          <w:color w:val="000000"/>
          <w:sz w:val="22"/>
          <w:szCs w:val="22"/>
        </w:rPr>
      </w:pPr>
      <w:r w:rsidRPr="009A2A1D">
        <w:rPr>
          <w:color w:val="000000"/>
          <w:sz w:val="22"/>
          <w:szCs w:val="22"/>
        </w:rPr>
        <w:t>Independent Contractor Requirements</w:t>
      </w:r>
    </w:p>
    <w:p w14:paraId="347CFD2A" w14:textId="415DAE48" w:rsidR="00CA5C31" w:rsidRPr="009A2A1D" w:rsidRDefault="00A67208" w:rsidP="005418EC">
      <w:r w:rsidRPr="009A2A1D">
        <w:rPr>
          <w:lang w:val="en-GB"/>
        </w:rPr>
        <w:t xml:space="preserve">Refer to clause 5.3.7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05E503FC" w14:textId="2D2ED68E" w:rsidR="00CA5C31" w:rsidRPr="005418EC" w:rsidRDefault="00A67208" w:rsidP="00EB0689">
      <w:pPr>
        <w:pStyle w:val="Heading3"/>
        <w:numPr>
          <w:ilvl w:val="2"/>
          <w:numId w:val="25"/>
        </w:numPr>
        <w:rPr>
          <w:color w:val="000000"/>
          <w:sz w:val="22"/>
          <w:szCs w:val="22"/>
        </w:rPr>
      </w:pPr>
      <w:r w:rsidRPr="009A2A1D">
        <w:rPr>
          <w:color w:val="000000"/>
          <w:sz w:val="22"/>
          <w:szCs w:val="22"/>
        </w:rPr>
        <w:t>Documentation Supplied to Personnel</w:t>
      </w:r>
    </w:p>
    <w:p w14:paraId="3DD69837" w14:textId="3FF1007C" w:rsidR="00CA5C31" w:rsidRPr="009A2A1D" w:rsidRDefault="00A67208" w:rsidP="005418EC">
      <w:r w:rsidRPr="009A2A1D">
        <w:rPr>
          <w:lang w:val="en-GB"/>
        </w:rPr>
        <w:t>Refer to clause 5.3.8 of SK PS</w:t>
      </w:r>
      <w:r w:rsidRPr="0047757C">
        <w:rPr>
          <w:u w:val="single"/>
          <w:lang w:val="en-GB"/>
        </w:rPr>
        <w:t xml:space="preserve">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6C9A3C43" w14:textId="0F41AA1E" w:rsidR="00CA5C31" w:rsidRPr="00EB0689" w:rsidRDefault="00A67208" w:rsidP="00EB0689">
      <w:pPr>
        <w:pStyle w:val="Heading2"/>
        <w:numPr>
          <w:ilvl w:val="1"/>
          <w:numId w:val="25"/>
        </w:numPr>
        <w:rPr>
          <w:color w:val="000000"/>
        </w:rPr>
      </w:pPr>
      <w:bookmarkStart w:id="82" w:name="_Toc68878688"/>
      <w:r w:rsidRPr="00EB0689">
        <w:rPr>
          <w:color w:val="000000"/>
        </w:rPr>
        <w:t>Audit Logging Procedures</w:t>
      </w:r>
      <w:bookmarkEnd w:id="82"/>
    </w:p>
    <w:p w14:paraId="41CF4D5E" w14:textId="5141642D" w:rsidR="00CA5C31" w:rsidRPr="005418EC" w:rsidRDefault="00A67208" w:rsidP="00EB0689">
      <w:pPr>
        <w:pStyle w:val="Heading3"/>
        <w:numPr>
          <w:ilvl w:val="2"/>
          <w:numId w:val="25"/>
        </w:numPr>
        <w:rPr>
          <w:color w:val="000000"/>
          <w:sz w:val="22"/>
          <w:szCs w:val="22"/>
        </w:rPr>
      </w:pPr>
      <w:r w:rsidRPr="009A2A1D">
        <w:rPr>
          <w:color w:val="000000"/>
          <w:sz w:val="22"/>
          <w:szCs w:val="22"/>
        </w:rPr>
        <w:t>Types of Events Recorded</w:t>
      </w:r>
    </w:p>
    <w:p w14:paraId="1FFAAD99" w14:textId="554785DE" w:rsidR="00CA5C31" w:rsidRPr="005418EC" w:rsidRDefault="00A67208" w:rsidP="005418EC">
      <w:r w:rsidRPr="009A2A1D">
        <w:rPr>
          <w:lang w:val="en-GB"/>
        </w:rPr>
        <w:t>Refer to clause 5.4.1 of SK PS</w:t>
      </w:r>
      <w:r w:rsidRPr="0047757C">
        <w:rPr>
          <w:u w:val="single"/>
          <w:lang w:val="en-GB"/>
        </w:rPr>
        <w:t xml:space="preserve">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6EE295EE" w14:textId="77777777" w:rsidR="00CA5C31" w:rsidRPr="009A2A1D" w:rsidRDefault="00A67208" w:rsidP="005418EC">
      <w:pPr>
        <w:rPr>
          <w:lang w:val="en-GB"/>
        </w:rPr>
      </w:pPr>
      <w:r w:rsidRPr="009A2A1D">
        <w:rPr>
          <w:lang w:val="en-GB"/>
        </w:rPr>
        <w:t>If the private key of the Subscriber is generated by SK, an audit trail of events relating to the preparation of QSCD is kept.</w:t>
      </w:r>
    </w:p>
    <w:p w14:paraId="34465521" w14:textId="582D0DAA" w:rsidR="00CA5C31" w:rsidRPr="005418EC" w:rsidRDefault="00A67208" w:rsidP="00EB0689">
      <w:pPr>
        <w:pStyle w:val="Heading3"/>
        <w:numPr>
          <w:ilvl w:val="2"/>
          <w:numId w:val="25"/>
        </w:numPr>
        <w:rPr>
          <w:color w:val="000000"/>
          <w:sz w:val="22"/>
          <w:szCs w:val="22"/>
        </w:rPr>
      </w:pPr>
      <w:r w:rsidRPr="009A2A1D">
        <w:rPr>
          <w:color w:val="000000"/>
          <w:sz w:val="22"/>
          <w:szCs w:val="22"/>
        </w:rPr>
        <w:t>Frequency of Processing Log</w:t>
      </w:r>
    </w:p>
    <w:p w14:paraId="093CA111" w14:textId="7DDEF386" w:rsidR="00CA5C31" w:rsidRPr="009A2A1D" w:rsidRDefault="00A67208" w:rsidP="005418EC">
      <w:r w:rsidRPr="009A2A1D">
        <w:rPr>
          <w:lang w:val="en-GB"/>
        </w:rPr>
        <w:t xml:space="preserve">Refer to clause 5.4.2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p>
    <w:p w14:paraId="570DD27E" w14:textId="2DB8E8A7" w:rsidR="00CA5C31" w:rsidRPr="005418EC" w:rsidRDefault="00A67208" w:rsidP="00EB0689">
      <w:pPr>
        <w:pStyle w:val="Heading3"/>
        <w:numPr>
          <w:ilvl w:val="2"/>
          <w:numId w:val="25"/>
        </w:numPr>
        <w:rPr>
          <w:color w:val="000000"/>
          <w:sz w:val="22"/>
          <w:szCs w:val="22"/>
        </w:rPr>
      </w:pPr>
      <w:r w:rsidRPr="009A2A1D">
        <w:rPr>
          <w:color w:val="000000"/>
          <w:sz w:val="22"/>
          <w:szCs w:val="22"/>
        </w:rPr>
        <w:t>Retention Period for Audit Log</w:t>
      </w:r>
    </w:p>
    <w:p w14:paraId="48510BE8" w14:textId="190F0551" w:rsidR="00CA5C31" w:rsidRPr="009A2A1D" w:rsidRDefault="00A67208" w:rsidP="005418EC">
      <w:r w:rsidRPr="009A2A1D">
        <w:rPr>
          <w:lang w:val="en-GB"/>
        </w:rPr>
        <w:t xml:space="preserve">Refer to clause 5.4.3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p>
    <w:p w14:paraId="5ED49CF5" w14:textId="1F6C8124" w:rsidR="00CA5C31" w:rsidRPr="005418EC" w:rsidRDefault="00A67208" w:rsidP="00EB0689">
      <w:pPr>
        <w:pStyle w:val="Heading3"/>
        <w:numPr>
          <w:ilvl w:val="2"/>
          <w:numId w:val="25"/>
        </w:numPr>
        <w:rPr>
          <w:color w:val="000000"/>
          <w:sz w:val="22"/>
          <w:szCs w:val="22"/>
        </w:rPr>
      </w:pPr>
      <w:r w:rsidRPr="009A2A1D">
        <w:rPr>
          <w:color w:val="000000"/>
          <w:sz w:val="22"/>
          <w:szCs w:val="22"/>
        </w:rPr>
        <w:t>Protection of Audit Log</w:t>
      </w:r>
    </w:p>
    <w:p w14:paraId="1D9650B4" w14:textId="249436A4" w:rsidR="00CA5C31" w:rsidRPr="009A2A1D" w:rsidRDefault="00A67208" w:rsidP="005418EC">
      <w:r w:rsidRPr="009A2A1D">
        <w:rPr>
          <w:lang w:val="en-GB"/>
        </w:rPr>
        <w:t xml:space="preserve">Refer to clause 5.4.4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3FC1677E" w14:textId="3F2F3397" w:rsidR="00CA5C31" w:rsidRPr="005418EC" w:rsidRDefault="00A67208" w:rsidP="00EB0689">
      <w:pPr>
        <w:pStyle w:val="Heading3"/>
        <w:numPr>
          <w:ilvl w:val="2"/>
          <w:numId w:val="25"/>
        </w:numPr>
        <w:rPr>
          <w:sz w:val="22"/>
          <w:szCs w:val="22"/>
        </w:rPr>
      </w:pPr>
      <w:r w:rsidRPr="009A2A1D">
        <w:rPr>
          <w:color w:val="000000"/>
          <w:sz w:val="22"/>
          <w:szCs w:val="22"/>
        </w:rPr>
        <w:lastRenderedPageBreak/>
        <w:t>Audit Log Backup Procedures</w:t>
      </w:r>
    </w:p>
    <w:p w14:paraId="79AC318C" w14:textId="6F18137A" w:rsidR="00CA5C31" w:rsidRPr="009A2A1D" w:rsidRDefault="00A67208" w:rsidP="005418EC">
      <w:r w:rsidRPr="009A2A1D">
        <w:rPr>
          <w:lang w:val="en-GB"/>
        </w:rPr>
        <w:t xml:space="preserve">Refer to clause 5.4.5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p>
    <w:p w14:paraId="3ACC2B2E" w14:textId="7DEF5975" w:rsidR="00CA5C31" w:rsidRPr="005418EC" w:rsidRDefault="00A67208" w:rsidP="00EB0689">
      <w:pPr>
        <w:pStyle w:val="Heading3"/>
        <w:numPr>
          <w:ilvl w:val="2"/>
          <w:numId w:val="25"/>
        </w:numPr>
        <w:rPr>
          <w:color w:val="000000"/>
          <w:sz w:val="22"/>
          <w:szCs w:val="22"/>
        </w:rPr>
      </w:pPr>
      <w:r w:rsidRPr="009A2A1D">
        <w:rPr>
          <w:color w:val="000000"/>
          <w:sz w:val="22"/>
          <w:szCs w:val="22"/>
        </w:rPr>
        <w:t>Audit Collection System (Internal vs. External)</w:t>
      </w:r>
    </w:p>
    <w:p w14:paraId="45A16245" w14:textId="47C2B1ED" w:rsidR="00CA5C31" w:rsidRPr="009A2A1D" w:rsidRDefault="00A67208" w:rsidP="005418EC">
      <w:r w:rsidRPr="009A2A1D">
        <w:rPr>
          <w:lang w:val="en-GB"/>
        </w:rPr>
        <w:t xml:space="preserve">Refer to clause 5.4.6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p>
    <w:p w14:paraId="541F28B1" w14:textId="15A3E927" w:rsidR="00CA5C31" w:rsidRPr="005418EC" w:rsidRDefault="00A67208" w:rsidP="00EB0689">
      <w:pPr>
        <w:pStyle w:val="Heading3"/>
        <w:numPr>
          <w:ilvl w:val="2"/>
          <w:numId w:val="25"/>
        </w:numPr>
        <w:rPr>
          <w:color w:val="000000"/>
          <w:sz w:val="22"/>
          <w:szCs w:val="22"/>
        </w:rPr>
      </w:pPr>
      <w:r w:rsidRPr="009A2A1D">
        <w:rPr>
          <w:color w:val="000000"/>
          <w:sz w:val="22"/>
          <w:szCs w:val="22"/>
        </w:rPr>
        <w:t>Notification to Event-Causing Subject</w:t>
      </w:r>
    </w:p>
    <w:p w14:paraId="4A68F421" w14:textId="4CC16EDE" w:rsidR="00CA5C31" w:rsidRPr="009A2A1D" w:rsidRDefault="00A67208" w:rsidP="005418EC">
      <w:r w:rsidRPr="009A2A1D">
        <w:rPr>
          <w:lang w:val="en-GB"/>
        </w:rPr>
        <w:t xml:space="preserve">Refer to clause 5.4.7 of SK PS </w:t>
      </w:r>
      <w:r w:rsidRPr="009A2A1D">
        <w:rPr>
          <w:lang w:val="en-GB"/>
        </w:rPr>
        <w:fldChar w:fldCharType="begin"/>
      </w:r>
      <w:r w:rsidRPr="009A2A1D">
        <w:instrText>REF _Ref445058998 \r \h</w:instrText>
      </w:r>
      <w:r w:rsidR="009A2A1D" w:rsidRPr="009A2A1D">
        <w:rPr>
          <w:lang w:val="en-GB"/>
        </w:rPr>
        <w:instrText xml:space="preserve"> \* MERGEFORMAT </w:instrText>
      </w:r>
      <w:r w:rsidRPr="009A2A1D">
        <w:rPr>
          <w:lang w:val="en-GB"/>
        </w:rPr>
      </w:r>
      <w:r w:rsidRPr="009A2A1D">
        <w:fldChar w:fldCharType="separate"/>
      </w:r>
      <w:r w:rsidR="00F27399">
        <w:t>[</w:t>
      </w:r>
      <w:r w:rsidR="00F27399" w:rsidRPr="0047757C">
        <w:rPr>
          <w:u w:val="single"/>
        </w:rPr>
        <w:t>7]</w:t>
      </w:r>
      <w:r w:rsidRPr="009A2A1D">
        <w:fldChar w:fldCharType="end"/>
      </w:r>
      <w:r w:rsidRPr="009A2A1D">
        <w:rPr>
          <w:lang w:val="en-GB"/>
        </w:rPr>
        <w:t>.</w:t>
      </w:r>
    </w:p>
    <w:p w14:paraId="087393A6" w14:textId="0A0816C6" w:rsidR="00CA5C31" w:rsidRPr="005418EC" w:rsidRDefault="00A67208" w:rsidP="00EB0689">
      <w:pPr>
        <w:pStyle w:val="Heading3"/>
        <w:numPr>
          <w:ilvl w:val="2"/>
          <w:numId w:val="25"/>
        </w:numPr>
        <w:rPr>
          <w:color w:val="000000"/>
          <w:sz w:val="22"/>
          <w:szCs w:val="22"/>
        </w:rPr>
      </w:pPr>
      <w:r w:rsidRPr="009A2A1D">
        <w:rPr>
          <w:color w:val="000000"/>
          <w:sz w:val="22"/>
          <w:szCs w:val="22"/>
        </w:rPr>
        <w:t>Vulnerability Assessments</w:t>
      </w:r>
    </w:p>
    <w:p w14:paraId="54F404BF" w14:textId="793E5C00" w:rsidR="00CA5C31" w:rsidRPr="009A2A1D" w:rsidRDefault="00A67208" w:rsidP="005418EC">
      <w:r w:rsidRPr="009A2A1D">
        <w:rPr>
          <w:lang w:val="en-GB"/>
        </w:rPr>
        <w:t xml:space="preserve">Refer to clause 5.4.8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p>
    <w:p w14:paraId="3066EB21" w14:textId="0603935D" w:rsidR="00CA5C31" w:rsidRPr="00EB0689" w:rsidRDefault="00A67208" w:rsidP="00EB0689">
      <w:pPr>
        <w:pStyle w:val="Heading2"/>
        <w:numPr>
          <w:ilvl w:val="1"/>
          <w:numId w:val="25"/>
        </w:numPr>
        <w:rPr>
          <w:color w:val="000000"/>
        </w:rPr>
      </w:pPr>
      <w:bookmarkStart w:id="83" w:name="_Toc68878689"/>
      <w:r w:rsidRPr="00EB0689">
        <w:rPr>
          <w:color w:val="000000"/>
        </w:rPr>
        <w:t>Records Archival</w:t>
      </w:r>
      <w:bookmarkEnd w:id="83"/>
    </w:p>
    <w:p w14:paraId="645B0C79" w14:textId="481F32B0" w:rsidR="00CA5C31" w:rsidRPr="005418EC" w:rsidRDefault="00A67208" w:rsidP="00EB0689">
      <w:pPr>
        <w:pStyle w:val="Heading3"/>
        <w:numPr>
          <w:ilvl w:val="2"/>
          <w:numId w:val="25"/>
        </w:numPr>
        <w:rPr>
          <w:color w:val="000000"/>
          <w:sz w:val="22"/>
          <w:szCs w:val="22"/>
        </w:rPr>
      </w:pPr>
      <w:r w:rsidRPr="009A2A1D">
        <w:rPr>
          <w:color w:val="000000"/>
          <w:sz w:val="22"/>
          <w:szCs w:val="22"/>
        </w:rPr>
        <w:t>Types of Records Archived</w:t>
      </w:r>
    </w:p>
    <w:p w14:paraId="0879A298" w14:textId="42576D77" w:rsidR="00CA5C31" w:rsidRPr="009A2A1D" w:rsidRDefault="00A67208" w:rsidP="005418EC">
      <w:pPr>
        <w:rPr>
          <w:lang w:val="en-GB"/>
        </w:rPr>
      </w:pPr>
      <w:r w:rsidRPr="009A2A1D">
        <w:rPr>
          <w:lang w:val="en-GB"/>
        </w:rPr>
        <w:t xml:space="preserve">SK archives all recorded events as described in clause 5.4.1 of this CPS. </w:t>
      </w:r>
    </w:p>
    <w:p w14:paraId="3D5F4436" w14:textId="77777777" w:rsidR="00CA5C31" w:rsidRPr="009A2A1D" w:rsidRDefault="00A67208" w:rsidP="005418EC">
      <w:pPr>
        <w:rPr>
          <w:lang w:val="en-GB"/>
        </w:rPr>
      </w:pPr>
      <w:r w:rsidRPr="009A2A1D">
        <w:rPr>
          <w:lang w:val="en-GB"/>
        </w:rPr>
        <w:t xml:space="preserve">All physical records that are collected about issuance of the Certificate and other procedures are archived in accordance with relevant regulations. </w:t>
      </w:r>
    </w:p>
    <w:p w14:paraId="4D8076AF" w14:textId="77AD5052" w:rsidR="00CA5C31" w:rsidRPr="00BD0A37" w:rsidRDefault="00A67208" w:rsidP="00EB0689">
      <w:pPr>
        <w:pStyle w:val="Heading3"/>
        <w:numPr>
          <w:ilvl w:val="2"/>
          <w:numId w:val="25"/>
        </w:numPr>
        <w:rPr>
          <w:color w:val="000000"/>
          <w:sz w:val="22"/>
          <w:szCs w:val="22"/>
        </w:rPr>
      </w:pPr>
      <w:r w:rsidRPr="009A2A1D">
        <w:rPr>
          <w:color w:val="000000"/>
          <w:sz w:val="22"/>
          <w:szCs w:val="22"/>
        </w:rPr>
        <w:t>Retention Period for Archive</w:t>
      </w:r>
    </w:p>
    <w:p w14:paraId="54560678" w14:textId="39B05B18" w:rsidR="00CA5C31" w:rsidRPr="009A2A1D" w:rsidRDefault="00A67208" w:rsidP="00BD0A37">
      <w:r w:rsidRPr="009A2A1D">
        <w:rPr>
          <w:lang w:val="en-GB"/>
        </w:rPr>
        <w:t xml:space="preserve">Refer to clause 5.5.2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3BEA9661" w14:textId="3C18A164" w:rsidR="00CA5C31" w:rsidRPr="00BD0A37" w:rsidRDefault="00A67208" w:rsidP="00EB0689">
      <w:pPr>
        <w:pStyle w:val="Heading3"/>
        <w:numPr>
          <w:ilvl w:val="2"/>
          <w:numId w:val="25"/>
        </w:numPr>
        <w:rPr>
          <w:color w:val="000000"/>
          <w:sz w:val="22"/>
          <w:szCs w:val="22"/>
        </w:rPr>
      </w:pPr>
      <w:r w:rsidRPr="009A2A1D">
        <w:rPr>
          <w:color w:val="000000"/>
          <w:sz w:val="22"/>
          <w:szCs w:val="22"/>
        </w:rPr>
        <w:t>Protection of Archive</w:t>
      </w:r>
    </w:p>
    <w:p w14:paraId="3197CBA7" w14:textId="42C8527A" w:rsidR="00CA5C31" w:rsidRPr="009A2A1D" w:rsidRDefault="00A67208" w:rsidP="00BD0A37">
      <w:r w:rsidRPr="009A2A1D">
        <w:rPr>
          <w:lang w:val="en-GB"/>
        </w:rPr>
        <w:t xml:space="preserve">Refer to clause 5.5.3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09F43526" w14:textId="1B6E4D5C" w:rsidR="00CA5C31" w:rsidRPr="00BD0A37" w:rsidRDefault="00A67208" w:rsidP="00EB0689">
      <w:pPr>
        <w:pStyle w:val="Heading3"/>
        <w:numPr>
          <w:ilvl w:val="2"/>
          <w:numId w:val="25"/>
        </w:numPr>
        <w:rPr>
          <w:color w:val="000000"/>
          <w:sz w:val="22"/>
          <w:szCs w:val="22"/>
        </w:rPr>
      </w:pPr>
      <w:r w:rsidRPr="009A2A1D">
        <w:rPr>
          <w:color w:val="000000"/>
          <w:sz w:val="22"/>
          <w:szCs w:val="22"/>
        </w:rPr>
        <w:t>Archive Backup Procedures</w:t>
      </w:r>
    </w:p>
    <w:p w14:paraId="78A7A36E" w14:textId="17128921" w:rsidR="00CA5C31" w:rsidRPr="009A2A1D" w:rsidRDefault="00A67208" w:rsidP="00BD0A37">
      <w:r w:rsidRPr="009A2A1D">
        <w:rPr>
          <w:lang w:val="en-GB"/>
        </w:rPr>
        <w:t>Refer to clause 5.5.4 of SK PS</w:t>
      </w:r>
      <w:r w:rsidRPr="0047757C">
        <w:rPr>
          <w:u w:val="single"/>
          <w:lang w:val="en-GB"/>
        </w:rPr>
        <w:t xml:space="preserve">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707D8B8F" w14:textId="11BFF6A1" w:rsidR="00CA5C31" w:rsidRPr="00BD0A37" w:rsidRDefault="00A67208" w:rsidP="00EB0689">
      <w:pPr>
        <w:pStyle w:val="Heading3"/>
        <w:numPr>
          <w:ilvl w:val="2"/>
          <w:numId w:val="25"/>
        </w:numPr>
        <w:rPr>
          <w:color w:val="000000"/>
          <w:sz w:val="22"/>
          <w:szCs w:val="22"/>
        </w:rPr>
      </w:pPr>
      <w:r w:rsidRPr="009A2A1D">
        <w:rPr>
          <w:color w:val="000000"/>
          <w:sz w:val="22"/>
          <w:szCs w:val="22"/>
        </w:rPr>
        <w:t>Requirements for Time-Stamping of Records</w:t>
      </w:r>
    </w:p>
    <w:p w14:paraId="1B5FD34E" w14:textId="138FBF35" w:rsidR="00CA5C31" w:rsidRPr="009A2A1D" w:rsidRDefault="00A67208" w:rsidP="00BD0A37">
      <w:r w:rsidRPr="009A2A1D">
        <w:rPr>
          <w:lang w:val="en-GB"/>
        </w:rPr>
        <w:t xml:space="preserve">Refer to clause 5.5.5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w:t>
      </w:r>
    </w:p>
    <w:p w14:paraId="3C7596F5" w14:textId="42C00FAB" w:rsidR="00CA5C31" w:rsidRPr="00BD0A37" w:rsidRDefault="00A67208" w:rsidP="00EB0689">
      <w:pPr>
        <w:pStyle w:val="Heading3"/>
        <w:numPr>
          <w:ilvl w:val="2"/>
          <w:numId w:val="25"/>
        </w:numPr>
        <w:rPr>
          <w:color w:val="000000"/>
          <w:sz w:val="22"/>
          <w:szCs w:val="22"/>
        </w:rPr>
      </w:pPr>
      <w:r w:rsidRPr="009A2A1D">
        <w:rPr>
          <w:color w:val="000000"/>
          <w:sz w:val="22"/>
          <w:szCs w:val="22"/>
        </w:rPr>
        <w:t>Archive Collection System (Internal or External)</w:t>
      </w:r>
    </w:p>
    <w:p w14:paraId="062D1331" w14:textId="7E7BC721" w:rsidR="00CA5C31" w:rsidRPr="009A2A1D" w:rsidRDefault="00A67208" w:rsidP="00BD0A37">
      <w:r w:rsidRPr="009A2A1D">
        <w:rPr>
          <w:lang w:val="en-GB"/>
        </w:rPr>
        <w:t xml:space="preserve">Refer to clause 5.5.6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r w:rsidRPr="009A2A1D">
        <w:rPr>
          <w:lang w:val="en-GB"/>
        </w:rPr>
        <w:t xml:space="preserve"> </w:t>
      </w:r>
    </w:p>
    <w:p w14:paraId="3A46AA20" w14:textId="0B417EF9" w:rsidR="00CA5C31" w:rsidRPr="00BD0A37" w:rsidRDefault="00A67208" w:rsidP="00EB0689">
      <w:pPr>
        <w:pStyle w:val="Heading3"/>
        <w:numPr>
          <w:ilvl w:val="2"/>
          <w:numId w:val="25"/>
        </w:numPr>
        <w:rPr>
          <w:color w:val="000000"/>
          <w:sz w:val="22"/>
          <w:szCs w:val="22"/>
        </w:rPr>
      </w:pPr>
      <w:r w:rsidRPr="009A2A1D">
        <w:rPr>
          <w:color w:val="000000"/>
          <w:sz w:val="22"/>
          <w:szCs w:val="22"/>
        </w:rPr>
        <w:t>Procedures to Obtain and Verify Archive Information</w:t>
      </w:r>
    </w:p>
    <w:p w14:paraId="43F97194" w14:textId="432C834E" w:rsidR="00CA5C31" w:rsidRPr="009A2A1D" w:rsidRDefault="00A67208" w:rsidP="00BD0A37">
      <w:r w:rsidRPr="009A2A1D">
        <w:rPr>
          <w:lang w:val="en-GB"/>
        </w:rPr>
        <w:t xml:space="preserve">Refer to clause 5.5.7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p>
    <w:p w14:paraId="01F47B8D" w14:textId="4780CA19" w:rsidR="00CA5C31" w:rsidRPr="00EB0689" w:rsidRDefault="00A67208" w:rsidP="00EB0689">
      <w:pPr>
        <w:pStyle w:val="Heading2"/>
        <w:numPr>
          <w:ilvl w:val="1"/>
          <w:numId w:val="25"/>
        </w:numPr>
        <w:rPr>
          <w:color w:val="000000"/>
        </w:rPr>
      </w:pPr>
      <w:bookmarkStart w:id="84" w:name="_Toc68878690"/>
      <w:r w:rsidRPr="00EB0689">
        <w:rPr>
          <w:color w:val="000000"/>
        </w:rPr>
        <w:t>Key Changeover</w:t>
      </w:r>
      <w:bookmarkEnd w:id="84"/>
    </w:p>
    <w:p w14:paraId="48C43AAB" w14:textId="4F8196B2" w:rsidR="00CA5C31" w:rsidRPr="009A2A1D" w:rsidRDefault="00A67208" w:rsidP="00BD0A37">
      <w:pPr>
        <w:rPr>
          <w:lang w:val="en-GB"/>
        </w:rPr>
      </w:pPr>
      <w:r w:rsidRPr="009A2A1D">
        <w:rPr>
          <w:lang w:val="en-GB"/>
        </w:rPr>
        <w:t xml:space="preserve">The Public Key of </w:t>
      </w:r>
      <w:r w:rsidR="00BA0A30" w:rsidRPr="009A2A1D">
        <w:rPr>
          <w:lang w:val="en-GB"/>
        </w:rPr>
        <w:t>the CA</w:t>
      </w:r>
      <w:r w:rsidRPr="009A2A1D">
        <w:rPr>
          <w:lang w:val="en-GB"/>
        </w:rPr>
        <w:t xml:space="preserve"> does not change. The Public Key for the OCSP responder is sent inside the OCSP response, through which a change of key is known.</w:t>
      </w:r>
    </w:p>
    <w:p w14:paraId="7375A003" w14:textId="1A85FC27" w:rsidR="007655F1" w:rsidRPr="00BD0A37" w:rsidRDefault="00A67208" w:rsidP="00BD0A37">
      <w:pPr>
        <w:rPr>
          <w:lang w:val="en-GB"/>
        </w:rPr>
      </w:pPr>
      <w:r w:rsidRPr="009A2A1D">
        <w:rPr>
          <w:lang w:val="en-GB"/>
        </w:rPr>
        <w:t>If necessary, details of a key changeover are considered each time.</w:t>
      </w:r>
      <w:r w:rsidR="007655F1" w:rsidRPr="009A2A1D">
        <w:rPr>
          <w:lang w:val="en-GB"/>
        </w:rPr>
        <w:t xml:space="preserve"> Common name of the CA always contains the number of the year which it</w:t>
      </w:r>
      <w:r w:rsidR="001C1A8F" w:rsidRPr="009A2A1D">
        <w:rPr>
          <w:lang w:val="en-GB"/>
        </w:rPr>
        <w:t xml:space="preserve"> was issued (e.g. KLASS3-SK </w:t>
      </w:r>
      <w:r w:rsidR="00265581" w:rsidRPr="009A2A1D">
        <w:rPr>
          <w:lang w:val="en-GB"/>
        </w:rPr>
        <w:t>201</w:t>
      </w:r>
      <w:r w:rsidR="00265581">
        <w:rPr>
          <w:lang w:val="en-GB"/>
        </w:rPr>
        <w:t>6</w:t>
      </w:r>
      <w:r w:rsidR="007655F1" w:rsidRPr="009A2A1D">
        <w:rPr>
          <w:lang w:val="en-GB"/>
        </w:rPr>
        <w:t>).</w:t>
      </w:r>
    </w:p>
    <w:p w14:paraId="4C119B5F" w14:textId="3F555C80" w:rsidR="00CA5C31" w:rsidRPr="00EB0689" w:rsidRDefault="00A67208" w:rsidP="00EB0689">
      <w:pPr>
        <w:pStyle w:val="Heading2"/>
        <w:numPr>
          <w:ilvl w:val="1"/>
          <w:numId w:val="25"/>
        </w:numPr>
        <w:rPr>
          <w:color w:val="000000"/>
        </w:rPr>
      </w:pPr>
      <w:bookmarkStart w:id="85" w:name="_Toc68878691"/>
      <w:r w:rsidRPr="00EB0689">
        <w:rPr>
          <w:color w:val="000000"/>
        </w:rPr>
        <w:t>Compromise and Disaster Recovery</w:t>
      </w:r>
      <w:bookmarkEnd w:id="85"/>
    </w:p>
    <w:p w14:paraId="5A825BFC" w14:textId="7059FF0D" w:rsidR="00CA5C31" w:rsidRPr="009A2A1D" w:rsidRDefault="00A67208" w:rsidP="00BD0A37">
      <w:r w:rsidRPr="009A2A1D">
        <w:rPr>
          <w:lang w:val="en-GB"/>
        </w:rPr>
        <w:t xml:space="preserve">Refer to clause 5.7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p>
    <w:p w14:paraId="36405681" w14:textId="7EB3AB62" w:rsidR="00CA5C31" w:rsidRPr="00EB0689" w:rsidRDefault="00A67208" w:rsidP="00EB0689">
      <w:pPr>
        <w:pStyle w:val="Heading2"/>
        <w:numPr>
          <w:ilvl w:val="1"/>
          <w:numId w:val="25"/>
        </w:numPr>
        <w:rPr>
          <w:color w:val="000000"/>
        </w:rPr>
      </w:pPr>
      <w:bookmarkStart w:id="86" w:name="_Ref442706903"/>
      <w:bookmarkStart w:id="87" w:name="_Toc68878692"/>
      <w:bookmarkEnd w:id="86"/>
      <w:r w:rsidRPr="00EB0689">
        <w:rPr>
          <w:color w:val="000000"/>
        </w:rPr>
        <w:t>CA Termination</w:t>
      </w:r>
      <w:bookmarkEnd w:id="87"/>
    </w:p>
    <w:p w14:paraId="7BCB484C" w14:textId="366E86B5" w:rsidR="00BD0A37" w:rsidRDefault="00A67208" w:rsidP="00BD0A37">
      <w:pPr>
        <w:rPr>
          <w:lang w:val="en-GB"/>
        </w:rPr>
      </w:pPr>
      <w:r w:rsidRPr="009A2A1D">
        <w:rPr>
          <w:lang w:val="en-GB"/>
        </w:rPr>
        <w:t xml:space="preserve">Refer to clause 5.8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47757C">
        <w:rPr>
          <w:u w:val="single"/>
          <w:lang w:val="en-GB"/>
        </w:rPr>
        <w:t>.</w:t>
      </w:r>
    </w:p>
    <w:p w14:paraId="49328E58" w14:textId="77777777" w:rsidR="00BD0A37" w:rsidRDefault="00BD0A37">
      <w:pPr>
        <w:spacing w:after="0"/>
        <w:jc w:val="left"/>
        <w:rPr>
          <w:lang w:val="en-GB"/>
        </w:rPr>
      </w:pPr>
      <w:r>
        <w:rPr>
          <w:lang w:val="en-GB"/>
        </w:rPr>
        <w:br w:type="page"/>
      </w:r>
    </w:p>
    <w:p w14:paraId="40A17C4D" w14:textId="564E5B1C" w:rsidR="00CA5C31" w:rsidRPr="00DB403C" w:rsidRDefault="00CF43D5" w:rsidP="00EB0689">
      <w:pPr>
        <w:pStyle w:val="Heading1"/>
        <w:numPr>
          <w:ilvl w:val="0"/>
          <w:numId w:val="25"/>
        </w:numPr>
      </w:pPr>
      <w:bookmarkStart w:id="88" w:name="_Toc68878693"/>
      <w:r w:rsidRPr="00DB403C">
        <w:lastRenderedPageBreak/>
        <w:t>Technical security controls</w:t>
      </w:r>
      <w:bookmarkEnd w:id="88"/>
      <w:r w:rsidR="0041404E">
        <w:t xml:space="preserve"> </w:t>
      </w:r>
    </w:p>
    <w:p w14:paraId="0E2443D3" w14:textId="0727251D" w:rsidR="00CA5C31" w:rsidRPr="00EB0689" w:rsidRDefault="00A67208" w:rsidP="00EB0689">
      <w:pPr>
        <w:pStyle w:val="Heading2"/>
        <w:numPr>
          <w:ilvl w:val="1"/>
          <w:numId w:val="25"/>
        </w:numPr>
        <w:rPr>
          <w:color w:val="000000"/>
        </w:rPr>
      </w:pPr>
      <w:bookmarkStart w:id="89" w:name="_Toc68878694"/>
      <w:r w:rsidRPr="00EB0689">
        <w:rPr>
          <w:color w:val="000000"/>
        </w:rPr>
        <w:t>Key Pair Generation and Installation</w:t>
      </w:r>
      <w:bookmarkEnd w:id="89"/>
    </w:p>
    <w:p w14:paraId="204A9CB1" w14:textId="12565B74" w:rsidR="00CA5C31" w:rsidRPr="009A2A1D" w:rsidRDefault="00A67208" w:rsidP="00BD0A37">
      <w:r w:rsidRPr="009A2A1D">
        <w:rPr>
          <w:lang w:val="en-GB"/>
        </w:rPr>
        <w:t xml:space="preserve">Refer to clause 6.1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Pr="009A2A1D">
        <w:rPr>
          <w:lang w:val="en-GB"/>
        </w:rPr>
        <w:t xml:space="preserve">. </w:t>
      </w:r>
    </w:p>
    <w:p w14:paraId="6969FE20" w14:textId="67BB44B5" w:rsidR="00CA5C31" w:rsidRPr="009A2A1D" w:rsidRDefault="00A67208" w:rsidP="00EB0689">
      <w:pPr>
        <w:pStyle w:val="Heading3"/>
        <w:numPr>
          <w:ilvl w:val="2"/>
          <w:numId w:val="25"/>
        </w:numPr>
        <w:spacing w:beforeAutospacing="1" w:afterAutospacing="1"/>
        <w:rPr>
          <w:color w:val="000000"/>
          <w:sz w:val="22"/>
          <w:szCs w:val="22"/>
        </w:rPr>
      </w:pPr>
      <w:bookmarkStart w:id="90" w:name="_Ref442706329"/>
      <w:bookmarkStart w:id="91" w:name="_Ref442706219"/>
      <w:bookmarkStart w:id="92" w:name="_Ref442706164"/>
      <w:bookmarkStart w:id="93" w:name="_Ref442706131"/>
      <w:bookmarkStart w:id="94" w:name="_Ref442706035"/>
      <w:bookmarkStart w:id="95" w:name="_Ref442705431"/>
      <w:bookmarkStart w:id="96" w:name="_Ref442705410"/>
      <w:bookmarkEnd w:id="90"/>
      <w:bookmarkEnd w:id="91"/>
      <w:bookmarkEnd w:id="92"/>
      <w:bookmarkEnd w:id="93"/>
      <w:bookmarkEnd w:id="94"/>
      <w:bookmarkEnd w:id="95"/>
      <w:bookmarkEnd w:id="96"/>
      <w:r w:rsidRPr="009A2A1D">
        <w:rPr>
          <w:color w:val="000000"/>
          <w:sz w:val="22"/>
          <w:szCs w:val="22"/>
        </w:rPr>
        <w:t>Key Pair Generation</w:t>
      </w:r>
    </w:p>
    <w:p w14:paraId="1A7B4F97" w14:textId="62CCCA9C" w:rsidR="00C00EC5" w:rsidRPr="00BD0A37" w:rsidRDefault="00A67208" w:rsidP="00BD0A37">
      <w:r w:rsidRPr="009A2A1D">
        <w:rPr>
          <w:lang w:val="en-GB"/>
        </w:rPr>
        <w:t xml:space="preserve">Refer to clause 6.1.1 of SK PS </w:t>
      </w:r>
      <w:r w:rsidRPr="0047757C">
        <w:rPr>
          <w:u w:val="single"/>
          <w:lang w:val="en-GB"/>
        </w:rPr>
        <w:fldChar w:fldCharType="begin"/>
      </w:r>
      <w:r w:rsidRPr="0047757C">
        <w:rPr>
          <w:u w:val="single"/>
        </w:rPr>
        <w:instrText>REF _Ref445058998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[7]</w:t>
      </w:r>
      <w:r w:rsidRPr="0047757C">
        <w:rPr>
          <w:u w:val="single"/>
        </w:rPr>
        <w:fldChar w:fldCharType="end"/>
      </w:r>
      <w:r w:rsidR="00633478" w:rsidRPr="009A2A1D">
        <w:t xml:space="preserve"> and</w:t>
      </w:r>
      <w:r w:rsidRPr="009A2A1D">
        <w:rPr>
          <w:lang w:val="en-GB"/>
        </w:rPr>
        <w:t xml:space="preserve"> clause 6.1.1. the CP </w:t>
      </w:r>
      <w:r w:rsidRPr="0047757C">
        <w:rPr>
          <w:u w:val="single"/>
          <w:lang w:val="en-GB"/>
        </w:rPr>
        <w:fldChar w:fldCharType="begin"/>
      </w:r>
      <w:r w:rsidRPr="0047757C">
        <w:rPr>
          <w:u w:val="single"/>
        </w:rPr>
        <w:instrText>REF _Ref445063241 \r \h</w:instrText>
      </w:r>
      <w:r w:rsidR="009A2A1D" w:rsidRPr="0047757C">
        <w:rPr>
          <w:u w:val="single"/>
          <w:lang w:val="en-GB"/>
        </w:rPr>
        <w:instrText xml:space="preserve"> \* MERGEFORMAT </w:instrText>
      </w:r>
      <w:r w:rsidRPr="0047757C">
        <w:rPr>
          <w:u w:val="single"/>
          <w:lang w:val="en-GB"/>
        </w:rPr>
      </w:r>
      <w:r w:rsidRPr="0047757C">
        <w:rPr>
          <w:u w:val="single"/>
        </w:rPr>
        <w:fldChar w:fldCharType="separate"/>
      </w:r>
      <w:r w:rsidR="00F27399" w:rsidRPr="0047757C">
        <w:rPr>
          <w:u w:val="single"/>
        </w:rPr>
        <w:t>[2]</w:t>
      </w:r>
      <w:r w:rsidRPr="0047757C">
        <w:rPr>
          <w:u w:val="single"/>
        </w:rPr>
        <w:fldChar w:fldCharType="end"/>
      </w:r>
      <w:r w:rsidRPr="0047757C">
        <w:rPr>
          <w:u w:val="single"/>
          <w:lang w:val="en-GB"/>
        </w:rPr>
        <w:t>.</w:t>
      </w:r>
    </w:p>
    <w:p w14:paraId="79CD6215" w14:textId="149A9E90" w:rsidR="00CA5C31" w:rsidRPr="00BD0A37" w:rsidRDefault="00A67208" w:rsidP="00BD0A37">
      <w:pPr>
        <w:rPr>
          <w:lang w:val="en-GB"/>
        </w:rPr>
      </w:pPr>
      <w:r w:rsidRPr="009A2A1D">
        <w:rPr>
          <w:lang w:val="en-GB"/>
        </w:rPr>
        <w:t>If the Subscriber keys of an e-Seal Certificate are generated by the Subscriber in a QCSD, the Subscriber has responsibility for ensuring that the device is compliant throughout the validity period of the e-Seal Certificate and that the Private Key cannot be copied or extracted unencrypted from the device.</w:t>
      </w:r>
    </w:p>
    <w:p w14:paraId="5738C2D4" w14:textId="77777777" w:rsidR="00CA5C31" w:rsidRPr="009A2A1D" w:rsidRDefault="00A67208" w:rsidP="00BD0A37">
      <w:r w:rsidRPr="009A2A1D">
        <w:rPr>
          <w:lang w:val="en-GB"/>
        </w:rPr>
        <w:t>In case keys of e-Seal Certificates are generated by SK in a Secure Cryptographic Device</w:t>
      </w:r>
      <w:r w:rsidR="005B3ABA" w:rsidRPr="009A2A1D">
        <w:rPr>
          <w:lang w:val="en-GB"/>
        </w:rPr>
        <w:t xml:space="preserve"> or QSCD</w:t>
      </w:r>
      <w:r w:rsidRPr="009A2A1D">
        <w:rPr>
          <w:lang w:val="en-GB"/>
        </w:rPr>
        <w:t>, SK warrants that no copies are made of the keys and keys are generated in the device. Key pair generation by SK is not performed without a Secure Cryptographic Device</w:t>
      </w:r>
      <w:r w:rsidR="005B3ABA" w:rsidRPr="009A2A1D">
        <w:rPr>
          <w:lang w:val="en-GB"/>
        </w:rPr>
        <w:t xml:space="preserve"> or QSCD</w:t>
      </w:r>
      <w:r w:rsidRPr="009A2A1D">
        <w:rPr>
          <w:lang w:val="en-GB"/>
        </w:rPr>
        <w:t>.</w:t>
      </w:r>
    </w:p>
    <w:p w14:paraId="37971AF4" w14:textId="00D57311" w:rsidR="00CA5C31" w:rsidRPr="009A2A1D" w:rsidRDefault="00A67208" w:rsidP="00EB0689">
      <w:pPr>
        <w:pStyle w:val="Heading3"/>
        <w:numPr>
          <w:ilvl w:val="2"/>
          <w:numId w:val="25"/>
        </w:numPr>
        <w:spacing w:beforeAutospacing="1" w:afterAutospacing="1"/>
        <w:rPr>
          <w:color w:val="000000"/>
          <w:sz w:val="22"/>
          <w:szCs w:val="22"/>
        </w:rPr>
      </w:pPr>
      <w:bookmarkStart w:id="97" w:name="_Ref442706366"/>
      <w:bookmarkStart w:id="98" w:name="_Ref442706357"/>
      <w:bookmarkStart w:id="99" w:name="_Ref444527883"/>
      <w:bookmarkEnd w:id="97"/>
      <w:bookmarkEnd w:id="98"/>
      <w:bookmarkEnd w:id="99"/>
      <w:r w:rsidRPr="009A2A1D">
        <w:rPr>
          <w:color w:val="000000"/>
          <w:sz w:val="22"/>
          <w:szCs w:val="22"/>
        </w:rPr>
        <w:t>Private Key Delivery to Subscriber</w:t>
      </w:r>
    </w:p>
    <w:p w14:paraId="3AF1D79C" w14:textId="77777777" w:rsidR="00CA5C31" w:rsidRPr="009A2A1D" w:rsidRDefault="00A67208" w:rsidP="00BD0A37">
      <w:pPr>
        <w:rPr>
          <w:lang w:val="en-GB"/>
        </w:rPr>
      </w:pPr>
      <w:r w:rsidRPr="009A2A1D">
        <w:rPr>
          <w:lang w:val="en-GB"/>
        </w:rPr>
        <w:t>If the keys are generated by SK, the Private Keys are handed over to the Subscriber’s legal representative or authorised person at the Customer Service Point or using a courier.</w:t>
      </w:r>
    </w:p>
    <w:p w14:paraId="6AE954C2" w14:textId="77777777" w:rsidR="00CA5C31" w:rsidRPr="009A2A1D" w:rsidRDefault="00A67208" w:rsidP="00BD0A37">
      <w:pPr>
        <w:rPr>
          <w:lang w:val="en-GB"/>
        </w:rPr>
      </w:pPr>
      <w:r w:rsidRPr="009A2A1D">
        <w:rPr>
          <w:lang w:val="en-GB"/>
        </w:rPr>
        <w:t>Prior a QSCD on which an e-Seal Certificate has been loaded is handed over to the Subscriber’s legal representative or authorised person, the identity of the named persons is verified by the physical presence at the Customer Service Point. The Subscriber’s legal representative or authorised person presents his/her identity document to an employee of the Customer Service Point who verifies the identity.</w:t>
      </w:r>
    </w:p>
    <w:p w14:paraId="1465958F" w14:textId="77777777" w:rsidR="00CA5C31" w:rsidRPr="009A2A1D" w:rsidRDefault="00A67208" w:rsidP="00BD0A37">
      <w:pPr>
        <w:rPr>
          <w:lang w:val="en-GB"/>
        </w:rPr>
      </w:pPr>
      <w:r w:rsidRPr="009A2A1D">
        <w:rPr>
          <w:lang w:val="en-GB"/>
        </w:rPr>
        <w:t xml:space="preserve">SK warrants the confidentiality and non-usage of the generated Private Keys and activation codes until the issuance of an e-Seal Certificate. </w:t>
      </w:r>
    </w:p>
    <w:p w14:paraId="182744D3" w14:textId="3A51DEB6" w:rsidR="00CA5C31" w:rsidRPr="009A2A1D" w:rsidRDefault="00A67208" w:rsidP="00691652">
      <w:pPr>
        <w:pStyle w:val="Heading3"/>
        <w:numPr>
          <w:ilvl w:val="2"/>
          <w:numId w:val="25"/>
        </w:numPr>
        <w:spacing w:before="0"/>
        <w:rPr>
          <w:color w:val="000000"/>
          <w:sz w:val="22"/>
          <w:szCs w:val="22"/>
        </w:rPr>
      </w:pPr>
      <w:r w:rsidRPr="009A2A1D">
        <w:rPr>
          <w:color w:val="000000"/>
          <w:sz w:val="22"/>
          <w:szCs w:val="22"/>
        </w:rPr>
        <w:t>Public Key Delivery to Certificate Issuer</w:t>
      </w:r>
    </w:p>
    <w:p w14:paraId="35881D22" w14:textId="325159EB" w:rsidR="00CA5C31" w:rsidRPr="009A2A1D" w:rsidRDefault="00A67208" w:rsidP="00691652">
      <w:r w:rsidRPr="009A2A1D">
        <w:rPr>
          <w:lang w:val="en-GB"/>
        </w:rPr>
        <w:t xml:space="preserve">If the keys are generated by the Subscriber, the Public Key is delivered to SK over the public data network in the form of PKCS#10 </w:t>
      </w:r>
      <w:r w:rsidRPr="00691652">
        <w:rPr>
          <w:u w:val="single"/>
          <w:lang w:val="en-GB"/>
        </w:rPr>
        <w:fldChar w:fldCharType="begin"/>
      </w:r>
      <w:r w:rsidRPr="00691652">
        <w:rPr>
          <w:u w:val="single"/>
        </w:rPr>
        <w:instrText>REF _Ref445058865 \r \h</w:instrText>
      </w:r>
      <w:r w:rsidR="009A2A1D" w:rsidRPr="00691652">
        <w:rPr>
          <w:u w:val="single"/>
          <w:lang w:val="en-GB"/>
        </w:rPr>
        <w:instrText xml:space="preserve"> \* MERGEFORMAT </w:instrText>
      </w:r>
      <w:r w:rsidRPr="00691652">
        <w:rPr>
          <w:u w:val="single"/>
          <w:lang w:val="en-GB"/>
        </w:rPr>
      </w:r>
      <w:r w:rsidRPr="00691652">
        <w:rPr>
          <w:u w:val="single"/>
        </w:rPr>
        <w:fldChar w:fldCharType="separate"/>
      </w:r>
      <w:r w:rsidR="00F27399" w:rsidRPr="00691652">
        <w:rPr>
          <w:u w:val="single"/>
        </w:rPr>
        <w:t>[6]</w:t>
      </w:r>
      <w:r w:rsidRPr="00691652">
        <w:rPr>
          <w:u w:val="single"/>
        </w:rPr>
        <w:fldChar w:fldCharType="end"/>
      </w:r>
      <w:r w:rsidRPr="009A2A1D">
        <w:rPr>
          <w:lang w:val="en-GB"/>
        </w:rPr>
        <w:t xml:space="preserve"> Certificate Signing Request.</w:t>
      </w:r>
    </w:p>
    <w:p w14:paraId="41D269F5" w14:textId="5BF174A0" w:rsidR="00CA5C31" w:rsidRPr="009A2A1D" w:rsidRDefault="00A67208" w:rsidP="003B0581">
      <w:pPr>
        <w:pStyle w:val="Heading3"/>
        <w:numPr>
          <w:ilvl w:val="2"/>
          <w:numId w:val="25"/>
        </w:numPr>
      </w:pPr>
      <w:r w:rsidRPr="009A2A1D">
        <w:t>CA Public Key Delivery to Relying Parties</w:t>
      </w:r>
    </w:p>
    <w:p w14:paraId="4037B638" w14:textId="14CD60FE" w:rsidR="00CA5C31" w:rsidRPr="009A2A1D" w:rsidRDefault="00A67208" w:rsidP="00BD0A37">
      <w:r w:rsidRPr="009A2A1D">
        <w:rPr>
          <w:lang w:val="en-GB"/>
        </w:rPr>
        <w:t xml:space="preserve">Refer to clause 6.1.4 of SK PS </w:t>
      </w:r>
      <w:r w:rsidRPr="00691652">
        <w:rPr>
          <w:u w:val="single"/>
          <w:lang w:val="en-GB"/>
        </w:rPr>
        <w:fldChar w:fldCharType="begin"/>
      </w:r>
      <w:r w:rsidRPr="00691652">
        <w:rPr>
          <w:u w:val="single"/>
        </w:rPr>
        <w:instrText>REF _Ref445058998 \r \h</w:instrText>
      </w:r>
      <w:r w:rsidR="009A2A1D" w:rsidRPr="00691652">
        <w:rPr>
          <w:u w:val="single"/>
          <w:lang w:val="en-GB"/>
        </w:rPr>
        <w:instrText xml:space="preserve"> \* MERGEFORMAT </w:instrText>
      </w:r>
      <w:r w:rsidRPr="00691652">
        <w:rPr>
          <w:u w:val="single"/>
          <w:lang w:val="en-GB"/>
        </w:rPr>
      </w:r>
      <w:r w:rsidRPr="00691652">
        <w:rPr>
          <w:u w:val="single"/>
        </w:rPr>
        <w:fldChar w:fldCharType="separate"/>
      </w:r>
      <w:r w:rsidR="00F27399" w:rsidRPr="00691652">
        <w:rPr>
          <w:u w:val="single"/>
        </w:rPr>
        <w:t>[7]</w:t>
      </w:r>
      <w:r w:rsidRPr="00691652">
        <w:rPr>
          <w:u w:val="single"/>
        </w:rPr>
        <w:fldChar w:fldCharType="end"/>
      </w:r>
      <w:r w:rsidRPr="009A2A1D">
        <w:rPr>
          <w:lang w:val="en-GB"/>
        </w:rPr>
        <w:t>.</w:t>
      </w:r>
    </w:p>
    <w:p w14:paraId="6E5ADCEB" w14:textId="24702B24" w:rsidR="00CA5C31" w:rsidRPr="00BD0A37" w:rsidRDefault="00A67208" w:rsidP="00EB0689">
      <w:pPr>
        <w:pStyle w:val="Heading3"/>
        <w:numPr>
          <w:ilvl w:val="2"/>
          <w:numId w:val="25"/>
        </w:numPr>
        <w:rPr>
          <w:color w:val="000000"/>
          <w:sz w:val="22"/>
          <w:szCs w:val="22"/>
        </w:rPr>
      </w:pPr>
      <w:r w:rsidRPr="009A2A1D">
        <w:rPr>
          <w:color w:val="000000"/>
          <w:sz w:val="22"/>
          <w:szCs w:val="22"/>
        </w:rPr>
        <w:t>Key Sizes</w:t>
      </w:r>
    </w:p>
    <w:p w14:paraId="2EDA19D6" w14:textId="1AF1CB52" w:rsidR="00CA5C31" w:rsidRPr="009A2A1D" w:rsidRDefault="00A67208" w:rsidP="00BD0A37">
      <w:r w:rsidRPr="009A2A1D">
        <w:rPr>
          <w:lang w:val="en-GB"/>
        </w:rPr>
        <w:t xml:space="preserve">Refer to the Certificate Profile </w:t>
      </w:r>
      <w:r w:rsidRPr="00691652">
        <w:rPr>
          <w:u w:val="single"/>
          <w:lang w:val="en-GB"/>
        </w:rPr>
        <w:fldChar w:fldCharType="begin"/>
      </w:r>
      <w:r w:rsidRPr="00691652">
        <w:rPr>
          <w:u w:val="single"/>
        </w:rPr>
        <w:instrText>REF _Ref445055205 \r \h</w:instrText>
      </w:r>
      <w:r w:rsidR="009A2A1D" w:rsidRPr="00691652">
        <w:rPr>
          <w:u w:val="single"/>
          <w:lang w:val="en-GB"/>
        </w:rPr>
        <w:instrText xml:space="preserve"> \* MERGEFORMAT </w:instrText>
      </w:r>
      <w:r w:rsidRPr="00691652">
        <w:rPr>
          <w:u w:val="single"/>
          <w:lang w:val="en-GB"/>
        </w:rPr>
      </w:r>
      <w:r w:rsidRPr="00691652">
        <w:rPr>
          <w:u w:val="single"/>
        </w:rPr>
        <w:fldChar w:fldCharType="separate"/>
      </w:r>
      <w:r w:rsidR="00F27399" w:rsidRPr="00691652">
        <w:rPr>
          <w:u w:val="single"/>
        </w:rPr>
        <w:t>[5]</w:t>
      </w:r>
      <w:r w:rsidRPr="00691652">
        <w:rPr>
          <w:u w:val="single"/>
        </w:rPr>
        <w:fldChar w:fldCharType="end"/>
      </w:r>
      <w:r w:rsidRPr="009A2A1D">
        <w:rPr>
          <w:lang w:val="en-GB"/>
        </w:rPr>
        <w:t>.</w:t>
      </w:r>
    </w:p>
    <w:p w14:paraId="154C1C61" w14:textId="64756571" w:rsidR="00CA5C31" w:rsidRPr="00BD0A37" w:rsidRDefault="00A67208" w:rsidP="00EB0689">
      <w:pPr>
        <w:pStyle w:val="Heading3"/>
        <w:numPr>
          <w:ilvl w:val="2"/>
          <w:numId w:val="25"/>
        </w:numPr>
        <w:rPr>
          <w:color w:val="000000"/>
          <w:sz w:val="22"/>
          <w:szCs w:val="22"/>
        </w:rPr>
      </w:pPr>
      <w:r w:rsidRPr="009A2A1D">
        <w:rPr>
          <w:color w:val="000000"/>
          <w:sz w:val="22"/>
          <w:szCs w:val="22"/>
        </w:rPr>
        <w:t>Public Key Parameters Generation and Quality Checking</w:t>
      </w:r>
    </w:p>
    <w:p w14:paraId="4E3A7F4F" w14:textId="4D816D3F" w:rsidR="00CA5C31" w:rsidRPr="00BD0A37" w:rsidRDefault="00A67208" w:rsidP="00BD0A37">
      <w:r w:rsidRPr="009A2A1D">
        <w:rPr>
          <w:lang w:val="en-GB"/>
        </w:rPr>
        <w:t xml:space="preserve">Refer to clause </w:t>
      </w:r>
      <w:r w:rsidRPr="009A2A1D">
        <w:rPr>
          <w:lang w:val="en-GB"/>
        </w:rPr>
        <w:fldChar w:fldCharType="begin"/>
      </w:r>
      <w:r w:rsidRPr="009A2A1D">
        <w:instrText>REF _Ref442705431 \w \h</w:instrText>
      </w:r>
      <w:r w:rsidR="009A2A1D" w:rsidRPr="009A2A1D">
        <w:rPr>
          <w:lang w:val="en-GB"/>
        </w:rPr>
        <w:instrText xml:space="preserve"> \* MERGEFORMAT </w:instrText>
      </w:r>
      <w:r w:rsidRPr="009A2A1D">
        <w:rPr>
          <w:lang w:val="en-GB"/>
        </w:rPr>
      </w:r>
      <w:r w:rsidRPr="009A2A1D">
        <w:fldChar w:fldCharType="separate"/>
      </w:r>
      <w:r w:rsidR="00F27399">
        <w:t>6.1.1</w:t>
      </w:r>
      <w:r w:rsidRPr="009A2A1D">
        <w:fldChar w:fldCharType="end"/>
      </w:r>
      <w:r w:rsidRPr="009A2A1D">
        <w:rPr>
          <w:lang w:val="en-GB"/>
        </w:rPr>
        <w:t xml:space="preserve"> of this CPS.</w:t>
      </w:r>
    </w:p>
    <w:p w14:paraId="3532E4D9" w14:textId="77777777" w:rsidR="00CA5C31" w:rsidRPr="009A2A1D" w:rsidRDefault="00A67208" w:rsidP="00BD0A37">
      <w:pPr>
        <w:rPr>
          <w:lang w:val="en-GB"/>
        </w:rPr>
      </w:pPr>
      <w:r w:rsidRPr="009A2A1D">
        <w:rPr>
          <w:lang w:val="en-GB"/>
        </w:rPr>
        <w:t xml:space="preserve">In case the Public Key is provided by the Subscriber, it is checked against the list of Debian Weak Keys (CVE-2008-0166). </w:t>
      </w:r>
    </w:p>
    <w:p w14:paraId="286912F8" w14:textId="5E7C27A1" w:rsidR="00CA5C31" w:rsidRPr="00BD0A37" w:rsidRDefault="00A67208" w:rsidP="00EB0689">
      <w:pPr>
        <w:pStyle w:val="Heading3"/>
        <w:numPr>
          <w:ilvl w:val="2"/>
          <w:numId w:val="25"/>
        </w:numPr>
        <w:rPr>
          <w:color w:val="000000"/>
          <w:sz w:val="22"/>
          <w:szCs w:val="22"/>
        </w:rPr>
      </w:pPr>
      <w:r w:rsidRPr="009A2A1D">
        <w:rPr>
          <w:color w:val="000000"/>
          <w:sz w:val="22"/>
          <w:szCs w:val="22"/>
        </w:rPr>
        <w:t>Key Usage Purposes (as per X.509 v3 Key Usage Field)</w:t>
      </w:r>
    </w:p>
    <w:p w14:paraId="62098C22" w14:textId="2F40D383" w:rsidR="00CA5C31" w:rsidRPr="009A2A1D" w:rsidRDefault="00A67208" w:rsidP="00BD0A37">
      <w:r w:rsidRPr="009A2A1D">
        <w:rPr>
          <w:lang w:val="en-GB"/>
        </w:rPr>
        <w:t xml:space="preserve">Key usage purposes are described in the Certificate Profile </w:t>
      </w:r>
      <w:r w:rsidRPr="00691652">
        <w:rPr>
          <w:u w:val="single"/>
          <w:lang w:val="en-GB"/>
        </w:rPr>
        <w:fldChar w:fldCharType="begin"/>
      </w:r>
      <w:r w:rsidRPr="00691652">
        <w:rPr>
          <w:u w:val="single"/>
        </w:rPr>
        <w:instrText>REF _Ref445055205 \r \h</w:instrText>
      </w:r>
      <w:r w:rsidR="009A2A1D" w:rsidRPr="00691652">
        <w:rPr>
          <w:u w:val="single"/>
          <w:lang w:val="en-GB"/>
        </w:rPr>
        <w:instrText xml:space="preserve"> \* MERGEFORMAT </w:instrText>
      </w:r>
      <w:r w:rsidRPr="00691652">
        <w:rPr>
          <w:u w:val="single"/>
          <w:lang w:val="en-GB"/>
        </w:rPr>
      </w:r>
      <w:r w:rsidRPr="00691652">
        <w:rPr>
          <w:u w:val="single"/>
        </w:rPr>
        <w:fldChar w:fldCharType="separate"/>
      </w:r>
      <w:r w:rsidR="00F27399" w:rsidRPr="00691652">
        <w:rPr>
          <w:u w:val="single"/>
        </w:rPr>
        <w:t>[5]</w:t>
      </w:r>
      <w:r w:rsidRPr="00691652">
        <w:rPr>
          <w:u w:val="single"/>
        </w:rPr>
        <w:fldChar w:fldCharType="end"/>
      </w:r>
      <w:r w:rsidRPr="00691652">
        <w:rPr>
          <w:u w:val="single"/>
          <w:lang w:val="en-GB"/>
        </w:rPr>
        <w:t>.</w:t>
      </w:r>
    </w:p>
    <w:p w14:paraId="2351DE9A" w14:textId="31186CD9" w:rsidR="00CA5C31" w:rsidRPr="00EB0689" w:rsidRDefault="00A67208" w:rsidP="00EB0689">
      <w:pPr>
        <w:pStyle w:val="Heading2"/>
        <w:numPr>
          <w:ilvl w:val="1"/>
          <w:numId w:val="25"/>
        </w:numPr>
        <w:rPr>
          <w:color w:val="000000"/>
        </w:rPr>
      </w:pPr>
      <w:bookmarkStart w:id="100" w:name="_Toc68878695"/>
      <w:r w:rsidRPr="00EB0689">
        <w:rPr>
          <w:color w:val="000000"/>
        </w:rPr>
        <w:t>Private Key Protection and Cryptographic Module Engineering Controls</w:t>
      </w:r>
      <w:bookmarkEnd w:id="100"/>
    </w:p>
    <w:p w14:paraId="18153468" w14:textId="390F34D4" w:rsidR="00CA5C31" w:rsidRPr="00BD0A37" w:rsidRDefault="00A67208" w:rsidP="00EB0689">
      <w:pPr>
        <w:pStyle w:val="Heading3"/>
        <w:numPr>
          <w:ilvl w:val="2"/>
          <w:numId w:val="25"/>
        </w:numPr>
        <w:rPr>
          <w:color w:val="000000"/>
          <w:sz w:val="22"/>
          <w:szCs w:val="22"/>
        </w:rPr>
      </w:pPr>
      <w:bookmarkStart w:id="101" w:name="_Ref442705845"/>
      <w:bookmarkEnd w:id="101"/>
      <w:r w:rsidRPr="009A2A1D">
        <w:rPr>
          <w:color w:val="000000"/>
          <w:sz w:val="22"/>
          <w:szCs w:val="22"/>
        </w:rPr>
        <w:t>Cryptographic Module Standards and Controls</w:t>
      </w:r>
    </w:p>
    <w:p w14:paraId="0C8D685C" w14:textId="341FBC35" w:rsidR="00CA5C31" w:rsidRPr="00BD0A37" w:rsidRDefault="00A67208" w:rsidP="00BD0A37">
      <w:r w:rsidRPr="009A2A1D">
        <w:rPr>
          <w:lang w:val="en-GB"/>
        </w:rPr>
        <w:t xml:space="preserve">Refer to clause 6.2.1 of SK PS </w:t>
      </w:r>
      <w:r w:rsidRPr="00691652">
        <w:rPr>
          <w:u w:val="single"/>
          <w:lang w:val="en-GB"/>
        </w:rPr>
        <w:fldChar w:fldCharType="begin"/>
      </w:r>
      <w:r w:rsidRPr="00691652">
        <w:rPr>
          <w:u w:val="single"/>
        </w:rPr>
        <w:instrText>REF _Ref445058998 \r \h</w:instrText>
      </w:r>
      <w:r w:rsidR="009A2A1D" w:rsidRPr="00691652">
        <w:rPr>
          <w:u w:val="single"/>
          <w:lang w:val="en-GB"/>
        </w:rPr>
        <w:instrText xml:space="preserve"> \* MERGEFORMAT </w:instrText>
      </w:r>
      <w:r w:rsidRPr="00691652">
        <w:rPr>
          <w:u w:val="single"/>
          <w:lang w:val="en-GB"/>
        </w:rPr>
      </w:r>
      <w:r w:rsidRPr="00691652">
        <w:rPr>
          <w:u w:val="single"/>
        </w:rPr>
        <w:fldChar w:fldCharType="separate"/>
      </w:r>
      <w:r w:rsidR="00F27399" w:rsidRPr="00691652">
        <w:rPr>
          <w:u w:val="single"/>
        </w:rPr>
        <w:t>[7]</w:t>
      </w:r>
      <w:r w:rsidRPr="00691652">
        <w:rPr>
          <w:u w:val="single"/>
        </w:rPr>
        <w:fldChar w:fldCharType="end"/>
      </w:r>
      <w:r w:rsidRPr="00691652">
        <w:rPr>
          <w:u w:val="single"/>
          <w:lang w:val="en-GB"/>
        </w:rPr>
        <w:t>.</w:t>
      </w:r>
      <w:r w:rsidRPr="009A2A1D">
        <w:rPr>
          <w:lang w:val="en-GB"/>
        </w:rPr>
        <w:t xml:space="preserve"> </w:t>
      </w:r>
    </w:p>
    <w:p w14:paraId="27E949BB" w14:textId="77777777" w:rsidR="00CA5C31" w:rsidRPr="009A2A1D" w:rsidRDefault="00A67208" w:rsidP="00BD0A37">
      <w:r w:rsidRPr="009A2A1D">
        <w:rPr>
          <w:lang w:val="en-GB"/>
        </w:rPr>
        <w:t xml:space="preserve">In case of e-Seal Certificate </w:t>
      </w:r>
      <w:r w:rsidR="002B30CC" w:rsidRPr="009A2A1D">
        <w:rPr>
          <w:lang w:val="en-GB"/>
        </w:rPr>
        <w:t xml:space="preserve">on QSCD issued under policy QCP-l-qscd, </w:t>
      </w:r>
      <w:r w:rsidRPr="009A2A1D">
        <w:rPr>
          <w:lang w:val="en-GB"/>
        </w:rPr>
        <w:t xml:space="preserve">the chip or the device that carries the Subscriber’s Private Keys must be </w:t>
      </w:r>
      <w:r w:rsidR="002B30CC" w:rsidRPr="009A2A1D">
        <w:rPr>
          <w:lang w:val="en-GB"/>
        </w:rPr>
        <w:t>QSCD.</w:t>
      </w:r>
      <w:r w:rsidRPr="009A2A1D">
        <w:rPr>
          <w:lang w:val="en-GB"/>
        </w:rPr>
        <w:t xml:space="preserve"> </w:t>
      </w:r>
    </w:p>
    <w:p w14:paraId="12312169" w14:textId="67A5042B" w:rsidR="00CA5C31" w:rsidRPr="00BD0A37" w:rsidRDefault="00A67208" w:rsidP="00EB0689">
      <w:pPr>
        <w:pStyle w:val="Heading3"/>
        <w:numPr>
          <w:ilvl w:val="2"/>
          <w:numId w:val="25"/>
        </w:numPr>
        <w:rPr>
          <w:color w:val="000000"/>
          <w:sz w:val="22"/>
          <w:szCs w:val="22"/>
        </w:rPr>
      </w:pPr>
      <w:bookmarkStart w:id="102" w:name="_Ref442705766"/>
      <w:bookmarkStart w:id="103" w:name="_Ref442705693"/>
      <w:bookmarkStart w:id="104" w:name="_Ref442705633"/>
      <w:bookmarkEnd w:id="102"/>
      <w:bookmarkEnd w:id="103"/>
      <w:bookmarkEnd w:id="104"/>
      <w:r w:rsidRPr="009A2A1D">
        <w:rPr>
          <w:color w:val="000000"/>
          <w:sz w:val="22"/>
          <w:szCs w:val="22"/>
        </w:rPr>
        <w:lastRenderedPageBreak/>
        <w:t>Private Key (n out of m) Multi-Person Control</w:t>
      </w:r>
    </w:p>
    <w:p w14:paraId="5BC2EBD6" w14:textId="3DD5A59D" w:rsidR="00CA5C31" w:rsidRPr="00BD0A37" w:rsidRDefault="00A67208" w:rsidP="00BD0A37">
      <w:r w:rsidRPr="009A2A1D">
        <w:rPr>
          <w:lang w:val="en-GB"/>
        </w:rPr>
        <w:t xml:space="preserve">Refer to clause 6.2.2 of SK PS </w:t>
      </w:r>
      <w:r w:rsidRPr="00691652">
        <w:rPr>
          <w:u w:val="single"/>
          <w:lang w:val="en-GB"/>
        </w:rPr>
        <w:fldChar w:fldCharType="begin"/>
      </w:r>
      <w:r w:rsidRPr="00691652">
        <w:rPr>
          <w:u w:val="single"/>
        </w:rPr>
        <w:instrText>REF _Ref445058998 \r \h</w:instrText>
      </w:r>
      <w:r w:rsidR="009A2A1D" w:rsidRPr="00691652">
        <w:rPr>
          <w:u w:val="single"/>
          <w:lang w:val="en-GB"/>
        </w:rPr>
        <w:instrText xml:space="preserve"> \* MERGEFORMAT </w:instrText>
      </w:r>
      <w:r w:rsidRPr="00691652">
        <w:rPr>
          <w:u w:val="single"/>
          <w:lang w:val="en-GB"/>
        </w:rPr>
      </w:r>
      <w:r w:rsidRPr="00691652">
        <w:rPr>
          <w:u w:val="single"/>
        </w:rPr>
        <w:fldChar w:fldCharType="separate"/>
      </w:r>
      <w:r w:rsidR="00F27399" w:rsidRPr="00691652">
        <w:rPr>
          <w:u w:val="single"/>
        </w:rPr>
        <w:t>[7]</w:t>
      </w:r>
      <w:r w:rsidRPr="00691652">
        <w:rPr>
          <w:u w:val="single"/>
        </w:rPr>
        <w:fldChar w:fldCharType="end"/>
      </w:r>
      <w:r w:rsidRPr="00691652">
        <w:rPr>
          <w:u w:val="single"/>
          <w:lang w:val="en-GB"/>
        </w:rPr>
        <w:t>.</w:t>
      </w:r>
    </w:p>
    <w:p w14:paraId="5FDE4C75" w14:textId="77777777" w:rsidR="00CA5C31" w:rsidRPr="009A2A1D" w:rsidRDefault="00A67208" w:rsidP="00BD0A37">
      <w:pPr>
        <w:rPr>
          <w:lang w:val="en-GB"/>
        </w:rPr>
      </w:pPr>
      <w:r w:rsidRPr="009A2A1D">
        <w:rPr>
          <w:lang w:val="en-GB"/>
        </w:rPr>
        <w:t>Multi-person control is not required for Subscriber keys.</w:t>
      </w:r>
    </w:p>
    <w:p w14:paraId="0EEAEC6E" w14:textId="75DCDFD3" w:rsidR="00CA5C31" w:rsidRPr="00BD0A37" w:rsidRDefault="00A67208" w:rsidP="00EB0689">
      <w:pPr>
        <w:pStyle w:val="Heading3"/>
        <w:numPr>
          <w:ilvl w:val="2"/>
          <w:numId w:val="25"/>
        </w:numPr>
        <w:rPr>
          <w:color w:val="000000"/>
          <w:sz w:val="22"/>
          <w:szCs w:val="22"/>
        </w:rPr>
      </w:pPr>
      <w:r w:rsidRPr="009A2A1D">
        <w:rPr>
          <w:color w:val="000000"/>
          <w:sz w:val="22"/>
          <w:szCs w:val="22"/>
        </w:rPr>
        <w:t>Private Key Escrow</w:t>
      </w:r>
    </w:p>
    <w:p w14:paraId="042D3BB1" w14:textId="67067438" w:rsidR="00CA5C31" w:rsidRPr="00BD0A37" w:rsidRDefault="00A67208" w:rsidP="00BD0A37">
      <w:r w:rsidRPr="009A2A1D">
        <w:rPr>
          <w:lang w:val="en-GB"/>
        </w:rPr>
        <w:t>Refer to clause 6.2.3 of SK PS</w:t>
      </w:r>
      <w:r w:rsidRPr="00691652">
        <w:rPr>
          <w:u w:val="single"/>
          <w:lang w:val="en-GB"/>
        </w:rPr>
        <w:t xml:space="preserve"> </w:t>
      </w:r>
      <w:r w:rsidRPr="00691652">
        <w:rPr>
          <w:u w:val="single"/>
          <w:lang w:val="en-GB"/>
        </w:rPr>
        <w:fldChar w:fldCharType="begin"/>
      </w:r>
      <w:r w:rsidRPr="00691652">
        <w:rPr>
          <w:u w:val="single"/>
        </w:rPr>
        <w:instrText>REF _Ref445058998 \r \h</w:instrText>
      </w:r>
      <w:r w:rsidR="009A2A1D" w:rsidRPr="00691652">
        <w:rPr>
          <w:u w:val="single"/>
          <w:lang w:val="en-GB"/>
        </w:rPr>
        <w:instrText xml:space="preserve"> \* MERGEFORMAT </w:instrText>
      </w:r>
      <w:r w:rsidRPr="00691652">
        <w:rPr>
          <w:u w:val="single"/>
          <w:lang w:val="en-GB"/>
        </w:rPr>
      </w:r>
      <w:r w:rsidRPr="00691652">
        <w:rPr>
          <w:u w:val="single"/>
        </w:rPr>
        <w:fldChar w:fldCharType="separate"/>
      </w:r>
      <w:r w:rsidR="00F27399" w:rsidRPr="00691652">
        <w:rPr>
          <w:u w:val="single"/>
        </w:rPr>
        <w:t>[7]</w:t>
      </w:r>
      <w:r w:rsidRPr="00691652">
        <w:rPr>
          <w:u w:val="single"/>
        </w:rPr>
        <w:fldChar w:fldCharType="end"/>
      </w:r>
      <w:r w:rsidRPr="009A2A1D">
        <w:rPr>
          <w:lang w:val="en-GB"/>
        </w:rPr>
        <w:t xml:space="preserve">. </w:t>
      </w:r>
    </w:p>
    <w:p w14:paraId="5657A5C7" w14:textId="77777777" w:rsidR="00CA5C31" w:rsidRPr="009A2A1D" w:rsidRDefault="00A67208" w:rsidP="00BD0A37">
      <w:pPr>
        <w:rPr>
          <w:lang w:val="en-GB"/>
        </w:rPr>
      </w:pPr>
      <w:r w:rsidRPr="009A2A1D">
        <w:rPr>
          <w:lang w:val="en-GB"/>
        </w:rPr>
        <w:t>SK does not provide the Subscriber with key escrow and recovery services.</w:t>
      </w:r>
    </w:p>
    <w:p w14:paraId="6CBB707E" w14:textId="4DBEEBF8" w:rsidR="00CA5C31" w:rsidRPr="00BD0A37" w:rsidRDefault="00A67208" w:rsidP="00EB0689">
      <w:pPr>
        <w:pStyle w:val="Heading3"/>
        <w:numPr>
          <w:ilvl w:val="2"/>
          <w:numId w:val="25"/>
        </w:numPr>
        <w:rPr>
          <w:color w:val="000000"/>
          <w:sz w:val="22"/>
          <w:szCs w:val="22"/>
        </w:rPr>
      </w:pPr>
      <w:r w:rsidRPr="009A2A1D">
        <w:rPr>
          <w:color w:val="000000"/>
          <w:sz w:val="22"/>
          <w:szCs w:val="22"/>
        </w:rPr>
        <w:t>Private Key Backup</w:t>
      </w:r>
    </w:p>
    <w:p w14:paraId="7E0E6358" w14:textId="2C8F6442" w:rsidR="00CA5C31" w:rsidRPr="00BD0A37" w:rsidRDefault="00A67208" w:rsidP="00BD0A37">
      <w:r w:rsidRPr="009A2A1D">
        <w:rPr>
          <w:lang w:val="en-GB"/>
        </w:rPr>
        <w:t>Refer to clause 6.2.4 of SK PS</w:t>
      </w:r>
      <w:r w:rsidRPr="00B72B1A">
        <w:rPr>
          <w:u w:val="single"/>
          <w:lang w:val="en-GB"/>
        </w:rPr>
        <w:t xml:space="preserve">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9A2A1D">
        <w:rPr>
          <w:lang w:val="en-GB"/>
        </w:rPr>
        <w:t xml:space="preserve">. </w:t>
      </w:r>
    </w:p>
    <w:p w14:paraId="4D3EC78A" w14:textId="29761395" w:rsidR="00CA5C31" w:rsidRPr="00BD0A37" w:rsidRDefault="00A67208" w:rsidP="00BD0A37">
      <w:pPr>
        <w:rPr>
          <w:lang w:val="en-GB"/>
        </w:rPr>
      </w:pPr>
      <w:r w:rsidRPr="009A2A1D">
        <w:rPr>
          <w:lang w:val="en-GB"/>
        </w:rPr>
        <w:t>The Subscriber is responsible for backing up its Private Key.</w:t>
      </w:r>
    </w:p>
    <w:p w14:paraId="7C79DB23" w14:textId="77777777" w:rsidR="00CA5C31" w:rsidRPr="009A2A1D" w:rsidRDefault="00A67208" w:rsidP="00BD0A37">
      <w:pPr>
        <w:rPr>
          <w:lang w:val="en-GB"/>
        </w:rPr>
      </w:pPr>
      <w:r w:rsidRPr="009A2A1D">
        <w:rPr>
          <w:lang w:val="en-GB"/>
        </w:rPr>
        <w:t>If the Private Key is stored on a QSCD, the methods used for backup must not weaken the security of the Private Key.</w:t>
      </w:r>
    </w:p>
    <w:p w14:paraId="3AFF1D89" w14:textId="574C220D" w:rsidR="00CA5C31" w:rsidRPr="00BD0A37" w:rsidRDefault="00A67208" w:rsidP="00EB0689">
      <w:pPr>
        <w:pStyle w:val="Heading3"/>
        <w:numPr>
          <w:ilvl w:val="2"/>
          <w:numId w:val="25"/>
        </w:numPr>
        <w:rPr>
          <w:color w:val="000000"/>
          <w:sz w:val="22"/>
          <w:szCs w:val="22"/>
        </w:rPr>
      </w:pPr>
      <w:r w:rsidRPr="009A2A1D">
        <w:rPr>
          <w:color w:val="000000"/>
          <w:sz w:val="22"/>
          <w:szCs w:val="22"/>
        </w:rPr>
        <w:t>Private Key Archival</w:t>
      </w:r>
    </w:p>
    <w:p w14:paraId="380DD818" w14:textId="09C130A8" w:rsidR="00CA5C31" w:rsidRPr="00BD0A37" w:rsidRDefault="00A67208" w:rsidP="00BD0A37">
      <w:r w:rsidRPr="009A2A1D">
        <w:rPr>
          <w:lang w:val="en-GB"/>
        </w:rPr>
        <w:t xml:space="preserve">Refer to clause 6.2.5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9A2A1D">
        <w:rPr>
          <w:lang w:val="en-GB"/>
        </w:rPr>
        <w:t xml:space="preserve">. </w:t>
      </w:r>
    </w:p>
    <w:p w14:paraId="44F69AC4" w14:textId="5E6F8769" w:rsidR="00CA5C31" w:rsidRPr="00BD0A37" w:rsidRDefault="00A67208" w:rsidP="00BD0A37">
      <w:pPr>
        <w:rPr>
          <w:lang w:val="en-GB"/>
        </w:rPr>
      </w:pPr>
      <w:r w:rsidRPr="009A2A1D">
        <w:rPr>
          <w:lang w:val="en-GB"/>
        </w:rPr>
        <w:t>The Subscriber is responsible for archiving its Private Key.</w:t>
      </w:r>
    </w:p>
    <w:p w14:paraId="439C365B" w14:textId="77777777" w:rsidR="00CA5C31" w:rsidRPr="009A2A1D" w:rsidRDefault="00A67208" w:rsidP="00BD0A37">
      <w:pPr>
        <w:rPr>
          <w:lang w:val="en-GB"/>
        </w:rPr>
      </w:pPr>
      <w:r w:rsidRPr="009A2A1D">
        <w:rPr>
          <w:lang w:val="en-GB"/>
        </w:rPr>
        <w:t>If the Private Key is stored on a QSCD, the methods used for archival must not weaken the security of the Private Key.</w:t>
      </w:r>
    </w:p>
    <w:p w14:paraId="16F6ED01" w14:textId="2EC9AE85" w:rsidR="00CA5C31" w:rsidRPr="00BD0A37" w:rsidRDefault="00A67208" w:rsidP="00EB0689">
      <w:pPr>
        <w:pStyle w:val="Heading3"/>
        <w:numPr>
          <w:ilvl w:val="2"/>
          <w:numId w:val="25"/>
        </w:numPr>
        <w:rPr>
          <w:color w:val="000000"/>
          <w:sz w:val="22"/>
          <w:szCs w:val="22"/>
        </w:rPr>
      </w:pPr>
      <w:r w:rsidRPr="009A2A1D">
        <w:rPr>
          <w:color w:val="000000"/>
          <w:sz w:val="22"/>
          <w:szCs w:val="22"/>
        </w:rPr>
        <w:t>Private Key Transfer Into or From a Cryptographic Module</w:t>
      </w:r>
    </w:p>
    <w:p w14:paraId="630083B7" w14:textId="68208E8A" w:rsidR="00CA5C31" w:rsidRPr="00BD0A37" w:rsidRDefault="00A67208" w:rsidP="00BD0A37">
      <w:r w:rsidRPr="009A2A1D">
        <w:rPr>
          <w:lang w:val="en-GB"/>
        </w:rPr>
        <w:t xml:space="preserve">Refer to clause 6.2.6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9A2A1D">
        <w:rPr>
          <w:lang w:val="en-GB"/>
        </w:rPr>
        <w:t>.</w:t>
      </w:r>
    </w:p>
    <w:p w14:paraId="25C9F992" w14:textId="36E1FCBD" w:rsidR="00CA5C31" w:rsidRPr="009A2A1D" w:rsidRDefault="00A67208" w:rsidP="00BD0A37">
      <w:r w:rsidRPr="009A2A1D">
        <w:rPr>
          <w:lang w:val="en-GB"/>
        </w:rPr>
        <w:t xml:space="preserve">In case of e-Seal Certificate it is not allowed to store the Subscriber's keys outside of the </w:t>
      </w:r>
      <w:r w:rsidR="002B30CC" w:rsidRPr="009A2A1D">
        <w:rPr>
          <w:lang w:val="en-GB"/>
        </w:rPr>
        <w:t>QSCD or Secure Cryptographic Device</w:t>
      </w:r>
      <w:r w:rsidRPr="009A2A1D">
        <w:rPr>
          <w:lang w:val="en-GB"/>
        </w:rPr>
        <w:t xml:space="preserve"> except for backup, archiving or copying to another device in a way that does not weaken the security of the Private Keys and does not break the compliance required by CP </w:t>
      </w:r>
      <w:r w:rsidRPr="00B72B1A">
        <w:rPr>
          <w:u w:val="single"/>
          <w:lang w:val="en-GB"/>
        </w:rPr>
        <w:fldChar w:fldCharType="begin"/>
      </w:r>
      <w:r w:rsidRPr="00B72B1A">
        <w:rPr>
          <w:u w:val="single"/>
        </w:rPr>
        <w:instrText>REF _Ref447210312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[2]</w:t>
      </w:r>
      <w:r w:rsidRPr="00B72B1A">
        <w:rPr>
          <w:u w:val="single"/>
        </w:rPr>
        <w:fldChar w:fldCharType="end"/>
      </w:r>
      <w:r w:rsidRPr="00B72B1A">
        <w:rPr>
          <w:u w:val="single"/>
          <w:lang w:val="en-GB"/>
        </w:rPr>
        <w:t>.</w:t>
      </w:r>
    </w:p>
    <w:p w14:paraId="2998CD0A" w14:textId="14847138" w:rsidR="00CA5C31" w:rsidRPr="00BD0A37" w:rsidRDefault="00A67208" w:rsidP="00EB0689">
      <w:pPr>
        <w:pStyle w:val="Heading3"/>
        <w:numPr>
          <w:ilvl w:val="2"/>
          <w:numId w:val="25"/>
        </w:numPr>
        <w:rPr>
          <w:color w:val="000000"/>
          <w:sz w:val="22"/>
          <w:szCs w:val="22"/>
        </w:rPr>
      </w:pPr>
      <w:r w:rsidRPr="009A2A1D">
        <w:rPr>
          <w:color w:val="000000"/>
          <w:sz w:val="22"/>
          <w:szCs w:val="22"/>
        </w:rPr>
        <w:t>Private Key Storage on Cryptographic Module</w:t>
      </w:r>
    </w:p>
    <w:p w14:paraId="65FEBAA5" w14:textId="04DBFD6C" w:rsidR="00CA5C31" w:rsidRPr="009A2A1D" w:rsidRDefault="00A67208" w:rsidP="00BD0A37">
      <w:r w:rsidRPr="009A2A1D">
        <w:rPr>
          <w:lang w:val="en-GB"/>
        </w:rPr>
        <w:t xml:space="preserve">Refer to clause 6.2.7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p>
    <w:p w14:paraId="761A99A5" w14:textId="767FEC1F" w:rsidR="00CA5C31" w:rsidRPr="00BD0A37" w:rsidRDefault="00A67208" w:rsidP="00EB0689">
      <w:pPr>
        <w:pStyle w:val="Heading3"/>
        <w:numPr>
          <w:ilvl w:val="2"/>
          <w:numId w:val="25"/>
        </w:numPr>
        <w:rPr>
          <w:color w:val="000000"/>
          <w:sz w:val="22"/>
          <w:szCs w:val="22"/>
        </w:rPr>
      </w:pPr>
      <w:r w:rsidRPr="009A2A1D">
        <w:rPr>
          <w:color w:val="000000"/>
          <w:sz w:val="22"/>
          <w:szCs w:val="22"/>
        </w:rPr>
        <w:t>Method of Activating Private Key</w:t>
      </w:r>
    </w:p>
    <w:p w14:paraId="13E42B17" w14:textId="6EFFB6FA" w:rsidR="00CA5C31" w:rsidRPr="00BD0A37" w:rsidRDefault="00A67208" w:rsidP="00BD0A37">
      <w:r w:rsidRPr="009A2A1D">
        <w:rPr>
          <w:lang w:val="en-GB"/>
        </w:rPr>
        <w:t xml:space="preserve">Refer to clause 6.2.8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9A2A1D">
        <w:rPr>
          <w:lang w:val="en-GB"/>
        </w:rPr>
        <w:t xml:space="preserve">. </w:t>
      </w:r>
    </w:p>
    <w:p w14:paraId="3355D89D" w14:textId="77777777" w:rsidR="00CA5C31" w:rsidRPr="009A2A1D" w:rsidRDefault="00A67208" w:rsidP="00BD0A37">
      <w:pPr>
        <w:rPr>
          <w:lang w:val="en-GB"/>
        </w:rPr>
      </w:pPr>
      <w:bookmarkStart w:id="105" w:name="__DdeLink__13150_97002442"/>
      <w:r w:rsidRPr="009A2A1D">
        <w:rPr>
          <w:rFonts w:eastAsia="Calibri"/>
          <w:lang w:val="en-GB"/>
        </w:rPr>
        <w:t>I</w:t>
      </w:r>
      <w:bookmarkEnd w:id="105"/>
      <w:r w:rsidRPr="009A2A1D">
        <w:rPr>
          <w:rFonts w:eastAsia="Calibri"/>
          <w:lang w:val="en-GB"/>
        </w:rPr>
        <w:t xml:space="preserve">t is responsibility of the Subscriber to take adequate means for protecting its Private Key. </w:t>
      </w:r>
    </w:p>
    <w:p w14:paraId="33058C40" w14:textId="6D9D786E" w:rsidR="00CA5C31" w:rsidRPr="00BD0A37" w:rsidRDefault="00A67208" w:rsidP="00EB0689">
      <w:pPr>
        <w:pStyle w:val="Heading3"/>
        <w:numPr>
          <w:ilvl w:val="2"/>
          <w:numId w:val="25"/>
        </w:numPr>
        <w:rPr>
          <w:color w:val="000000"/>
          <w:sz w:val="22"/>
          <w:szCs w:val="22"/>
        </w:rPr>
      </w:pPr>
      <w:r w:rsidRPr="009A2A1D">
        <w:rPr>
          <w:color w:val="000000"/>
          <w:sz w:val="22"/>
          <w:szCs w:val="22"/>
        </w:rPr>
        <w:t>Method of Deactivating Private Key</w:t>
      </w:r>
    </w:p>
    <w:p w14:paraId="5E8CACE0" w14:textId="152757DC" w:rsidR="00CA5C31" w:rsidRPr="00BD0A37" w:rsidRDefault="00A67208" w:rsidP="00BD0A37">
      <w:r w:rsidRPr="009A2A1D">
        <w:rPr>
          <w:rFonts w:eastAsia="Calibri"/>
          <w:lang w:val="en-GB"/>
        </w:rPr>
        <w:t xml:space="preserve">Refer to clause 6.2.9 of SK PS </w:t>
      </w:r>
      <w:r w:rsidRPr="00B72B1A">
        <w:rPr>
          <w:rFonts w:eastAsia="Calibri"/>
          <w:u w:val="single"/>
          <w:lang w:val="en-GB"/>
        </w:rPr>
        <w:fldChar w:fldCharType="begin"/>
      </w:r>
      <w:r w:rsidRPr="00B72B1A">
        <w:rPr>
          <w:u w:val="single"/>
        </w:rPr>
        <w:instrText>REF _Ref445058998 \r \h</w:instrText>
      </w:r>
      <w:r w:rsidR="009A2A1D" w:rsidRPr="00B72B1A">
        <w:rPr>
          <w:rFonts w:eastAsia="Calibri"/>
          <w:u w:val="single"/>
          <w:lang w:val="en-GB"/>
        </w:rPr>
        <w:instrText xml:space="preserve"> \* MERGEFORMAT </w:instrText>
      </w:r>
      <w:r w:rsidRPr="00B72B1A">
        <w:rPr>
          <w:rFonts w:eastAsia="Calibri"/>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rFonts w:eastAsia="Calibri"/>
          <w:u w:val="single"/>
          <w:lang w:val="en-GB"/>
        </w:rPr>
        <w:t>.</w:t>
      </w:r>
      <w:r w:rsidRPr="009A2A1D">
        <w:rPr>
          <w:rFonts w:eastAsia="Calibri"/>
          <w:lang w:val="en-GB"/>
        </w:rPr>
        <w:t xml:space="preserve"> </w:t>
      </w:r>
    </w:p>
    <w:p w14:paraId="55D10363" w14:textId="77777777" w:rsidR="00CA5C31" w:rsidRPr="009A2A1D" w:rsidRDefault="00A67208" w:rsidP="00BD0A37">
      <w:pPr>
        <w:rPr>
          <w:lang w:val="en-GB"/>
        </w:rPr>
      </w:pPr>
      <w:r w:rsidRPr="009A2A1D">
        <w:rPr>
          <w:rFonts w:eastAsia="Calibri"/>
          <w:lang w:val="en-GB"/>
        </w:rPr>
        <w:t xml:space="preserve">It is responsibility of the Subscriber to take adequate means for protecting its Private Key. </w:t>
      </w:r>
    </w:p>
    <w:p w14:paraId="7E0238F1" w14:textId="76D988AB" w:rsidR="00CA5C31" w:rsidRPr="00BD0A37" w:rsidRDefault="00A67208" w:rsidP="00EB0689">
      <w:pPr>
        <w:pStyle w:val="Heading3"/>
        <w:numPr>
          <w:ilvl w:val="2"/>
          <w:numId w:val="25"/>
        </w:numPr>
        <w:rPr>
          <w:color w:val="000000"/>
          <w:sz w:val="22"/>
          <w:szCs w:val="22"/>
        </w:rPr>
      </w:pPr>
      <w:r w:rsidRPr="009A2A1D">
        <w:rPr>
          <w:color w:val="000000"/>
          <w:sz w:val="22"/>
          <w:szCs w:val="22"/>
        </w:rPr>
        <w:t>Method of Destroying Private Key</w:t>
      </w:r>
    </w:p>
    <w:p w14:paraId="23848658" w14:textId="0A4C87BD" w:rsidR="00CA5C31" w:rsidRPr="00BD0A37" w:rsidRDefault="00A67208">
      <w:r w:rsidRPr="009A2A1D">
        <w:rPr>
          <w:rFonts w:eastAsia="Calibri"/>
          <w:lang w:val="en-GB"/>
        </w:rPr>
        <w:t xml:space="preserve">Refer to clause 6.2.9 of SK PS </w:t>
      </w:r>
      <w:r w:rsidRPr="00B72B1A">
        <w:rPr>
          <w:rFonts w:eastAsia="Calibri"/>
          <w:u w:val="single"/>
          <w:lang w:val="en-GB"/>
        </w:rPr>
        <w:fldChar w:fldCharType="begin"/>
      </w:r>
      <w:r w:rsidRPr="00B72B1A">
        <w:rPr>
          <w:u w:val="single"/>
        </w:rPr>
        <w:instrText>REF _Ref445058998 \r \h</w:instrText>
      </w:r>
      <w:r w:rsidR="009A2A1D" w:rsidRPr="00B72B1A">
        <w:rPr>
          <w:rFonts w:eastAsia="Calibri"/>
          <w:u w:val="single"/>
          <w:lang w:val="en-GB"/>
        </w:rPr>
        <w:instrText xml:space="preserve"> \* MERGEFORMAT </w:instrText>
      </w:r>
      <w:r w:rsidRPr="00B72B1A">
        <w:rPr>
          <w:rFonts w:eastAsia="Calibri"/>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rFonts w:eastAsia="Calibri"/>
          <w:u w:val="single"/>
          <w:lang w:val="en-GB"/>
        </w:rPr>
        <w:t>.</w:t>
      </w:r>
      <w:r w:rsidRPr="009A2A1D">
        <w:rPr>
          <w:rFonts w:eastAsia="Calibri"/>
          <w:lang w:val="en-GB"/>
        </w:rPr>
        <w:t xml:space="preserve"> </w:t>
      </w:r>
    </w:p>
    <w:p w14:paraId="2E22ABBF" w14:textId="77777777" w:rsidR="00CA5C31" w:rsidRPr="009A2A1D" w:rsidRDefault="00A67208" w:rsidP="00BF0360">
      <w:pPr>
        <w:rPr>
          <w:lang w:val="en-GB"/>
        </w:rPr>
      </w:pPr>
      <w:r w:rsidRPr="009A2A1D">
        <w:rPr>
          <w:rFonts w:eastAsia="Calibri"/>
          <w:lang w:val="en-GB"/>
        </w:rPr>
        <w:t xml:space="preserve">It is responsibility of the Subscriber to take adequate means for protecting its Private Key. </w:t>
      </w:r>
    </w:p>
    <w:p w14:paraId="04F31902" w14:textId="7FEBA2BE" w:rsidR="00CA5C31" w:rsidRPr="00BD0A37" w:rsidRDefault="00A67208" w:rsidP="00EB0689">
      <w:pPr>
        <w:pStyle w:val="Heading3"/>
        <w:numPr>
          <w:ilvl w:val="2"/>
          <w:numId w:val="25"/>
        </w:numPr>
        <w:rPr>
          <w:color w:val="000000"/>
          <w:sz w:val="22"/>
          <w:szCs w:val="22"/>
        </w:rPr>
      </w:pPr>
      <w:r w:rsidRPr="009A2A1D">
        <w:rPr>
          <w:color w:val="000000"/>
          <w:sz w:val="22"/>
          <w:szCs w:val="22"/>
        </w:rPr>
        <w:t>Cryptographic Module Rating</w:t>
      </w:r>
    </w:p>
    <w:p w14:paraId="7D1319FF" w14:textId="6909CC25" w:rsidR="00CA5C31" w:rsidRPr="009A2A1D" w:rsidRDefault="00A67208" w:rsidP="00752C81">
      <w:r w:rsidRPr="009A2A1D">
        <w:rPr>
          <w:lang w:val="en-GB"/>
        </w:rPr>
        <w:t xml:space="preserve">Refer to clause 6.2.1 of this CPS and clause 6.2.11 of SK PS </w:t>
      </w:r>
      <w:r w:rsidRPr="00B72B1A">
        <w:rPr>
          <w:u w:val="single"/>
          <w:lang w:val="en-GB"/>
        </w:rPr>
        <w:fldChar w:fldCharType="begin"/>
      </w:r>
      <w:r w:rsidRPr="00B72B1A">
        <w:rPr>
          <w:u w:val="single"/>
        </w:rPr>
        <w:instrText>REF _Ref446430429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9A2A1D">
        <w:rPr>
          <w:lang w:val="en-GB"/>
        </w:rPr>
        <w:t>.</w:t>
      </w:r>
    </w:p>
    <w:p w14:paraId="60D94C47" w14:textId="3704DE18" w:rsidR="00CA5C31" w:rsidRPr="00EB0689" w:rsidRDefault="00A67208" w:rsidP="00EB0689">
      <w:pPr>
        <w:pStyle w:val="Heading2"/>
        <w:numPr>
          <w:ilvl w:val="1"/>
          <w:numId w:val="25"/>
        </w:numPr>
        <w:rPr>
          <w:color w:val="000000"/>
        </w:rPr>
      </w:pPr>
      <w:bookmarkStart w:id="106" w:name="_Toc68878696"/>
      <w:r w:rsidRPr="00EB0689">
        <w:rPr>
          <w:color w:val="000000"/>
        </w:rPr>
        <w:t>Other Aspects of Key Pair Management</w:t>
      </w:r>
      <w:bookmarkEnd w:id="106"/>
    </w:p>
    <w:p w14:paraId="1DB74DB6" w14:textId="50C73B6A" w:rsidR="00CA5C31" w:rsidRPr="00752C81" w:rsidRDefault="00A67208" w:rsidP="00EB0689">
      <w:pPr>
        <w:pStyle w:val="Heading3"/>
        <w:numPr>
          <w:ilvl w:val="2"/>
          <w:numId w:val="25"/>
        </w:numPr>
        <w:rPr>
          <w:color w:val="000000"/>
          <w:sz w:val="22"/>
          <w:szCs w:val="22"/>
        </w:rPr>
      </w:pPr>
      <w:r w:rsidRPr="009A2A1D">
        <w:rPr>
          <w:color w:val="000000"/>
          <w:sz w:val="22"/>
          <w:szCs w:val="22"/>
        </w:rPr>
        <w:t>Public Key Archival</w:t>
      </w:r>
    </w:p>
    <w:p w14:paraId="1C2D082D" w14:textId="198959D9" w:rsidR="00CA5C31" w:rsidRPr="009A2A1D" w:rsidRDefault="00A67208" w:rsidP="00752C81">
      <w:r w:rsidRPr="009A2A1D">
        <w:rPr>
          <w:lang w:val="en-GB"/>
        </w:rPr>
        <w:t xml:space="preserve">Refer to clause 6.3.1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p>
    <w:p w14:paraId="2AD85EBB" w14:textId="4E9956E2" w:rsidR="00CA5C31" w:rsidRPr="00752C81" w:rsidRDefault="00A67208" w:rsidP="00EB0689">
      <w:pPr>
        <w:pStyle w:val="Heading3"/>
        <w:numPr>
          <w:ilvl w:val="2"/>
          <w:numId w:val="25"/>
        </w:numPr>
        <w:rPr>
          <w:color w:val="000000"/>
          <w:sz w:val="22"/>
          <w:szCs w:val="22"/>
        </w:rPr>
      </w:pPr>
      <w:r w:rsidRPr="009A2A1D">
        <w:rPr>
          <w:color w:val="000000"/>
          <w:sz w:val="22"/>
          <w:szCs w:val="22"/>
        </w:rPr>
        <w:t>Certificate Operational Periods and Key Pair Usage Periods</w:t>
      </w:r>
    </w:p>
    <w:p w14:paraId="49B6F2F7" w14:textId="0F4194C2" w:rsidR="00CA5C31" w:rsidRPr="009A2A1D" w:rsidRDefault="00A67208" w:rsidP="00752C81">
      <w:r w:rsidRPr="009A2A1D">
        <w:rPr>
          <w:lang w:val="en-GB"/>
        </w:rPr>
        <w:t xml:space="preserve">Refer to clause 6.3.2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r w:rsidRPr="009A2A1D">
        <w:rPr>
          <w:lang w:val="en-GB"/>
        </w:rPr>
        <w:t xml:space="preserve"> </w:t>
      </w:r>
    </w:p>
    <w:p w14:paraId="0A93CF11" w14:textId="44CD7D30" w:rsidR="00CA5C31" w:rsidRPr="009A2A1D" w:rsidRDefault="00A67208" w:rsidP="00752C81">
      <w:pPr>
        <w:rPr>
          <w:lang w:val="en-GB"/>
        </w:rPr>
      </w:pPr>
      <w:r w:rsidRPr="009A2A1D">
        <w:rPr>
          <w:lang w:val="en-GB"/>
        </w:rPr>
        <w:lastRenderedPageBreak/>
        <w:t xml:space="preserve">For the Certificate, the validity period is defined in clause 4.11 of this CPS. </w:t>
      </w:r>
    </w:p>
    <w:p w14:paraId="637B70C7" w14:textId="70B138AA" w:rsidR="00CA5C31" w:rsidRPr="00EB0689" w:rsidRDefault="00A67208" w:rsidP="00EB0689">
      <w:pPr>
        <w:pStyle w:val="Heading2"/>
        <w:numPr>
          <w:ilvl w:val="1"/>
          <w:numId w:val="25"/>
        </w:numPr>
        <w:rPr>
          <w:color w:val="000000"/>
        </w:rPr>
      </w:pPr>
      <w:bookmarkStart w:id="107" w:name="_Toc68878697"/>
      <w:r w:rsidRPr="00EB0689">
        <w:rPr>
          <w:color w:val="000000"/>
        </w:rPr>
        <w:t>Activation Data</w:t>
      </w:r>
      <w:bookmarkEnd w:id="107"/>
    </w:p>
    <w:p w14:paraId="1E1F85BB" w14:textId="5148B83A" w:rsidR="00CA5C31" w:rsidRPr="00752C81" w:rsidRDefault="00A67208" w:rsidP="00EB0689">
      <w:pPr>
        <w:pStyle w:val="Heading3"/>
        <w:numPr>
          <w:ilvl w:val="2"/>
          <w:numId w:val="25"/>
        </w:numPr>
        <w:rPr>
          <w:color w:val="000000"/>
          <w:sz w:val="22"/>
          <w:szCs w:val="22"/>
        </w:rPr>
      </w:pPr>
      <w:r w:rsidRPr="009A2A1D">
        <w:rPr>
          <w:color w:val="000000"/>
          <w:sz w:val="22"/>
          <w:szCs w:val="22"/>
        </w:rPr>
        <w:t>Activation Data Generation and Installation</w:t>
      </w:r>
    </w:p>
    <w:p w14:paraId="2DE911D0" w14:textId="41D8C7A2" w:rsidR="00CA5C31" w:rsidRPr="00752C81" w:rsidRDefault="00A67208" w:rsidP="00752C81">
      <w:r w:rsidRPr="009A2A1D">
        <w:rPr>
          <w:lang w:val="en-GB"/>
        </w:rPr>
        <w:t xml:space="preserve">Refer to clause 6.4.1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r w:rsidRPr="009A2A1D">
        <w:rPr>
          <w:lang w:val="en-GB"/>
        </w:rPr>
        <w:t xml:space="preserve"> </w:t>
      </w:r>
    </w:p>
    <w:p w14:paraId="4FC526B1" w14:textId="3921BC32" w:rsidR="00CA5C31" w:rsidRPr="009A2A1D" w:rsidRDefault="00A67208" w:rsidP="00752C81">
      <w:pPr>
        <w:rPr>
          <w:lang w:val="en-GB"/>
        </w:rPr>
      </w:pPr>
      <w:r w:rsidRPr="009A2A1D">
        <w:rPr>
          <w:lang w:val="en-GB"/>
        </w:rPr>
        <w:t>If the Private Key of the Subscriber is generated by SK, this procedure also involves generating the necessary activation codes.</w:t>
      </w:r>
    </w:p>
    <w:p w14:paraId="5B675681" w14:textId="0CF1AB20" w:rsidR="00CA5C31" w:rsidRPr="009A2A1D" w:rsidRDefault="00A67208" w:rsidP="00752C81">
      <w:pPr>
        <w:rPr>
          <w:lang w:val="en-GB"/>
        </w:rPr>
      </w:pPr>
      <w:r w:rsidRPr="009A2A1D">
        <w:rPr>
          <w:lang w:val="en-GB"/>
        </w:rPr>
        <w:t>Activation codes generated by SK meet the following criteria:</w:t>
      </w:r>
    </w:p>
    <w:p w14:paraId="266E8056" w14:textId="77777777" w:rsidR="00CA5C31" w:rsidRPr="00752C81" w:rsidRDefault="00A67208" w:rsidP="00EB0689">
      <w:pPr>
        <w:pStyle w:val="ListParagraph"/>
        <w:numPr>
          <w:ilvl w:val="0"/>
          <w:numId w:val="41"/>
        </w:numPr>
        <w:rPr>
          <w:lang w:val="en-GB"/>
        </w:rPr>
      </w:pPr>
      <w:r w:rsidRPr="00752C81">
        <w:rPr>
          <w:lang w:val="en-GB"/>
        </w:rPr>
        <w:t>Contain numbers only;</w:t>
      </w:r>
    </w:p>
    <w:p w14:paraId="783E252D" w14:textId="77777777" w:rsidR="00CA5C31" w:rsidRPr="00752C81" w:rsidRDefault="00A67208" w:rsidP="00EB0689">
      <w:pPr>
        <w:pStyle w:val="ListParagraph"/>
        <w:numPr>
          <w:ilvl w:val="0"/>
          <w:numId w:val="41"/>
        </w:numPr>
        <w:rPr>
          <w:lang w:val="en-GB"/>
        </w:rPr>
      </w:pPr>
      <w:r w:rsidRPr="00752C81">
        <w:rPr>
          <w:rFonts w:eastAsia="Yu Mincho"/>
          <w:color w:val="000000"/>
        </w:rPr>
        <w:t>The length of the activation codes is at least 5 symbols;</w:t>
      </w:r>
    </w:p>
    <w:p w14:paraId="0325298F" w14:textId="77777777" w:rsidR="00CA5C31" w:rsidRPr="00752C81" w:rsidRDefault="00A67208" w:rsidP="00EB0689">
      <w:pPr>
        <w:pStyle w:val="ListParagraph"/>
        <w:numPr>
          <w:ilvl w:val="0"/>
          <w:numId w:val="41"/>
        </w:numPr>
        <w:rPr>
          <w:lang w:val="en-GB"/>
        </w:rPr>
      </w:pPr>
      <w:r w:rsidRPr="00752C81">
        <w:rPr>
          <w:rFonts w:eastAsia="Yu Mincho"/>
          <w:color w:val="000000"/>
        </w:rPr>
        <w:t>The length of the Admin password is at least 6 symbols;</w:t>
      </w:r>
    </w:p>
    <w:p w14:paraId="43B81051" w14:textId="77777777" w:rsidR="00CA5C31" w:rsidRPr="00752C81" w:rsidRDefault="00A67208" w:rsidP="00EB0689">
      <w:pPr>
        <w:pStyle w:val="ListParagraph"/>
        <w:numPr>
          <w:ilvl w:val="0"/>
          <w:numId w:val="41"/>
        </w:numPr>
        <w:rPr>
          <w:rFonts w:eastAsia="Yu Mincho"/>
          <w:color w:val="000000"/>
        </w:rPr>
      </w:pPr>
      <w:r w:rsidRPr="00752C81">
        <w:rPr>
          <w:rFonts w:eastAsia="Yu Mincho"/>
          <w:color w:val="000000"/>
        </w:rPr>
        <w:t>Do not contain more than 3 consecutive symbols (e.g. activation codes can contain “123”, but not “1234”);</w:t>
      </w:r>
    </w:p>
    <w:p w14:paraId="26B1C207" w14:textId="352FE65E" w:rsidR="00CA5C31" w:rsidRPr="00752C81" w:rsidRDefault="00A67208" w:rsidP="00EB0689">
      <w:pPr>
        <w:pStyle w:val="ListParagraph"/>
        <w:numPr>
          <w:ilvl w:val="0"/>
          <w:numId w:val="41"/>
        </w:numPr>
        <w:rPr>
          <w:lang w:val="en-GB"/>
        </w:rPr>
      </w:pPr>
      <w:r w:rsidRPr="00752C81">
        <w:rPr>
          <w:lang w:val="en-GB"/>
        </w:rPr>
        <w:t>Do not contain more than 2 repetitive symbols (e.g. activation codes can contain “44”, but not “444”).</w:t>
      </w:r>
    </w:p>
    <w:p w14:paraId="0C6D56CB" w14:textId="77777777" w:rsidR="00CA5C31" w:rsidRPr="009A2A1D" w:rsidRDefault="00A67208" w:rsidP="00752C81">
      <w:pPr>
        <w:rPr>
          <w:lang w:val="en-GB"/>
        </w:rPr>
      </w:pPr>
      <w:r w:rsidRPr="009A2A1D">
        <w:rPr>
          <w:lang w:val="en-GB"/>
        </w:rPr>
        <w:t>Otherwise it is the responsibility of the Subscriber to generate its activation codes.</w:t>
      </w:r>
    </w:p>
    <w:p w14:paraId="07C6A1D1" w14:textId="457B00DD" w:rsidR="00CA5C31" w:rsidRPr="00752C81" w:rsidRDefault="00A67208" w:rsidP="00EB0689">
      <w:pPr>
        <w:pStyle w:val="Heading3"/>
        <w:numPr>
          <w:ilvl w:val="2"/>
          <w:numId w:val="25"/>
        </w:numPr>
        <w:rPr>
          <w:color w:val="000000"/>
          <w:sz w:val="22"/>
          <w:szCs w:val="22"/>
        </w:rPr>
      </w:pPr>
      <w:r w:rsidRPr="009A2A1D">
        <w:rPr>
          <w:color w:val="000000"/>
          <w:sz w:val="22"/>
          <w:szCs w:val="22"/>
        </w:rPr>
        <w:t>Activation Data Protection</w:t>
      </w:r>
    </w:p>
    <w:p w14:paraId="643BBD79" w14:textId="35DC78EA" w:rsidR="00CA5C31" w:rsidRPr="00752C81" w:rsidRDefault="00A67208" w:rsidP="00752C81">
      <w:r w:rsidRPr="009A2A1D">
        <w:rPr>
          <w:lang w:val="en-GB"/>
        </w:rPr>
        <w:t xml:space="preserve">Refer to clause 6.4.2 of SK PS </w:t>
      </w:r>
      <w:r w:rsidRPr="009A2A1D">
        <w:rPr>
          <w:lang w:val="en-GB"/>
        </w:rPr>
        <w:fldChar w:fldCharType="begin"/>
      </w:r>
      <w:r w:rsidRPr="009A2A1D">
        <w:instrText>REF _Ref445058998 \r \h</w:instrText>
      </w:r>
      <w:r w:rsidR="009A2A1D" w:rsidRPr="009A2A1D">
        <w:rPr>
          <w:lang w:val="en-GB"/>
        </w:rPr>
        <w:instrText xml:space="preserve"> \* MERGEFORMAT </w:instrText>
      </w:r>
      <w:r w:rsidRPr="009A2A1D">
        <w:rPr>
          <w:lang w:val="en-GB"/>
        </w:rPr>
      </w:r>
      <w:r w:rsidRPr="009A2A1D">
        <w:fldChar w:fldCharType="separate"/>
      </w:r>
      <w:r w:rsidR="00F27399" w:rsidRPr="00B72B1A">
        <w:rPr>
          <w:u w:val="single"/>
        </w:rPr>
        <w:t>[7</w:t>
      </w:r>
      <w:r w:rsidR="00F27399">
        <w:t>]</w:t>
      </w:r>
      <w:r w:rsidRPr="009A2A1D">
        <w:fldChar w:fldCharType="end"/>
      </w:r>
      <w:r w:rsidRPr="009A2A1D">
        <w:rPr>
          <w:lang w:val="en-GB"/>
        </w:rPr>
        <w:t xml:space="preserve">. </w:t>
      </w:r>
    </w:p>
    <w:p w14:paraId="62E0B3B4" w14:textId="77777777" w:rsidR="00CA5C31" w:rsidRPr="009A2A1D" w:rsidRDefault="00A67208" w:rsidP="00752C81">
      <w:pPr>
        <w:rPr>
          <w:lang w:val="en-GB"/>
        </w:rPr>
      </w:pPr>
      <w:r w:rsidRPr="009A2A1D">
        <w:rPr>
          <w:lang w:val="en-GB"/>
        </w:rPr>
        <w:t xml:space="preserve">If the activation codes are generated by SK, they are delivered or handed over to the Subscriber in a </w:t>
      </w:r>
      <w:r w:rsidR="00AE468E" w:rsidRPr="009A2A1D">
        <w:rPr>
          <w:lang w:val="en-GB"/>
        </w:rPr>
        <w:t>secure</w:t>
      </w:r>
      <w:r w:rsidRPr="009A2A1D">
        <w:rPr>
          <w:lang w:val="en-GB"/>
        </w:rPr>
        <w:t xml:space="preserve"> envelope</w:t>
      </w:r>
      <w:r w:rsidR="00AE782A" w:rsidRPr="009A2A1D">
        <w:rPr>
          <w:lang w:val="en-GB"/>
        </w:rPr>
        <w:t xml:space="preserve"> separately from QSCD</w:t>
      </w:r>
      <w:r w:rsidRPr="009A2A1D">
        <w:rPr>
          <w:lang w:val="en-GB"/>
        </w:rPr>
        <w:t>.</w:t>
      </w:r>
    </w:p>
    <w:p w14:paraId="7AD0DD49" w14:textId="0F8536BF" w:rsidR="00CA5C31" w:rsidRPr="00752C81" w:rsidRDefault="00A67208" w:rsidP="00EB0689">
      <w:pPr>
        <w:pStyle w:val="Heading3"/>
        <w:numPr>
          <w:ilvl w:val="2"/>
          <w:numId w:val="25"/>
        </w:numPr>
        <w:rPr>
          <w:color w:val="000000"/>
          <w:sz w:val="22"/>
          <w:szCs w:val="22"/>
        </w:rPr>
      </w:pPr>
      <w:r w:rsidRPr="009A2A1D">
        <w:rPr>
          <w:color w:val="000000"/>
          <w:sz w:val="22"/>
          <w:szCs w:val="22"/>
        </w:rPr>
        <w:t>Other Aspects of Activation Data</w:t>
      </w:r>
    </w:p>
    <w:p w14:paraId="39C62BF0" w14:textId="77777777" w:rsidR="00CA5C31" w:rsidRPr="009A2A1D" w:rsidRDefault="00A67208" w:rsidP="00752C81">
      <w:pPr>
        <w:rPr>
          <w:lang w:val="en-GB"/>
        </w:rPr>
      </w:pPr>
      <w:r w:rsidRPr="009A2A1D">
        <w:rPr>
          <w:lang w:val="en-GB"/>
        </w:rPr>
        <w:t>Not applicable.</w:t>
      </w:r>
    </w:p>
    <w:p w14:paraId="7683381D" w14:textId="15D046B9" w:rsidR="00CA5C31" w:rsidRPr="00EB0689" w:rsidRDefault="00A67208" w:rsidP="00EB0689">
      <w:pPr>
        <w:pStyle w:val="Heading2"/>
        <w:numPr>
          <w:ilvl w:val="1"/>
          <w:numId w:val="25"/>
        </w:numPr>
        <w:rPr>
          <w:color w:val="000000"/>
        </w:rPr>
      </w:pPr>
      <w:bookmarkStart w:id="108" w:name="_Toc68878698"/>
      <w:r w:rsidRPr="00EB0689">
        <w:rPr>
          <w:color w:val="000000"/>
        </w:rPr>
        <w:t>Computer Security Controls</w:t>
      </w:r>
      <w:bookmarkEnd w:id="108"/>
    </w:p>
    <w:p w14:paraId="230CA8CD" w14:textId="631F3081" w:rsidR="00CA5C31" w:rsidRPr="009A2A1D" w:rsidRDefault="00A67208" w:rsidP="00752C81">
      <w:r w:rsidRPr="009A2A1D">
        <w:rPr>
          <w:lang w:val="en-GB"/>
        </w:rPr>
        <w:t xml:space="preserve">Refer to clause 6.5.1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p>
    <w:p w14:paraId="21947A28" w14:textId="65E16786" w:rsidR="00CA5C31" w:rsidRPr="00EB0689" w:rsidRDefault="00A67208" w:rsidP="00EB0689">
      <w:pPr>
        <w:pStyle w:val="Heading2"/>
        <w:numPr>
          <w:ilvl w:val="1"/>
          <w:numId w:val="25"/>
        </w:numPr>
        <w:rPr>
          <w:color w:val="000000"/>
        </w:rPr>
      </w:pPr>
      <w:bookmarkStart w:id="109" w:name="_Toc68878699"/>
      <w:r w:rsidRPr="00EB0689">
        <w:rPr>
          <w:color w:val="000000"/>
        </w:rPr>
        <w:t>Life Cycle Technical Controls</w:t>
      </w:r>
      <w:bookmarkEnd w:id="109"/>
    </w:p>
    <w:p w14:paraId="581F1E3B" w14:textId="6ADAA00C" w:rsidR="00CA5C31" w:rsidRPr="009A2A1D" w:rsidRDefault="00A67208" w:rsidP="00752C81">
      <w:r w:rsidRPr="009A2A1D">
        <w:rPr>
          <w:lang w:val="en-GB"/>
        </w:rPr>
        <w:t xml:space="preserve">Refer to clause 6.6.1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p>
    <w:p w14:paraId="37E6F22D" w14:textId="59730C28" w:rsidR="00CA5C31" w:rsidRPr="00EB0689" w:rsidRDefault="00A67208" w:rsidP="00EB0689">
      <w:pPr>
        <w:pStyle w:val="Heading2"/>
        <w:numPr>
          <w:ilvl w:val="1"/>
          <w:numId w:val="25"/>
        </w:numPr>
        <w:rPr>
          <w:color w:val="000000"/>
        </w:rPr>
      </w:pPr>
      <w:bookmarkStart w:id="110" w:name="_Toc68878700"/>
      <w:r w:rsidRPr="00EB0689">
        <w:rPr>
          <w:color w:val="000000"/>
        </w:rPr>
        <w:t>Network Security Controls</w:t>
      </w:r>
      <w:bookmarkEnd w:id="110"/>
    </w:p>
    <w:p w14:paraId="31E5869C" w14:textId="4B67B1F7" w:rsidR="00CA5C31" w:rsidRPr="009A2A1D" w:rsidRDefault="00A67208" w:rsidP="00752C81">
      <w:r w:rsidRPr="009A2A1D">
        <w:rPr>
          <w:lang w:val="en-GB"/>
        </w:rPr>
        <w:t xml:space="preserve">Refer to clause 6.7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p>
    <w:p w14:paraId="702F9C1C" w14:textId="4D082997" w:rsidR="00CA5C31" w:rsidRPr="00EB0689" w:rsidRDefault="00A67208" w:rsidP="00EB0689">
      <w:pPr>
        <w:pStyle w:val="Heading2"/>
        <w:numPr>
          <w:ilvl w:val="1"/>
          <w:numId w:val="25"/>
        </w:numPr>
        <w:rPr>
          <w:color w:val="000000"/>
        </w:rPr>
      </w:pPr>
      <w:bookmarkStart w:id="111" w:name="_Toc68878701"/>
      <w:r w:rsidRPr="00EB0689">
        <w:rPr>
          <w:color w:val="000000"/>
        </w:rPr>
        <w:t>Time-Stamping</w:t>
      </w:r>
      <w:bookmarkEnd w:id="111"/>
    </w:p>
    <w:p w14:paraId="6D84C280" w14:textId="266791C7" w:rsidR="002F3526" w:rsidRDefault="00A67208" w:rsidP="00752C81">
      <w:pPr>
        <w:rPr>
          <w:lang w:val="en-GB"/>
        </w:rPr>
      </w:pPr>
      <w:r w:rsidRPr="009A2A1D">
        <w:rPr>
          <w:lang w:val="en-GB"/>
        </w:rPr>
        <w:t xml:space="preserve">Refer to clause 6.8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p>
    <w:p w14:paraId="19268ABC" w14:textId="74BA1B7D" w:rsidR="00CA5C31" w:rsidRPr="00B50FA8" w:rsidRDefault="00CF43D5" w:rsidP="00EB0689">
      <w:pPr>
        <w:pStyle w:val="Heading1"/>
        <w:numPr>
          <w:ilvl w:val="0"/>
          <w:numId w:val="25"/>
        </w:numPr>
      </w:pPr>
      <w:bookmarkStart w:id="112" w:name="_Toc68878702"/>
      <w:r w:rsidRPr="00DB403C">
        <w:t xml:space="preserve">Certificate, </w:t>
      </w:r>
      <w:r w:rsidR="00A5481B">
        <w:t>CRL</w:t>
      </w:r>
      <w:r w:rsidRPr="00DB403C">
        <w:t xml:space="preserve">, and </w:t>
      </w:r>
      <w:r w:rsidR="00A5481B">
        <w:t>OCSP</w:t>
      </w:r>
      <w:r w:rsidR="00A5481B" w:rsidRPr="00DB403C">
        <w:t xml:space="preserve"> </w:t>
      </w:r>
      <w:r w:rsidRPr="00DB403C">
        <w:t>profiles</w:t>
      </w:r>
      <w:bookmarkEnd w:id="112"/>
    </w:p>
    <w:p w14:paraId="340551CF" w14:textId="6C6CCBCC" w:rsidR="00CA5C31" w:rsidRPr="00EB0689" w:rsidRDefault="00A67208" w:rsidP="00EB0689">
      <w:pPr>
        <w:pStyle w:val="Heading2"/>
        <w:numPr>
          <w:ilvl w:val="1"/>
          <w:numId w:val="25"/>
        </w:numPr>
        <w:rPr>
          <w:color w:val="000000"/>
        </w:rPr>
      </w:pPr>
      <w:bookmarkStart w:id="113" w:name="_Ref442705966"/>
      <w:bookmarkStart w:id="114" w:name="_Ref442705538"/>
      <w:bookmarkStart w:id="115" w:name="_Ref442705530"/>
      <w:bookmarkStart w:id="116" w:name="_Toc68878703"/>
      <w:bookmarkEnd w:id="113"/>
      <w:bookmarkEnd w:id="114"/>
      <w:bookmarkEnd w:id="115"/>
      <w:r w:rsidRPr="00EB0689">
        <w:rPr>
          <w:color w:val="000000"/>
        </w:rPr>
        <w:t>Certificate Profile</w:t>
      </w:r>
      <w:bookmarkEnd w:id="116"/>
    </w:p>
    <w:p w14:paraId="4B20400D" w14:textId="7BB0E89A" w:rsidR="00CA5C31" w:rsidRPr="009A2A1D" w:rsidRDefault="00A67208" w:rsidP="00752C81">
      <w:r w:rsidRPr="009A2A1D">
        <w:rPr>
          <w:lang w:val="en-GB"/>
        </w:rPr>
        <w:t xml:space="preserve">The Certificate profile is described in the Certificate Profile </w:t>
      </w:r>
      <w:r w:rsidRPr="009A2A1D">
        <w:rPr>
          <w:lang w:val="en-GB"/>
        </w:rPr>
        <w:fldChar w:fldCharType="begin"/>
      </w:r>
      <w:r w:rsidRPr="009A2A1D">
        <w:instrText>REF _Ref445055205 \r \h</w:instrText>
      </w:r>
      <w:r w:rsidR="009A2A1D" w:rsidRPr="009A2A1D">
        <w:rPr>
          <w:lang w:val="en-GB"/>
        </w:rPr>
        <w:instrText xml:space="preserve"> \* MERGEFORMAT </w:instrText>
      </w:r>
      <w:r w:rsidRPr="009A2A1D">
        <w:rPr>
          <w:lang w:val="en-GB"/>
        </w:rPr>
      </w:r>
      <w:r w:rsidRPr="009A2A1D">
        <w:fldChar w:fldCharType="separate"/>
      </w:r>
      <w:r w:rsidR="00F27399">
        <w:t>[</w:t>
      </w:r>
      <w:r w:rsidR="00F27399" w:rsidRPr="00B72B1A">
        <w:rPr>
          <w:u w:val="single"/>
        </w:rPr>
        <w:t>5]</w:t>
      </w:r>
      <w:r w:rsidRPr="009A2A1D">
        <w:fldChar w:fldCharType="end"/>
      </w:r>
      <w:r w:rsidRPr="009A2A1D">
        <w:rPr>
          <w:lang w:val="en-GB"/>
        </w:rPr>
        <w:t xml:space="preserve">, published in SK’s public information repository </w:t>
      </w:r>
      <w:hyperlink r:id="rId37" w:history="1">
        <w:r w:rsidR="00752C81" w:rsidRPr="00752C81">
          <w:rPr>
            <w:rStyle w:val="Hyperlink"/>
            <w:color w:val="000000" w:themeColor="text1"/>
            <w:lang w:val="en-GB"/>
          </w:rPr>
          <w:t>https://www.skidsolutions.eu/</w:t>
        </w:r>
        <w:r w:rsidR="004E0672" w:rsidRPr="004E0672">
          <w:rPr>
            <w:rStyle w:val="Hyperlink"/>
            <w:color w:val="000000" w:themeColor="text1"/>
            <w:lang w:val="en-GB"/>
          </w:rPr>
          <w:t>resources/profiles</w:t>
        </w:r>
        <w:r w:rsidR="00752C81" w:rsidRPr="00752C81">
          <w:rPr>
            <w:rStyle w:val="Hyperlink"/>
            <w:color w:val="000000" w:themeColor="text1"/>
            <w:lang w:val="en-GB"/>
          </w:rPr>
          <w:t>/</w:t>
        </w:r>
      </w:hyperlink>
      <w:r w:rsidRPr="00752C81">
        <w:rPr>
          <w:color w:val="000000" w:themeColor="text1"/>
          <w:lang w:val="en-GB"/>
        </w:rPr>
        <w:t>.</w:t>
      </w:r>
    </w:p>
    <w:p w14:paraId="2BC77439" w14:textId="1DAA365A" w:rsidR="00CA5C31" w:rsidRPr="00EB0689" w:rsidRDefault="00A67208" w:rsidP="00EB0689">
      <w:pPr>
        <w:pStyle w:val="Heading2"/>
        <w:numPr>
          <w:ilvl w:val="1"/>
          <w:numId w:val="25"/>
        </w:numPr>
        <w:rPr>
          <w:color w:val="000000"/>
        </w:rPr>
      </w:pPr>
      <w:bookmarkStart w:id="117" w:name="_Toc68878704"/>
      <w:r w:rsidRPr="00EB0689">
        <w:rPr>
          <w:color w:val="000000"/>
        </w:rPr>
        <w:t>CRL Profile</w:t>
      </w:r>
      <w:bookmarkEnd w:id="117"/>
    </w:p>
    <w:p w14:paraId="1DC2675B" w14:textId="07A1E1D1" w:rsidR="00CA5C31" w:rsidRPr="00752C81" w:rsidRDefault="00A5481B" w:rsidP="00752C81">
      <w:pPr>
        <w:rPr>
          <w:color w:val="000000" w:themeColor="text1"/>
          <w:szCs w:val="20"/>
          <w:lang w:val="en-GB"/>
        </w:rPr>
      </w:pPr>
      <w:hyperlink r:id="rId38" w:history="1">
        <w:r w:rsidRPr="00A235D2">
          <w:rPr>
            <w:rStyle w:val="Hyperlink"/>
            <w:szCs w:val="20"/>
            <w:lang w:val="en-GB"/>
          </w:rPr>
          <w:t>No</w:t>
        </w:r>
      </w:hyperlink>
      <w:r>
        <w:rPr>
          <w:color w:val="000000" w:themeColor="text1"/>
          <w:szCs w:val="20"/>
          <w:lang w:val="en-GB"/>
        </w:rPr>
        <w:t xml:space="preserve"> stipulation</w:t>
      </w:r>
      <w:r w:rsidR="00A67208" w:rsidRPr="00752C81">
        <w:rPr>
          <w:color w:val="000000" w:themeColor="text1"/>
          <w:szCs w:val="20"/>
          <w:lang w:val="en-GB"/>
        </w:rPr>
        <w:t>.</w:t>
      </w:r>
    </w:p>
    <w:p w14:paraId="1AFBE13C" w14:textId="7B09C623" w:rsidR="00CA5C31" w:rsidRPr="00EB0689" w:rsidRDefault="00A67208" w:rsidP="00EB0689">
      <w:pPr>
        <w:pStyle w:val="Heading2"/>
        <w:numPr>
          <w:ilvl w:val="1"/>
          <w:numId w:val="25"/>
        </w:numPr>
        <w:rPr>
          <w:color w:val="000000"/>
        </w:rPr>
      </w:pPr>
      <w:bookmarkStart w:id="118" w:name="_Ref442706580"/>
      <w:bookmarkStart w:id="119" w:name="_Ref442706541"/>
      <w:bookmarkStart w:id="120" w:name="_Toc68878705"/>
      <w:bookmarkEnd w:id="118"/>
      <w:bookmarkEnd w:id="119"/>
      <w:r w:rsidRPr="00EB0689">
        <w:rPr>
          <w:color w:val="000000"/>
        </w:rPr>
        <w:t>OCSP Profile</w:t>
      </w:r>
      <w:bookmarkEnd w:id="120"/>
    </w:p>
    <w:p w14:paraId="4BFC7C82" w14:textId="6860B3A3" w:rsidR="002A2F67" w:rsidRPr="00752C81" w:rsidRDefault="00A67208" w:rsidP="00752C81">
      <w:pPr>
        <w:rPr>
          <w:color w:val="000000" w:themeColor="text1"/>
          <w:szCs w:val="20"/>
          <w:lang w:val="en-GB"/>
        </w:rPr>
      </w:pPr>
      <w:r w:rsidRPr="00752C81">
        <w:rPr>
          <w:color w:val="000000" w:themeColor="text1"/>
          <w:szCs w:val="20"/>
          <w:lang w:val="en-GB"/>
        </w:rPr>
        <w:t xml:space="preserve">The OCSP profile is described in the Certificate Profile </w:t>
      </w:r>
      <w:r w:rsidRPr="00B72B1A">
        <w:rPr>
          <w:color w:val="000000" w:themeColor="text1"/>
          <w:szCs w:val="20"/>
          <w:u w:val="single"/>
          <w:lang w:val="en-GB"/>
        </w:rPr>
        <w:fldChar w:fldCharType="begin"/>
      </w:r>
      <w:r w:rsidRPr="00B72B1A">
        <w:rPr>
          <w:color w:val="000000" w:themeColor="text1"/>
          <w:szCs w:val="20"/>
          <w:u w:val="single"/>
        </w:rPr>
        <w:instrText>REF _Ref445055205 \r \h</w:instrText>
      </w:r>
      <w:r w:rsidR="009A2A1D" w:rsidRPr="00B72B1A">
        <w:rPr>
          <w:color w:val="000000" w:themeColor="text1"/>
          <w:szCs w:val="20"/>
          <w:u w:val="single"/>
          <w:lang w:val="en-GB"/>
        </w:rPr>
        <w:instrText xml:space="preserve"> \* MERGEFORMAT </w:instrText>
      </w:r>
      <w:r w:rsidRPr="00B72B1A">
        <w:rPr>
          <w:color w:val="000000" w:themeColor="text1"/>
          <w:szCs w:val="20"/>
          <w:u w:val="single"/>
          <w:lang w:val="en-GB"/>
        </w:rPr>
      </w:r>
      <w:r w:rsidRPr="00B72B1A">
        <w:rPr>
          <w:color w:val="000000" w:themeColor="text1"/>
          <w:szCs w:val="20"/>
          <w:u w:val="single"/>
        </w:rPr>
        <w:fldChar w:fldCharType="separate"/>
      </w:r>
      <w:r w:rsidR="00F27399" w:rsidRPr="00B72B1A">
        <w:rPr>
          <w:color w:val="000000" w:themeColor="text1"/>
          <w:szCs w:val="20"/>
          <w:u w:val="single"/>
        </w:rPr>
        <w:t>[5]</w:t>
      </w:r>
      <w:r w:rsidRPr="00B72B1A">
        <w:rPr>
          <w:color w:val="000000" w:themeColor="text1"/>
          <w:szCs w:val="20"/>
          <w:u w:val="single"/>
        </w:rPr>
        <w:fldChar w:fldCharType="end"/>
      </w:r>
      <w:r w:rsidRPr="00752C81">
        <w:rPr>
          <w:color w:val="000000" w:themeColor="text1"/>
          <w:szCs w:val="20"/>
          <w:lang w:val="en-GB"/>
        </w:rPr>
        <w:t>,</w:t>
      </w:r>
      <w:r w:rsidR="0041404E">
        <w:rPr>
          <w:color w:val="000000" w:themeColor="text1"/>
          <w:szCs w:val="20"/>
          <w:lang w:val="en-GB"/>
        </w:rPr>
        <w:t xml:space="preserve"> </w:t>
      </w:r>
      <w:r w:rsidRPr="00752C81">
        <w:rPr>
          <w:color w:val="000000" w:themeColor="text1"/>
          <w:szCs w:val="20"/>
          <w:lang w:val="en-GB"/>
        </w:rPr>
        <w:t xml:space="preserve">published in SK’s public information repository </w:t>
      </w:r>
      <w:hyperlink r:id="rId39" w:history="1">
        <w:r w:rsidR="00752C81" w:rsidRPr="00752C81">
          <w:rPr>
            <w:rStyle w:val="Hyperlink"/>
            <w:color w:val="000000" w:themeColor="text1"/>
            <w:szCs w:val="20"/>
            <w:lang w:val="en-GB"/>
          </w:rPr>
          <w:t>https://www.skidsolutions.eu/</w:t>
        </w:r>
        <w:r w:rsidR="00BA0847" w:rsidRPr="00BA0847">
          <w:rPr>
            <w:rStyle w:val="Hyperlink"/>
            <w:color w:val="000000" w:themeColor="text1"/>
            <w:szCs w:val="20"/>
            <w:lang w:val="en-GB"/>
          </w:rPr>
          <w:t>resources/profiles</w:t>
        </w:r>
        <w:r w:rsidR="00752C81" w:rsidRPr="00752C81">
          <w:rPr>
            <w:rStyle w:val="Hyperlink"/>
            <w:color w:val="000000" w:themeColor="text1"/>
            <w:szCs w:val="20"/>
            <w:lang w:val="en-GB"/>
          </w:rPr>
          <w:t>/</w:t>
        </w:r>
      </w:hyperlink>
      <w:r w:rsidRPr="00752C81">
        <w:rPr>
          <w:color w:val="000000" w:themeColor="text1"/>
          <w:szCs w:val="20"/>
          <w:lang w:val="en-GB"/>
        </w:rPr>
        <w:t>.</w:t>
      </w:r>
    </w:p>
    <w:p w14:paraId="58ED670F" w14:textId="6D640144" w:rsidR="00CA5C31" w:rsidRPr="00752C81" w:rsidRDefault="00CF43D5" w:rsidP="00EB0689">
      <w:pPr>
        <w:pStyle w:val="Heading1"/>
        <w:numPr>
          <w:ilvl w:val="0"/>
          <w:numId w:val="25"/>
        </w:numPr>
      </w:pPr>
      <w:bookmarkStart w:id="121" w:name="_Toc68878706"/>
      <w:r w:rsidRPr="00DB403C">
        <w:lastRenderedPageBreak/>
        <w:t>Compliance audit and other assessments</w:t>
      </w:r>
      <w:bookmarkEnd w:id="121"/>
    </w:p>
    <w:p w14:paraId="2697997F" w14:textId="267C7155" w:rsidR="002A2F67" w:rsidRDefault="00A67208" w:rsidP="00752C81">
      <w:pPr>
        <w:rPr>
          <w:lang w:val="en-GB"/>
        </w:rPr>
      </w:pPr>
      <w:r w:rsidRPr="009A2A1D">
        <w:rPr>
          <w:lang w:val="en-GB"/>
        </w:rPr>
        <w:t xml:space="preserve">Refer to chapter 8 of SK PS </w:t>
      </w:r>
      <w:r w:rsidRPr="00B72B1A">
        <w:rPr>
          <w:u w:val="single"/>
          <w:lang w:val="en-GB"/>
        </w:rPr>
        <w:fldChar w:fldCharType="begin"/>
      </w:r>
      <w:r w:rsidRPr="00B72B1A">
        <w:rPr>
          <w:u w:val="single"/>
        </w:rPr>
        <w:instrText>REF _Ref445058998 \r \h</w:instrText>
      </w:r>
      <w:r w:rsidR="009A2A1D" w:rsidRPr="00B72B1A">
        <w:rPr>
          <w:u w:val="single"/>
          <w:lang w:val="en-GB"/>
        </w:rPr>
        <w:instrText xml:space="preserve"> \* MERGEFORMAT </w:instrText>
      </w:r>
      <w:r w:rsidRPr="00B72B1A">
        <w:rPr>
          <w:u w:val="single"/>
          <w:lang w:val="en-GB"/>
        </w:rPr>
      </w:r>
      <w:r w:rsidRPr="00B72B1A">
        <w:rPr>
          <w:u w:val="single"/>
        </w:rPr>
        <w:fldChar w:fldCharType="separate"/>
      </w:r>
      <w:r w:rsidR="00F27399" w:rsidRPr="00B72B1A">
        <w:rPr>
          <w:u w:val="single"/>
        </w:rPr>
        <w:t>[7]</w:t>
      </w:r>
      <w:r w:rsidRPr="00B72B1A">
        <w:rPr>
          <w:u w:val="single"/>
        </w:rPr>
        <w:fldChar w:fldCharType="end"/>
      </w:r>
      <w:r w:rsidRPr="00B72B1A">
        <w:rPr>
          <w:u w:val="single"/>
          <w:lang w:val="en-GB"/>
        </w:rPr>
        <w:t>.</w:t>
      </w:r>
    </w:p>
    <w:p w14:paraId="0F147E8F" w14:textId="77777777" w:rsidR="002A2F67" w:rsidRDefault="002A2F67">
      <w:pPr>
        <w:jc w:val="left"/>
        <w:rPr>
          <w:color w:val="000000"/>
          <w:sz w:val="22"/>
          <w:szCs w:val="22"/>
          <w:lang w:val="en-GB"/>
        </w:rPr>
      </w:pPr>
      <w:r>
        <w:rPr>
          <w:color w:val="000000"/>
          <w:sz w:val="22"/>
          <w:szCs w:val="22"/>
          <w:lang w:val="en-GB"/>
        </w:rPr>
        <w:br w:type="page"/>
      </w:r>
    </w:p>
    <w:p w14:paraId="20E857F5" w14:textId="0BFCF77A" w:rsidR="00CA5C31" w:rsidRPr="00DB403C" w:rsidRDefault="00CF43D5" w:rsidP="00EB0689">
      <w:pPr>
        <w:pStyle w:val="Heading1"/>
        <w:numPr>
          <w:ilvl w:val="0"/>
          <w:numId w:val="25"/>
        </w:numPr>
      </w:pPr>
      <w:bookmarkStart w:id="122" w:name="_Toc68878707"/>
      <w:r w:rsidRPr="00DB403C">
        <w:lastRenderedPageBreak/>
        <w:t>Other business and legal matters</w:t>
      </w:r>
      <w:bookmarkEnd w:id="122"/>
    </w:p>
    <w:p w14:paraId="0C831C09" w14:textId="0060928F" w:rsidR="00CA5C31" w:rsidRPr="00EB0689" w:rsidRDefault="00A67208" w:rsidP="00EB0689">
      <w:pPr>
        <w:pStyle w:val="Heading2"/>
        <w:numPr>
          <w:ilvl w:val="1"/>
          <w:numId w:val="25"/>
        </w:numPr>
        <w:rPr>
          <w:color w:val="000000"/>
        </w:rPr>
      </w:pPr>
      <w:bookmarkStart w:id="123" w:name="_Toc68878708"/>
      <w:r w:rsidRPr="00EB0689">
        <w:rPr>
          <w:color w:val="000000"/>
        </w:rPr>
        <w:t>Fees</w:t>
      </w:r>
      <w:bookmarkEnd w:id="123"/>
    </w:p>
    <w:p w14:paraId="0A4F2A8B" w14:textId="38A6C9BE" w:rsidR="00CA5C31" w:rsidRPr="00752C81" w:rsidRDefault="00A67208" w:rsidP="00EB0689">
      <w:pPr>
        <w:pStyle w:val="Heading3"/>
        <w:numPr>
          <w:ilvl w:val="2"/>
          <w:numId w:val="25"/>
        </w:numPr>
        <w:rPr>
          <w:color w:val="000000"/>
          <w:sz w:val="22"/>
          <w:szCs w:val="22"/>
        </w:rPr>
      </w:pPr>
      <w:r w:rsidRPr="009A2A1D">
        <w:rPr>
          <w:color w:val="000000"/>
          <w:sz w:val="22"/>
          <w:szCs w:val="22"/>
        </w:rPr>
        <w:t>Certificate Issuance or Renewal Fees</w:t>
      </w:r>
    </w:p>
    <w:p w14:paraId="4E7D7F2F" w14:textId="5AA92E84" w:rsidR="00CA5C31" w:rsidRPr="00752C81" w:rsidRDefault="00A67208" w:rsidP="00752C81">
      <w:pPr>
        <w:rPr>
          <w:color w:val="000000" w:themeColor="text1"/>
          <w:szCs w:val="20"/>
        </w:rPr>
      </w:pPr>
      <w:r w:rsidRPr="00752C81">
        <w:rPr>
          <w:color w:val="000000" w:themeColor="text1"/>
          <w:szCs w:val="20"/>
          <w:lang w:val="en-GB"/>
        </w:rPr>
        <w:t xml:space="preserve">The fees for the issuance of </w:t>
      </w:r>
      <w:r w:rsidR="003E4723" w:rsidRPr="00752C81">
        <w:rPr>
          <w:color w:val="000000" w:themeColor="text1"/>
          <w:szCs w:val="20"/>
          <w:lang w:val="en-GB"/>
        </w:rPr>
        <w:t xml:space="preserve">e-Seal Certificate, Certificate for Encryption and Authentication </w:t>
      </w:r>
      <w:r w:rsidRPr="00752C81">
        <w:rPr>
          <w:color w:val="000000" w:themeColor="text1"/>
          <w:szCs w:val="20"/>
          <w:lang w:val="en-GB"/>
        </w:rPr>
        <w:t>are described in the corresponding price list, published on SK’s website</w:t>
      </w:r>
      <w:r w:rsidR="00752C81" w:rsidRPr="00752C81">
        <w:rPr>
          <w:color w:val="000000" w:themeColor="text1"/>
          <w:szCs w:val="20"/>
          <w:lang w:val="en-GB"/>
        </w:rPr>
        <w:t xml:space="preserve"> </w:t>
      </w:r>
      <w:r>
        <w:fldChar w:fldCharType="begin"/>
      </w:r>
      <w:r>
        <w:rPr>
          <w:vanish/>
        </w:rPr>
        <w:instrText>HYPERLINK</w:instrText>
      </w:r>
      <w:r>
        <w:fldChar w:fldCharType="separate"/>
      </w:r>
      <w:r w:rsidR="00752C81" w:rsidRPr="00752C81">
        <w:rPr>
          <w:rStyle w:val="Hyperlink"/>
          <w:vanish/>
          <w:webHidden/>
          <w:color w:val="000000" w:themeColor="text1"/>
          <w:szCs w:val="20"/>
          <w:lang w:val="en-GB"/>
        </w:rPr>
        <w:t>https://sk.ee/en/services/pricelist/organisation-certificates/</w:t>
      </w:r>
      <w:r>
        <w:rPr>
          <w:rStyle w:val="Hyperlink"/>
          <w:vanish/>
          <w:color w:val="000000" w:themeColor="text1"/>
          <w:szCs w:val="20"/>
          <w:lang w:val="en-GB"/>
        </w:rPr>
        <w:fldChar w:fldCharType="end"/>
      </w:r>
      <w:r w:rsidRPr="00752C81">
        <w:rPr>
          <w:color w:val="000000" w:themeColor="text1"/>
          <w:szCs w:val="20"/>
          <w:lang w:val="en-GB"/>
        </w:rPr>
        <w:t xml:space="preserve">. </w:t>
      </w:r>
    </w:p>
    <w:p w14:paraId="3F8506B7" w14:textId="77777777" w:rsidR="00CA5C31" w:rsidRPr="00752C81" w:rsidRDefault="00A67208" w:rsidP="00752C81">
      <w:pPr>
        <w:rPr>
          <w:color w:val="000000" w:themeColor="text1"/>
          <w:szCs w:val="20"/>
          <w:lang w:val="en-GB"/>
        </w:rPr>
      </w:pPr>
      <w:r w:rsidRPr="00752C81">
        <w:rPr>
          <w:color w:val="000000" w:themeColor="text1"/>
          <w:szCs w:val="20"/>
          <w:lang w:val="en-GB"/>
        </w:rPr>
        <w:t>Certificate renewal is not performed.</w:t>
      </w:r>
    </w:p>
    <w:p w14:paraId="014EE75B" w14:textId="5D275220" w:rsidR="00CA5C31" w:rsidRPr="00752C81" w:rsidRDefault="00A67208" w:rsidP="00EB0689">
      <w:pPr>
        <w:pStyle w:val="Heading3"/>
        <w:numPr>
          <w:ilvl w:val="2"/>
          <w:numId w:val="25"/>
        </w:numPr>
        <w:rPr>
          <w:color w:val="000000"/>
          <w:sz w:val="22"/>
          <w:szCs w:val="22"/>
        </w:rPr>
      </w:pPr>
      <w:r w:rsidRPr="009A2A1D">
        <w:rPr>
          <w:color w:val="000000"/>
          <w:sz w:val="22"/>
          <w:szCs w:val="22"/>
        </w:rPr>
        <w:t>Certificate Access Fees</w:t>
      </w:r>
    </w:p>
    <w:p w14:paraId="4B0E3000" w14:textId="041389C8" w:rsidR="00CA5C31" w:rsidRPr="009A2A1D" w:rsidRDefault="00A67208" w:rsidP="00B12794">
      <w:pPr>
        <w:rPr>
          <w:lang w:val="en-GB"/>
        </w:rPr>
      </w:pPr>
      <w:r w:rsidRPr="009A2A1D">
        <w:rPr>
          <w:lang w:val="en-GB"/>
        </w:rPr>
        <w:t>Valid and activated certificates are available in LDAP directory. LDAP directory is free of charge and is accessible on</w:t>
      </w:r>
      <w:r w:rsidR="0087458C" w:rsidRPr="009A2A1D">
        <w:rPr>
          <w:lang w:val="en-GB"/>
        </w:rPr>
        <w:t xml:space="preserve"> </w:t>
      </w:r>
      <w:r w:rsidR="0087458C" w:rsidRPr="009A2A1D">
        <w:rPr>
          <w:rFonts w:cs="Arial"/>
          <w:lang w:val="en-GB"/>
        </w:rPr>
        <w:t>k3.ldap.sk.ee</w:t>
      </w:r>
      <w:r w:rsidR="007F61A9">
        <w:rPr>
          <w:rFonts w:cs="Arial"/>
          <w:lang w:val="en-GB"/>
        </w:rPr>
        <w:t>.</w:t>
      </w:r>
    </w:p>
    <w:p w14:paraId="1042677E" w14:textId="765D162B" w:rsidR="00CA5C31" w:rsidRPr="00B12794" w:rsidRDefault="00A67208" w:rsidP="00EB0689">
      <w:pPr>
        <w:pStyle w:val="Heading3"/>
        <w:numPr>
          <w:ilvl w:val="2"/>
          <w:numId w:val="25"/>
        </w:numPr>
        <w:rPr>
          <w:color w:val="000000"/>
          <w:sz w:val="22"/>
          <w:szCs w:val="22"/>
        </w:rPr>
      </w:pPr>
      <w:r w:rsidRPr="009A2A1D">
        <w:rPr>
          <w:color w:val="000000"/>
          <w:sz w:val="22"/>
          <w:szCs w:val="22"/>
        </w:rPr>
        <w:t>Revocation or Status Information Access Fees</w:t>
      </w:r>
    </w:p>
    <w:p w14:paraId="4A065B79" w14:textId="594C30B5" w:rsidR="00CA5C31" w:rsidRPr="00B12794" w:rsidRDefault="00A67208" w:rsidP="00B12794">
      <w:pPr>
        <w:rPr>
          <w:color w:val="000000" w:themeColor="text1"/>
          <w:szCs w:val="20"/>
          <w:lang w:val="en-GB"/>
        </w:rPr>
      </w:pPr>
      <w:r w:rsidRPr="00B12794">
        <w:rPr>
          <w:color w:val="000000" w:themeColor="text1"/>
          <w:szCs w:val="20"/>
          <w:lang w:val="en-GB"/>
        </w:rPr>
        <w:t>Revocation of the Certificate is free of charge.</w:t>
      </w:r>
    </w:p>
    <w:p w14:paraId="536B5E86" w14:textId="20EDE4DA" w:rsidR="00CA5C31" w:rsidRPr="00B12794" w:rsidRDefault="00A67208" w:rsidP="00B12794">
      <w:pPr>
        <w:rPr>
          <w:color w:val="000000" w:themeColor="text1"/>
          <w:szCs w:val="20"/>
          <w:lang w:val="en-GB"/>
        </w:rPr>
      </w:pPr>
      <w:r w:rsidRPr="00B12794">
        <w:rPr>
          <w:color w:val="000000" w:themeColor="text1"/>
          <w:szCs w:val="20"/>
          <w:lang w:val="en-GB"/>
        </w:rPr>
        <w:t>An OCSP service for online verification is free of charge and publicly accessible.</w:t>
      </w:r>
    </w:p>
    <w:p w14:paraId="59161E8F" w14:textId="465FC47F" w:rsidR="00CA5C31" w:rsidRPr="00B12794" w:rsidRDefault="00A67208" w:rsidP="00B12794">
      <w:pPr>
        <w:rPr>
          <w:color w:val="000000" w:themeColor="text1"/>
          <w:szCs w:val="20"/>
          <w:lang w:val="en-GB"/>
        </w:rPr>
      </w:pPr>
      <w:r w:rsidRPr="00B12794">
        <w:rPr>
          <w:color w:val="000000" w:themeColor="text1"/>
          <w:szCs w:val="20"/>
          <w:lang w:val="en-GB"/>
        </w:rPr>
        <w:t>In case of other manners of publication information on status of the Certificate, SK may set a fee in the price list or require a corresponding agreement.</w:t>
      </w:r>
      <w:r w:rsidR="0041404E">
        <w:rPr>
          <w:color w:val="000000" w:themeColor="text1"/>
          <w:szCs w:val="20"/>
          <w:lang w:val="en-GB"/>
        </w:rPr>
        <w:t xml:space="preserve"> </w:t>
      </w:r>
    </w:p>
    <w:p w14:paraId="366747A6" w14:textId="44273F55" w:rsidR="00CA5C31" w:rsidRPr="00B12794" w:rsidRDefault="00A67208" w:rsidP="00EB0689">
      <w:pPr>
        <w:pStyle w:val="Heading3"/>
        <w:numPr>
          <w:ilvl w:val="2"/>
          <w:numId w:val="25"/>
        </w:numPr>
        <w:rPr>
          <w:color w:val="000000"/>
          <w:sz w:val="22"/>
          <w:szCs w:val="22"/>
        </w:rPr>
      </w:pPr>
      <w:r w:rsidRPr="009A2A1D">
        <w:rPr>
          <w:color w:val="000000"/>
          <w:sz w:val="22"/>
          <w:szCs w:val="22"/>
        </w:rPr>
        <w:t>Fees for Other Services</w:t>
      </w:r>
    </w:p>
    <w:p w14:paraId="3334855F" w14:textId="77777777" w:rsidR="00CA5C31" w:rsidRPr="009A2A1D" w:rsidRDefault="00A67208" w:rsidP="00B12794">
      <w:pPr>
        <w:rPr>
          <w:lang w:val="en-GB"/>
        </w:rPr>
      </w:pPr>
      <w:r w:rsidRPr="009A2A1D">
        <w:rPr>
          <w:lang w:val="en-GB"/>
        </w:rPr>
        <w:t>Fees for other services are specified in SK’s price list or in the Subscriber’s or Relying Party’s agreement.</w:t>
      </w:r>
    </w:p>
    <w:p w14:paraId="2ACBA599" w14:textId="52A65843" w:rsidR="00CA5C31" w:rsidRPr="00B12794" w:rsidRDefault="00A67208" w:rsidP="00EB0689">
      <w:pPr>
        <w:pStyle w:val="Heading3"/>
        <w:numPr>
          <w:ilvl w:val="2"/>
          <w:numId w:val="25"/>
        </w:numPr>
        <w:rPr>
          <w:color w:val="000000"/>
          <w:sz w:val="22"/>
          <w:szCs w:val="22"/>
        </w:rPr>
      </w:pPr>
      <w:r w:rsidRPr="009A2A1D">
        <w:rPr>
          <w:color w:val="000000"/>
          <w:sz w:val="22"/>
          <w:szCs w:val="22"/>
        </w:rPr>
        <w:t>Refund Policy</w:t>
      </w:r>
    </w:p>
    <w:p w14:paraId="52C97683" w14:textId="0C4F84BB" w:rsidR="00CA5C31" w:rsidRPr="00B12794" w:rsidRDefault="00A67208" w:rsidP="00B12794">
      <w:r w:rsidRPr="009A2A1D">
        <w:rPr>
          <w:lang w:val="en-GB"/>
        </w:rPr>
        <w:t xml:space="preserve">Refer to clause 9.1.5 of SK PS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9A2A1D">
        <w:rPr>
          <w:lang w:val="en-GB"/>
        </w:rPr>
        <w:t xml:space="preserve">. </w:t>
      </w:r>
    </w:p>
    <w:p w14:paraId="15D46917" w14:textId="77777777" w:rsidR="00CA5C31" w:rsidRPr="009A2A1D" w:rsidRDefault="00A67208" w:rsidP="00B12794">
      <w:pPr>
        <w:rPr>
          <w:lang w:val="en-GB"/>
        </w:rPr>
      </w:pPr>
      <w:r w:rsidRPr="009A2A1D">
        <w:rPr>
          <w:lang w:val="en-GB"/>
        </w:rPr>
        <w:t xml:space="preserve">The Subscriber may request refund in the form of modification of the </w:t>
      </w:r>
      <w:r w:rsidR="00264C8A" w:rsidRPr="009A2A1D">
        <w:rPr>
          <w:lang w:val="en-GB"/>
        </w:rPr>
        <w:t>c</w:t>
      </w:r>
      <w:r w:rsidRPr="009A2A1D">
        <w:rPr>
          <w:lang w:val="en-GB"/>
        </w:rPr>
        <w:t xml:space="preserve">ertificate within 14 days after initial issuance of the </w:t>
      </w:r>
      <w:r w:rsidR="003E4723" w:rsidRPr="009A2A1D">
        <w:rPr>
          <w:lang w:val="en-GB"/>
        </w:rPr>
        <w:t>certificate</w:t>
      </w:r>
      <w:r w:rsidRPr="009A2A1D">
        <w:rPr>
          <w:lang w:val="en-GB"/>
        </w:rPr>
        <w:t xml:space="preserve">. </w:t>
      </w:r>
    </w:p>
    <w:p w14:paraId="10D0679B" w14:textId="01DEFAB7" w:rsidR="00CA5C31" w:rsidRPr="00EB0689" w:rsidRDefault="00A67208" w:rsidP="00EB0689">
      <w:pPr>
        <w:pStyle w:val="Heading2"/>
        <w:numPr>
          <w:ilvl w:val="1"/>
          <w:numId w:val="25"/>
        </w:numPr>
        <w:rPr>
          <w:color w:val="000000"/>
        </w:rPr>
      </w:pPr>
      <w:bookmarkStart w:id="124" w:name="_Toc68878709"/>
      <w:r w:rsidRPr="00EB0689">
        <w:rPr>
          <w:color w:val="000000"/>
        </w:rPr>
        <w:t>Financial Responsibility</w:t>
      </w:r>
      <w:bookmarkEnd w:id="124"/>
    </w:p>
    <w:p w14:paraId="38286521" w14:textId="0D1D1CB5" w:rsidR="00CA5C31" w:rsidRPr="00B12794" w:rsidRDefault="00A67208" w:rsidP="00EB0689">
      <w:pPr>
        <w:pStyle w:val="Heading3"/>
        <w:numPr>
          <w:ilvl w:val="2"/>
          <w:numId w:val="25"/>
        </w:numPr>
        <w:rPr>
          <w:color w:val="000000"/>
          <w:sz w:val="22"/>
          <w:szCs w:val="22"/>
        </w:rPr>
      </w:pPr>
      <w:bookmarkStart w:id="125" w:name="_Ref442638365"/>
      <w:bookmarkEnd w:id="125"/>
      <w:r w:rsidRPr="009A2A1D">
        <w:rPr>
          <w:color w:val="000000"/>
          <w:sz w:val="22"/>
          <w:szCs w:val="22"/>
        </w:rPr>
        <w:t>Insurance Coverage</w:t>
      </w:r>
    </w:p>
    <w:p w14:paraId="00BC67A0" w14:textId="606AB72A" w:rsidR="00CA5C31" w:rsidRPr="009A2A1D" w:rsidRDefault="00A67208" w:rsidP="00B12794">
      <w:r w:rsidRPr="009A2A1D">
        <w:rPr>
          <w:lang w:val="en-GB"/>
        </w:rPr>
        <w:t xml:space="preserve">Refer to clause 9.2.1 of SK PS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9A2A1D">
        <w:rPr>
          <w:lang w:val="en-GB"/>
        </w:rPr>
        <w:t xml:space="preserve">. </w:t>
      </w:r>
    </w:p>
    <w:p w14:paraId="70500445" w14:textId="2F74A9A3" w:rsidR="00CA5C31" w:rsidRPr="00B12794" w:rsidRDefault="00A67208" w:rsidP="00EB0689">
      <w:pPr>
        <w:pStyle w:val="Heading3"/>
        <w:numPr>
          <w:ilvl w:val="2"/>
          <w:numId w:val="25"/>
        </w:numPr>
        <w:rPr>
          <w:color w:val="000000"/>
          <w:sz w:val="22"/>
          <w:szCs w:val="22"/>
        </w:rPr>
      </w:pPr>
      <w:r w:rsidRPr="009A2A1D">
        <w:rPr>
          <w:color w:val="000000"/>
          <w:sz w:val="22"/>
          <w:szCs w:val="22"/>
        </w:rPr>
        <w:t>Other Assets</w:t>
      </w:r>
    </w:p>
    <w:p w14:paraId="48C0ADD2" w14:textId="77777777" w:rsidR="00CA5C31" w:rsidRPr="009A2A1D" w:rsidRDefault="00A67208" w:rsidP="00B12794">
      <w:pPr>
        <w:rPr>
          <w:lang w:val="en-GB"/>
        </w:rPr>
      </w:pPr>
      <w:r w:rsidRPr="009A2A1D">
        <w:rPr>
          <w:lang w:val="en-GB"/>
        </w:rPr>
        <w:t>Not applicable.</w:t>
      </w:r>
    </w:p>
    <w:p w14:paraId="02AE47C4" w14:textId="5F1FD039" w:rsidR="00CA5C31" w:rsidRPr="00B12794" w:rsidRDefault="00A67208" w:rsidP="00EB0689">
      <w:pPr>
        <w:pStyle w:val="Heading3"/>
        <w:numPr>
          <w:ilvl w:val="2"/>
          <w:numId w:val="25"/>
        </w:numPr>
        <w:rPr>
          <w:color w:val="000000"/>
          <w:sz w:val="22"/>
          <w:szCs w:val="22"/>
        </w:rPr>
      </w:pPr>
      <w:r w:rsidRPr="009A2A1D">
        <w:rPr>
          <w:color w:val="000000"/>
          <w:sz w:val="22"/>
          <w:szCs w:val="22"/>
        </w:rPr>
        <w:t>Insurance or Warranty Coverage for End-Entities</w:t>
      </w:r>
    </w:p>
    <w:p w14:paraId="7303D00A" w14:textId="5252E39E" w:rsidR="00CA5C31" w:rsidRPr="009A2A1D" w:rsidRDefault="00A67208" w:rsidP="00B12794">
      <w:r w:rsidRPr="009A2A1D">
        <w:rPr>
          <w:lang w:val="en-GB"/>
        </w:rPr>
        <w:t xml:space="preserve">Refer to clause 9.2.1 of SK PS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9A2A1D">
        <w:rPr>
          <w:lang w:val="en-GB"/>
        </w:rPr>
        <w:t xml:space="preserve">. </w:t>
      </w:r>
    </w:p>
    <w:p w14:paraId="6349DF77" w14:textId="3696D4C2" w:rsidR="00CA5C31" w:rsidRPr="00EB0689" w:rsidRDefault="00A67208" w:rsidP="00EB0689">
      <w:pPr>
        <w:pStyle w:val="Heading2"/>
        <w:numPr>
          <w:ilvl w:val="1"/>
          <w:numId w:val="25"/>
        </w:numPr>
        <w:rPr>
          <w:color w:val="000000"/>
        </w:rPr>
      </w:pPr>
      <w:bookmarkStart w:id="126" w:name="_Toc68878710"/>
      <w:r w:rsidRPr="00EB0689">
        <w:rPr>
          <w:color w:val="000000"/>
        </w:rPr>
        <w:t>Confidentiality of Business Information</w:t>
      </w:r>
      <w:bookmarkEnd w:id="126"/>
    </w:p>
    <w:p w14:paraId="240ED357" w14:textId="17F01ABA" w:rsidR="00CA5C31" w:rsidRPr="009A2A1D" w:rsidRDefault="00A67208" w:rsidP="00B12794">
      <w:r w:rsidRPr="009A2A1D">
        <w:rPr>
          <w:lang w:val="en-GB"/>
        </w:rPr>
        <w:t xml:space="preserve">Refer to clause 9.3 of SK PS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7F61A9">
        <w:rPr>
          <w:u w:val="single"/>
          <w:lang w:val="en-GB"/>
        </w:rPr>
        <w:t>.</w:t>
      </w:r>
    </w:p>
    <w:p w14:paraId="76634E75" w14:textId="284CEB40" w:rsidR="00CA5C31" w:rsidRPr="00EB0689" w:rsidRDefault="00A67208" w:rsidP="00EB0689">
      <w:pPr>
        <w:pStyle w:val="Heading2"/>
        <w:numPr>
          <w:ilvl w:val="1"/>
          <w:numId w:val="25"/>
        </w:numPr>
        <w:rPr>
          <w:color w:val="000000"/>
        </w:rPr>
      </w:pPr>
      <w:bookmarkStart w:id="127" w:name="_Toc68878711"/>
      <w:r w:rsidRPr="00EB0689">
        <w:rPr>
          <w:color w:val="000000"/>
        </w:rPr>
        <w:t>Privacy of Personal Information</w:t>
      </w:r>
      <w:bookmarkEnd w:id="127"/>
    </w:p>
    <w:p w14:paraId="5AC5DFFB" w14:textId="76230EB2" w:rsidR="00CA5C31" w:rsidRPr="009A2A1D" w:rsidRDefault="00A67208" w:rsidP="00B12794">
      <w:r w:rsidRPr="009A2A1D">
        <w:rPr>
          <w:lang w:val="en-GB"/>
        </w:rPr>
        <w:t xml:space="preserve">Refer to clause 9.4.3 of SK PS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7F61A9">
        <w:rPr>
          <w:u w:val="single"/>
          <w:lang w:val="en-GB"/>
        </w:rPr>
        <w:t>.</w:t>
      </w:r>
      <w:r w:rsidRPr="009A2A1D">
        <w:rPr>
          <w:lang w:val="en-GB"/>
        </w:rPr>
        <w:t xml:space="preserve"> </w:t>
      </w:r>
    </w:p>
    <w:p w14:paraId="35541221" w14:textId="266738E8" w:rsidR="00CA5C31" w:rsidRPr="00EB0689" w:rsidRDefault="00A67208" w:rsidP="00EB0689">
      <w:pPr>
        <w:pStyle w:val="Heading2"/>
        <w:numPr>
          <w:ilvl w:val="1"/>
          <w:numId w:val="25"/>
        </w:numPr>
        <w:rPr>
          <w:color w:val="000000"/>
        </w:rPr>
      </w:pPr>
      <w:bookmarkStart w:id="128" w:name="_Toc68878712"/>
      <w:r w:rsidRPr="00EB0689">
        <w:rPr>
          <w:color w:val="000000"/>
        </w:rPr>
        <w:t>Intellectual Property Rights</w:t>
      </w:r>
      <w:bookmarkEnd w:id="128"/>
    </w:p>
    <w:p w14:paraId="754850BB" w14:textId="77777777" w:rsidR="00CA5C31" w:rsidRPr="009A2A1D" w:rsidRDefault="00A67208" w:rsidP="00B12794">
      <w:pPr>
        <w:rPr>
          <w:lang w:val="en-GB"/>
        </w:rPr>
      </w:pPr>
      <w:r w:rsidRPr="009A2A1D">
        <w:rPr>
          <w:lang w:val="en-GB"/>
        </w:rPr>
        <w:t>SK obtains intellectual property rights to this CPS.</w:t>
      </w:r>
    </w:p>
    <w:p w14:paraId="724E007B" w14:textId="0B4D1C9E" w:rsidR="00CA5C31" w:rsidRPr="00EB0689" w:rsidRDefault="00A67208" w:rsidP="00EB0689">
      <w:pPr>
        <w:pStyle w:val="Heading2"/>
        <w:numPr>
          <w:ilvl w:val="1"/>
          <w:numId w:val="25"/>
        </w:numPr>
        <w:rPr>
          <w:color w:val="000000"/>
        </w:rPr>
      </w:pPr>
      <w:bookmarkStart w:id="129" w:name="_Toc68878713"/>
      <w:r w:rsidRPr="00EB0689">
        <w:rPr>
          <w:color w:val="000000"/>
        </w:rPr>
        <w:t>Representations and Warranties</w:t>
      </w:r>
      <w:bookmarkEnd w:id="129"/>
    </w:p>
    <w:p w14:paraId="7120FAC4" w14:textId="682D2576" w:rsidR="00CA5C31" w:rsidRPr="00B12794" w:rsidRDefault="00A67208" w:rsidP="00EB0689">
      <w:pPr>
        <w:pStyle w:val="Heading3"/>
        <w:numPr>
          <w:ilvl w:val="2"/>
          <w:numId w:val="25"/>
        </w:numPr>
        <w:rPr>
          <w:color w:val="000000"/>
          <w:sz w:val="22"/>
          <w:szCs w:val="22"/>
        </w:rPr>
      </w:pPr>
      <w:r w:rsidRPr="009A2A1D">
        <w:rPr>
          <w:color w:val="000000"/>
          <w:sz w:val="22"/>
          <w:szCs w:val="22"/>
        </w:rPr>
        <w:t>CA Representations and Warranties</w:t>
      </w:r>
    </w:p>
    <w:p w14:paraId="74285F13" w14:textId="748B5311" w:rsidR="00CA5C31" w:rsidRPr="00B12794" w:rsidRDefault="00A67208" w:rsidP="00B12794">
      <w:r w:rsidRPr="009A2A1D">
        <w:rPr>
          <w:lang w:val="en-GB"/>
        </w:rPr>
        <w:t xml:space="preserve">Refer to clause 9.6.1 of SK PS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9A2A1D">
        <w:rPr>
          <w:lang w:val="en-GB"/>
        </w:rPr>
        <w:t>.</w:t>
      </w:r>
    </w:p>
    <w:p w14:paraId="2D2BE624" w14:textId="5B590CC8" w:rsidR="00CA5C31" w:rsidRPr="009A2A1D" w:rsidRDefault="00A67208" w:rsidP="00B12794">
      <w:pPr>
        <w:rPr>
          <w:color w:val="000000"/>
          <w:lang w:val="en-GB"/>
        </w:rPr>
      </w:pPr>
      <w:r w:rsidRPr="009A2A1D">
        <w:rPr>
          <w:color w:val="000000"/>
          <w:lang w:val="en-GB"/>
        </w:rPr>
        <w:lastRenderedPageBreak/>
        <w:t>SK ensures that:</w:t>
      </w:r>
    </w:p>
    <w:p w14:paraId="0828B7DE" w14:textId="77777777" w:rsidR="00CA5C31" w:rsidRPr="00B12794" w:rsidRDefault="00A67208" w:rsidP="00EB0689">
      <w:pPr>
        <w:pStyle w:val="ListParagraph"/>
        <w:numPr>
          <w:ilvl w:val="0"/>
          <w:numId w:val="42"/>
        </w:numPr>
        <w:rPr>
          <w:lang w:val="en-GB"/>
        </w:rPr>
      </w:pPr>
      <w:r w:rsidRPr="00B12794">
        <w:rPr>
          <w:lang w:val="en-GB"/>
        </w:rPr>
        <w:t>the supply of the certification service is in accordance with the relevant legislation;</w:t>
      </w:r>
    </w:p>
    <w:p w14:paraId="1D226963" w14:textId="38313DA2" w:rsidR="00CA5C31" w:rsidRPr="009A2A1D" w:rsidRDefault="00A67208" w:rsidP="00EB0689">
      <w:pPr>
        <w:pStyle w:val="ListParagraph"/>
        <w:numPr>
          <w:ilvl w:val="0"/>
          <w:numId w:val="42"/>
        </w:numPr>
      </w:pPr>
      <w:r w:rsidRPr="00B12794">
        <w:rPr>
          <w:lang w:val="en-GB"/>
        </w:rPr>
        <w:t>the supply of the certification service is in accordance with this CPS</w:t>
      </w:r>
      <w:r w:rsidR="00CA48EC" w:rsidRPr="00B12794">
        <w:rPr>
          <w:lang w:val="en-GB"/>
        </w:rPr>
        <w:t xml:space="preserve"> and</w:t>
      </w:r>
      <w:r w:rsidRPr="00B12794">
        <w:rPr>
          <w:lang w:val="en-GB"/>
        </w:rPr>
        <w:t xml:space="preserve"> the CP </w:t>
      </w:r>
      <w:r w:rsidRPr="007F61A9">
        <w:rPr>
          <w:u w:val="single"/>
          <w:lang w:val="en-GB"/>
        </w:rPr>
        <w:fldChar w:fldCharType="begin"/>
      </w:r>
      <w:r w:rsidRPr="007F61A9">
        <w:rPr>
          <w:u w:val="single"/>
        </w:rPr>
        <w:instrText>REF _Ref445063241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[2]</w:t>
      </w:r>
      <w:r w:rsidRPr="007F61A9">
        <w:rPr>
          <w:u w:val="single"/>
        </w:rPr>
        <w:fldChar w:fldCharType="end"/>
      </w:r>
      <w:r w:rsidRPr="00B12794">
        <w:rPr>
          <w:lang w:val="en-GB"/>
        </w:rPr>
        <w:t>;</w:t>
      </w:r>
    </w:p>
    <w:p w14:paraId="4C31B51C" w14:textId="77777777" w:rsidR="00CA5C31" w:rsidRPr="00B12794" w:rsidRDefault="00A67208" w:rsidP="00EB0689">
      <w:pPr>
        <w:pStyle w:val="ListParagraph"/>
        <w:numPr>
          <w:ilvl w:val="0"/>
          <w:numId w:val="42"/>
        </w:numPr>
        <w:rPr>
          <w:lang w:val="en-GB"/>
        </w:rPr>
      </w:pPr>
      <w:r w:rsidRPr="00B12794">
        <w:rPr>
          <w:lang w:val="en-GB"/>
        </w:rPr>
        <w:t xml:space="preserve">it accepts and processes requests for </w:t>
      </w:r>
      <w:r w:rsidR="003E4723" w:rsidRPr="00B12794">
        <w:rPr>
          <w:lang w:val="en-GB"/>
        </w:rPr>
        <w:t xml:space="preserve">e-Seal Certificate, Certificate for Encryption and Authentication </w:t>
      </w:r>
      <w:r w:rsidRPr="00B12794">
        <w:rPr>
          <w:lang w:val="en-GB"/>
        </w:rPr>
        <w:t>from the Subscriber over a secured communications channel;</w:t>
      </w:r>
    </w:p>
    <w:p w14:paraId="29FDCB37" w14:textId="77777777" w:rsidR="00CA5C31" w:rsidRPr="00B12794" w:rsidRDefault="00A67208" w:rsidP="00EB0689">
      <w:pPr>
        <w:pStyle w:val="ListParagraph"/>
        <w:numPr>
          <w:ilvl w:val="0"/>
          <w:numId w:val="42"/>
        </w:numPr>
        <w:rPr>
          <w:lang w:val="en-GB"/>
        </w:rPr>
      </w:pPr>
      <w:r w:rsidRPr="00B12794">
        <w:rPr>
          <w:lang w:val="en-GB"/>
        </w:rPr>
        <w:t>it accepts applications for suspension of certificates 24 hours a day;</w:t>
      </w:r>
    </w:p>
    <w:p w14:paraId="0869C0DF" w14:textId="77777777" w:rsidR="00CA5C31" w:rsidRPr="00B12794" w:rsidRDefault="00A67208" w:rsidP="00EB0689">
      <w:pPr>
        <w:pStyle w:val="ListParagraph"/>
        <w:numPr>
          <w:ilvl w:val="0"/>
          <w:numId w:val="42"/>
        </w:numPr>
        <w:rPr>
          <w:lang w:val="en-GB"/>
        </w:rPr>
      </w:pPr>
      <w:r w:rsidRPr="00B12794">
        <w:rPr>
          <w:lang w:val="en-GB"/>
        </w:rPr>
        <w:t>the certification keys are protected by HSM and are under sole control of SK;</w:t>
      </w:r>
    </w:p>
    <w:p w14:paraId="3E9E0FCB" w14:textId="02FB08CD" w:rsidR="00BB2896" w:rsidRPr="00B12794" w:rsidRDefault="00A67208" w:rsidP="00EB0689">
      <w:pPr>
        <w:pStyle w:val="ListParagraph"/>
        <w:numPr>
          <w:ilvl w:val="0"/>
          <w:numId w:val="42"/>
        </w:numPr>
        <w:rPr>
          <w:lang w:val="en-GB"/>
        </w:rPr>
      </w:pPr>
      <w:r w:rsidRPr="00B12794">
        <w:rPr>
          <w:lang w:val="en-GB"/>
        </w:rPr>
        <w:t>the certification keys used in the supply of the certification service are activated on the basis of shared control.</w:t>
      </w:r>
    </w:p>
    <w:p w14:paraId="7154AF06" w14:textId="2C98B007" w:rsidR="00BB2896" w:rsidRPr="009A2A1D" w:rsidRDefault="00BD749E" w:rsidP="00B12794">
      <w:pPr>
        <w:rPr>
          <w:lang w:val="en-GB"/>
        </w:rPr>
      </w:pPr>
      <w:r w:rsidRPr="009A2A1D">
        <w:rPr>
          <w:lang w:val="en-GB"/>
        </w:rPr>
        <w:t>As apply</w:t>
      </w:r>
      <w:r w:rsidR="00B21F27" w:rsidRPr="009A2A1D">
        <w:rPr>
          <w:lang w:val="en-GB"/>
        </w:rPr>
        <w:t xml:space="preserve">ing for the Certificates </w:t>
      </w:r>
      <w:r w:rsidRPr="009A2A1D">
        <w:rPr>
          <w:lang w:val="en-GB"/>
        </w:rPr>
        <w:t>presupposes right of representation</w:t>
      </w:r>
      <w:r w:rsidR="001C632F" w:rsidRPr="009A2A1D">
        <w:rPr>
          <w:lang w:val="en-GB"/>
        </w:rPr>
        <w:t xml:space="preserve"> of the Subscriber’s legal representative</w:t>
      </w:r>
      <w:r w:rsidRPr="009A2A1D">
        <w:rPr>
          <w:lang w:val="en-GB"/>
        </w:rPr>
        <w:t>, SK assumes that legal representative has legal capacity.</w:t>
      </w:r>
      <w:r w:rsidR="00BB2896" w:rsidRPr="009A2A1D">
        <w:rPr>
          <w:lang w:val="en-GB"/>
        </w:rPr>
        <w:t xml:space="preserve"> Otherwise the legal representative is not authoris</w:t>
      </w:r>
      <w:r w:rsidR="00C223AF" w:rsidRPr="009A2A1D">
        <w:rPr>
          <w:lang w:val="en-GB"/>
        </w:rPr>
        <w:t>ed to represent the Subscriber in applying for the Certificates.</w:t>
      </w:r>
    </w:p>
    <w:p w14:paraId="58CB79D5" w14:textId="77777777" w:rsidR="00A63877" w:rsidRPr="009A2A1D" w:rsidRDefault="00BB2896" w:rsidP="00B12794">
      <w:pPr>
        <w:rPr>
          <w:rFonts w:cs="Arial"/>
          <w:lang w:val="en-GB" w:eastAsia="en-GB"/>
        </w:rPr>
      </w:pPr>
      <w:r w:rsidRPr="009A2A1D">
        <w:rPr>
          <w:lang w:val="en-GB"/>
        </w:rPr>
        <w:t>If</w:t>
      </w:r>
      <w:r w:rsidR="00A579FD" w:rsidRPr="009A2A1D">
        <w:rPr>
          <w:lang w:val="en-GB"/>
        </w:rPr>
        <w:t xml:space="preserve"> legal representative has some sort of </w:t>
      </w:r>
      <w:r w:rsidRPr="009A2A1D">
        <w:rPr>
          <w:rFonts w:cs="Arial"/>
          <w:lang w:val="en-US"/>
        </w:rPr>
        <w:t xml:space="preserve">disability, </w:t>
      </w:r>
      <w:r w:rsidR="00A579FD" w:rsidRPr="009A2A1D">
        <w:rPr>
          <w:rFonts w:cs="Arial"/>
          <w:lang w:val="en-US"/>
        </w:rPr>
        <w:t>Customer Service Point assists with applying for the Certificates.</w:t>
      </w:r>
    </w:p>
    <w:p w14:paraId="110DB593" w14:textId="23E18C3B" w:rsidR="00CA5C31" w:rsidRPr="009A2A1D" w:rsidRDefault="00A67208" w:rsidP="00EB0689">
      <w:pPr>
        <w:pStyle w:val="Heading3"/>
        <w:numPr>
          <w:ilvl w:val="2"/>
          <w:numId w:val="25"/>
        </w:numPr>
        <w:rPr>
          <w:color w:val="000000"/>
          <w:sz w:val="22"/>
          <w:szCs w:val="22"/>
        </w:rPr>
      </w:pPr>
      <w:r w:rsidRPr="009A2A1D">
        <w:rPr>
          <w:color w:val="000000"/>
          <w:sz w:val="22"/>
          <w:szCs w:val="22"/>
        </w:rPr>
        <w:t>RA Representations and Warranties</w:t>
      </w:r>
    </w:p>
    <w:p w14:paraId="55FB9008" w14:textId="3E1FEA36" w:rsidR="00CA5C31" w:rsidRPr="00F15B67" w:rsidRDefault="00A67208" w:rsidP="00EB0689">
      <w:pPr>
        <w:pStyle w:val="ListParagraph"/>
        <w:numPr>
          <w:ilvl w:val="3"/>
          <w:numId w:val="25"/>
        </w:numPr>
        <w:spacing w:beforeAutospacing="1" w:afterAutospacing="1"/>
        <w:rPr>
          <w:color w:val="000000"/>
          <w:sz w:val="22"/>
          <w:szCs w:val="22"/>
          <w:lang w:val="en-GB"/>
        </w:rPr>
      </w:pPr>
      <w:r w:rsidRPr="00F15B67">
        <w:rPr>
          <w:rStyle w:val="Heading4Char"/>
        </w:rPr>
        <w:t>Customer Service Point</w:t>
      </w:r>
    </w:p>
    <w:p w14:paraId="349A3220" w14:textId="45950057" w:rsidR="00CA5C31" w:rsidRPr="00B12794" w:rsidRDefault="00A67208" w:rsidP="00B12794">
      <w:r w:rsidRPr="009A2A1D">
        <w:rPr>
          <w:lang w:val="en-GB"/>
        </w:rPr>
        <w:t>Refer to clause 9.6.2 of SK PS</w:t>
      </w:r>
      <w:r w:rsidRPr="007F61A9">
        <w:rPr>
          <w:u w:val="single"/>
          <w:lang w:val="en-GB"/>
        </w:rPr>
        <w:t xml:space="preserve">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9A2A1D">
        <w:rPr>
          <w:lang w:val="en-GB"/>
        </w:rPr>
        <w:t>.</w:t>
      </w:r>
    </w:p>
    <w:p w14:paraId="7D1E46A5" w14:textId="133223CC" w:rsidR="00CA5C31" w:rsidRPr="009A2A1D" w:rsidRDefault="00A67208" w:rsidP="00B12794">
      <w:pPr>
        <w:rPr>
          <w:lang w:val="en-GB"/>
        </w:rPr>
      </w:pPr>
      <w:r w:rsidRPr="009A2A1D">
        <w:rPr>
          <w:lang w:val="en-GB"/>
        </w:rPr>
        <w:t>The Customer Service Point hereby undertakes to:</w:t>
      </w:r>
    </w:p>
    <w:p w14:paraId="0D892E24" w14:textId="77777777" w:rsidR="00CA5C31" w:rsidRPr="00B12794" w:rsidRDefault="00A67208" w:rsidP="00EB0689">
      <w:pPr>
        <w:pStyle w:val="ListParagraph"/>
        <w:numPr>
          <w:ilvl w:val="0"/>
          <w:numId w:val="43"/>
        </w:numPr>
        <w:rPr>
          <w:lang w:val="en-GB"/>
        </w:rPr>
      </w:pPr>
      <w:r w:rsidRPr="00B12794">
        <w:rPr>
          <w:lang w:val="en-GB"/>
        </w:rPr>
        <w:t xml:space="preserve">accept applications for </w:t>
      </w:r>
      <w:r w:rsidR="00661EC1" w:rsidRPr="00B12794">
        <w:rPr>
          <w:lang w:val="en-GB"/>
        </w:rPr>
        <w:t xml:space="preserve">issuance and termination of suspension </w:t>
      </w:r>
      <w:r w:rsidR="00B25E93" w:rsidRPr="00B12794">
        <w:rPr>
          <w:lang w:val="en-GB"/>
        </w:rPr>
        <w:t xml:space="preserve">of </w:t>
      </w:r>
      <w:r w:rsidR="003E4723" w:rsidRPr="00B12794">
        <w:rPr>
          <w:lang w:val="en-GB"/>
        </w:rPr>
        <w:t>e-Seal Certificate, Certificate for Encryption and Authentication</w:t>
      </w:r>
      <w:r w:rsidRPr="00B12794">
        <w:rPr>
          <w:lang w:val="en-GB"/>
        </w:rPr>
        <w:t>;</w:t>
      </w:r>
    </w:p>
    <w:p w14:paraId="62BBDAD7" w14:textId="77777777" w:rsidR="00CA5C31" w:rsidRPr="00B12794" w:rsidRDefault="00A67208" w:rsidP="00EB0689">
      <w:pPr>
        <w:pStyle w:val="ListParagraph"/>
        <w:numPr>
          <w:ilvl w:val="0"/>
          <w:numId w:val="43"/>
        </w:numPr>
        <w:rPr>
          <w:lang w:val="en-GB"/>
        </w:rPr>
      </w:pPr>
      <w:r w:rsidRPr="00B12794">
        <w:rPr>
          <w:lang w:val="en-GB"/>
        </w:rPr>
        <w:t>accept applications for the Certificate suspension and revocation 24 hours a day, 7 days a week;</w:t>
      </w:r>
    </w:p>
    <w:p w14:paraId="5BC75A0C" w14:textId="77777777" w:rsidR="00CA5C31" w:rsidRPr="00B12794" w:rsidRDefault="00A67208" w:rsidP="00EB0689">
      <w:pPr>
        <w:pStyle w:val="ListParagraph"/>
        <w:numPr>
          <w:ilvl w:val="0"/>
          <w:numId w:val="43"/>
        </w:numPr>
        <w:rPr>
          <w:lang w:val="en-GB"/>
        </w:rPr>
      </w:pPr>
      <w:r w:rsidRPr="00B12794">
        <w:rPr>
          <w:lang w:val="en-GB"/>
        </w:rPr>
        <w:t>verify the authenticity and integrity of the abovementioned requests;</w:t>
      </w:r>
    </w:p>
    <w:p w14:paraId="09D66670" w14:textId="77777777" w:rsidR="00CA5C31" w:rsidRPr="00B12794" w:rsidRDefault="00A67208" w:rsidP="00EB0689">
      <w:pPr>
        <w:pStyle w:val="ListParagraph"/>
        <w:numPr>
          <w:ilvl w:val="0"/>
          <w:numId w:val="43"/>
        </w:numPr>
        <w:rPr>
          <w:lang w:val="en-GB"/>
        </w:rPr>
      </w:pPr>
      <w:r w:rsidRPr="00B12794">
        <w:rPr>
          <w:lang w:val="en-GB"/>
        </w:rPr>
        <w:t>verify identity and authority of legal person and its representative.</w:t>
      </w:r>
    </w:p>
    <w:p w14:paraId="738D0B24" w14:textId="6FF83793" w:rsidR="00CA5C31" w:rsidRPr="00B12794" w:rsidRDefault="00A67208" w:rsidP="00EB0689">
      <w:pPr>
        <w:pStyle w:val="Heading3"/>
        <w:numPr>
          <w:ilvl w:val="2"/>
          <w:numId w:val="25"/>
        </w:numPr>
        <w:rPr>
          <w:color w:val="000000"/>
          <w:sz w:val="22"/>
          <w:szCs w:val="22"/>
        </w:rPr>
      </w:pPr>
      <w:r w:rsidRPr="009A2A1D">
        <w:rPr>
          <w:color w:val="000000"/>
          <w:sz w:val="22"/>
          <w:szCs w:val="22"/>
        </w:rPr>
        <w:t>Subscriber Representations and Warranties</w:t>
      </w:r>
    </w:p>
    <w:p w14:paraId="390EB8FC" w14:textId="59798CAA" w:rsidR="00CA5C31" w:rsidRPr="009A2A1D" w:rsidRDefault="00A67208" w:rsidP="00B12794">
      <w:pPr>
        <w:rPr>
          <w:lang w:val="en-GB"/>
        </w:rPr>
      </w:pPr>
      <w:r w:rsidRPr="009A2A1D">
        <w:rPr>
          <w:lang w:val="en-GB"/>
        </w:rPr>
        <w:t>The Subscriber observes the requirements provided by SK in this CPS.</w:t>
      </w:r>
    </w:p>
    <w:p w14:paraId="6FAC65BB" w14:textId="7B0C3E11" w:rsidR="00CA5C31" w:rsidRPr="00B12794" w:rsidRDefault="00A67208" w:rsidP="00B12794">
      <w:r w:rsidRPr="009A2A1D">
        <w:rPr>
          <w:lang w:val="en-GB"/>
        </w:rPr>
        <w:t xml:space="preserve">Refer to clause 9.6.3 of SK PS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9A2A1D">
        <w:rPr>
          <w:lang w:val="en-GB"/>
        </w:rPr>
        <w:t>.</w:t>
      </w:r>
    </w:p>
    <w:p w14:paraId="43C7BD35" w14:textId="3CB6559D" w:rsidR="00CA5C31" w:rsidRPr="009A2A1D" w:rsidRDefault="00A67208" w:rsidP="00B12794">
      <w:r w:rsidRPr="009A2A1D">
        <w:rPr>
          <w:lang w:val="en-GB"/>
        </w:rPr>
        <w:t xml:space="preserve">The Subscriber has to accept the Terms and Conditions </w:t>
      </w:r>
      <w:r w:rsidRPr="007F61A9">
        <w:rPr>
          <w:u w:val="single"/>
          <w:lang w:val="en-GB"/>
        </w:rPr>
        <w:fldChar w:fldCharType="begin"/>
      </w:r>
      <w:r w:rsidRPr="007F61A9">
        <w:rPr>
          <w:u w:val="single"/>
        </w:rPr>
        <w:instrText>REF _Ref445054836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[4]</w:t>
      </w:r>
      <w:r w:rsidRPr="007F61A9">
        <w:rPr>
          <w:u w:val="single"/>
        </w:rPr>
        <w:fldChar w:fldCharType="end"/>
      </w:r>
      <w:r w:rsidRPr="007F61A9">
        <w:rPr>
          <w:u w:val="single"/>
          <w:lang w:val="en-GB"/>
        </w:rPr>
        <w:t>.</w:t>
      </w:r>
    </w:p>
    <w:p w14:paraId="363CAF80" w14:textId="65D1D034" w:rsidR="00CA5C31" w:rsidRPr="00B12794" w:rsidRDefault="00A67208" w:rsidP="00EB0689">
      <w:pPr>
        <w:pStyle w:val="Heading3"/>
        <w:numPr>
          <w:ilvl w:val="2"/>
          <w:numId w:val="25"/>
        </w:numPr>
        <w:rPr>
          <w:color w:val="000000"/>
          <w:sz w:val="22"/>
          <w:szCs w:val="22"/>
        </w:rPr>
      </w:pPr>
      <w:r w:rsidRPr="009A2A1D">
        <w:rPr>
          <w:color w:val="000000"/>
          <w:sz w:val="22"/>
          <w:szCs w:val="22"/>
        </w:rPr>
        <w:t>Relying Party Representations and Warranties</w:t>
      </w:r>
    </w:p>
    <w:p w14:paraId="27D40C2A" w14:textId="5FDBD798" w:rsidR="00CA5C31" w:rsidRPr="00B12794" w:rsidRDefault="00A67208" w:rsidP="00B12794">
      <w:r w:rsidRPr="009A2A1D">
        <w:rPr>
          <w:lang w:val="en-GB"/>
        </w:rPr>
        <w:t xml:space="preserve">Refer to clause 9.6.4 of SK PS </w:t>
      </w:r>
      <w:r w:rsidRPr="007F61A9">
        <w:rPr>
          <w:u w:val="single"/>
          <w:lang w:val="en-GB"/>
        </w:rPr>
        <w:fldChar w:fldCharType="begin"/>
      </w:r>
      <w:r w:rsidRPr="007F61A9">
        <w:rPr>
          <w:u w:val="single"/>
        </w:rPr>
        <w:instrText>REF _Ref445058998 \r \h</w:instrText>
      </w:r>
      <w:r w:rsidR="009A2A1D" w:rsidRPr="007F61A9">
        <w:rPr>
          <w:u w:val="single"/>
          <w:lang w:val="en-GB"/>
        </w:rPr>
        <w:instrText xml:space="preserve"> \* MERGEFORMAT </w:instrText>
      </w:r>
      <w:r w:rsidRPr="007F61A9">
        <w:rPr>
          <w:u w:val="single"/>
          <w:lang w:val="en-GB"/>
        </w:rPr>
      </w:r>
      <w:r w:rsidRPr="007F61A9">
        <w:rPr>
          <w:u w:val="single"/>
        </w:rPr>
        <w:fldChar w:fldCharType="separate"/>
      </w:r>
      <w:r w:rsidR="00F27399" w:rsidRPr="007F61A9">
        <w:rPr>
          <w:u w:val="single"/>
        </w:rPr>
        <w:t>[7]</w:t>
      </w:r>
      <w:r w:rsidRPr="007F61A9">
        <w:rPr>
          <w:u w:val="single"/>
        </w:rPr>
        <w:fldChar w:fldCharType="end"/>
      </w:r>
      <w:r w:rsidRPr="009A2A1D">
        <w:rPr>
          <w:lang w:val="en-GB"/>
        </w:rPr>
        <w:t>.</w:t>
      </w:r>
    </w:p>
    <w:p w14:paraId="09E0272E" w14:textId="1A218B12" w:rsidR="00A46375" w:rsidRPr="009A2A1D" w:rsidRDefault="00A67208" w:rsidP="00B12794">
      <w:pPr>
        <w:rPr>
          <w:lang w:val="en-GB"/>
        </w:rPr>
      </w:pPr>
      <w:r w:rsidRPr="009A2A1D">
        <w:rPr>
          <w:lang w:val="en-GB"/>
        </w:rPr>
        <w:t>A Relying Party studies the risks and liabilities related to acceptance of the Certificate. The risks and liabilities have been set out in this CPS</w:t>
      </w:r>
      <w:r w:rsidR="00021855">
        <w:rPr>
          <w:lang w:val="en-GB"/>
        </w:rPr>
        <w:t xml:space="preserve"> and</w:t>
      </w:r>
      <w:r w:rsidR="000034E3">
        <w:rPr>
          <w:lang w:val="en-GB"/>
        </w:rPr>
        <w:t xml:space="preserve"> </w:t>
      </w:r>
      <w:r w:rsidRPr="009A2A1D">
        <w:rPr>
          <w:lang w:val="en-GB"/>
        </w:rPr>
        <w:t xml:space="preserve">the CP </w:t>
      </w:r>
      <w:r w:rsidRPr="00B00FE6">
        <w:rPr>
          <w:u w:val="single"/>
          <w:lang w:val="en-GB"/>
        </w:rPr>
        <w:fldChar w:fldCharType="begin"/>
      </w:r>
      <w:r w:rsidRPr="00B00FE6">
        <w:rPr>
          <w:u w:val="single"/>
        </w:rPr>
        <w:instrText>REF _Ref445063241 \r \h</w:instrText>
      </w:r>
      <w:r w:rsidR="009A2A1D" w:rsidRPr="00B00FE6">
        <w:rPr>
          <w:u w:val="single"/>
          <w:lang w:val="en-GB"/>
        </w:rPr>
        <w:instrText xml:space="preserve"> \* MERGEFORMAT </w:instrText>
      </w:r>
      <w:r w:rsidRPr="00B00FE6">
        <w:rPr>
          <w:u w:val="single"/>
          <w:lang w:val="en-GB"/>
        </w:rPr>
      </w:r>
      <w:r w:rsidRPr="00B00FE6">
        <w:rPr>
          <w:u w:val="single"/>
        </w:rPr>
        <w:fldChar w:fldCharType="separate"/>
      </w:r>
      <w:r w:rsidR="00F27399" w:rsidRPr="00B00FE6">
        <w:rPr>
          <w:u w:val="single"/>
        </w:rPr>
        <w:t>[2]</w:t>
      </w:r>
      <w:r w:rsidRPr="00B00FE6">
        <w:rPr>
          <w:u w:val="single"/>
        </w:rPr>
        <w:fldChar w:fldCharType="end"/>
      </w:r>
      <w:r w:rsidRPr="00B00FE6">
        <w:rPr>
          <w:u w:val="single"/>
          <w:lang w:val="en-GB"/>
        </w:rPr>
        <w:t>.</w:t>
      </w:r>
    </w:p>
    <w:p w14:paraId="37AC3B46" w14:textId="381A45D2" w:rsidR="00CA5C31" w:rsidRPr="00B12794" w:rsidRDefault="00A67208" w:rsidP="00EB0689">
      <w:pPr>
        <w:pStyle w:val="Heading3"/>
        <w:numPr>
          <w:ilvl w:val="2"/>
          <w:numId w:val="25"/>
        </w:numPr>
        <w:rPr>
          <w:color w:val="000000"/>
          <w:sz w:val="22"/>
          <w:szCs w:val="22"/>
        </w:rPr>
      </w:pPr>
      <w:r w:rsidRPr="009A2A1D">
        <w:rPr>
          <w:color w:val="000000"/>
          <w:sz w:val="22"/>
          <w:szCs w:val="22"/>
        </w:rPr>
        <w:t>Representations and Warranties of Other Participants</w:t>
      </w:r>
    </w:p>
    <w:p w14:paraId="656ACAB0" w14:textId="77777777" w:rsidR="00CA5C31" w:rsidRPr="009A2A1D" w:rsidRDefault="00A67208" w:rsidP="00B12794">
      <w:pPr>
        <w:rPr>
          <w:lang w:val="en-GB"/>
        </w:rPr>
      </w:pPr>
      <w:r w:rsidRPr="009A2A1D">
        <w:rPr>
          <w:lang w:val="en-GB"/>
        </w:rPr>
        <w:t>Not applicable.</w:t>
      </w:r>
    </w:p>
    <w:p w14:paraId="7BC09198" w14:textId="59990DB2" w:rsidR="00CA5C31" w:rsidRPr="00EB0689" w:rsidRDefault="00A67208" w:rsidP="00EB0689">
      <w:pPr>
        <w:pStyle w:val="Heading2"/>
        <w:numPr>
          <w:ilvl w:val="1"/>
          <w:numId w:val="25"/>
        </w:numPr>
        <w:rPr>
          <w:color w:val="000000"/>
        </w:rPr>
      </w:pPr>
      <w:bookmarkStart w:id="130" w:name="_Toc68878714"/>
      <w:r w:rsidRPr="00EB0689">
        <w:rPr>
          <w:color w:val="000000"/>
        </w:rPr>
        <w:t>Disclaimers of Warranties</w:t>
      </w:r>
      <w:bookmarkEnd w:id="130"/>
    </w:p>
    <w:p w14:paraId="259E7EEA" w14:textId="748B4E36" w:rsidR="00CA5C31" w:rsidRPr="009A2A1D" w:rsidRDefault="00A67208" w:rsidP="00B12794">
      <w:r w:rsidRPr="009A2A1D">
        <w:rPr>
          <w:lang w:val="en-GB"/>
        </w:rPr>
        <w:t xml:space="preserve">Refer to clause 9.7 of SK PS </w:t>
      </w:r>
      <w:r w:rsidRPr="00B00FE6">
        <w:rPr>
          <w:u w:val="single"/>
          <w:lang w:val="en-GB"/>
        </w:rPr>
        <w:fldChar w:fldCharType="begin"/>
      </w:r>
      <w:r w:rsidRPr="00B00FE6">
        <w:rPr>
          <w:u w:val="single"/>
        </w:rPr>
        <w:instrText>REF _Ref445058998 \r \h</w:instrText>
      </w:r>
      <w:r w:rsidR="009A2A1D" w:rsidRPr="00B00FE6">
        <w:rPr>
          <w:u w:val="single"/>
          <w:lang w:val="en-GB"/>
        </w:rPr>
        <w:instrText xml:space="preserve"> \* MERGEFORMAT </w:instrText>
      </w:r>
      <w:r w:rsidRPr="00B00FE6">
        <w:rPr>
          <w:u w:val="single"/>
          <w:lang w:val="en-GB"/>
        </w:rPr>
      </w:r>
      <w:r w:rsidRPr="00B00FE6">
        <w:rPr>
          <w:u w:val="single"/>
        </w:rPr>
        <w:fldChar w:fldCharType="separate"/>
      </w:r>
      <w:r w:rsidR="00F27399" w:rsidRPr="00B00FE6">
        <w:rPr>
          <w:u w:val="single"/>
        </w:rPr>
        <w:t>[7]</w:t>
      </w:r>
      <w:r w:rsidRPr="00B00FE6">
        <w:rPr>
          <w:u w:val="single"/>
        </w:rPr>
        <w:fldChar w:fldCharType="end"/>
      </w:r>
      <w:r w:rsidRPr="00B00FE6">
        <w:rPr>
          <w:u w:val="single"/>
          <w:lang w:val="en-GB"/>
        </w:rPr>
        <w:t>.</w:t>
      </w:r>
      <w:r w:rsidRPr="009A2A1D">
        <w:rPr>
          <w:lang w:val="en-GB"/>
        </w:rPr>
        <w:t xml:space="preserve"> </w:t>
      </w:r>
    </w:p>
    <w:p w14:paraId="224A7A3D" w14:textId="7ECCA34B" w:rsidR="00CA5C31" w:rsidRPr="00EB0689" w:rsidRDefault="00A67208" w:rsidP="00EB0689">
      <w:pPr>
        <w:pStyle w:val="Heading2"/>
        <w:numPr>
          <w:ilvl w:val="1"/>
          <w:numId w:val="25"/>
        </w:numPr>
        <w:rPr>
          <w:color w:val="000000"/>
        </w:rPr>
      </w:pPr>
      <w:bookmarkStart w:id="131" w:name="_Toc68878715"/>
      <w:r w:rsidRPr="00EB0689">
        <w:rPr>
          <w:color w:val="000000"/>
        </w:rPr>
        <w:t>Limitations of Liability</w:t>
      </w:r>
      <w:bookmarkEnd w:id="131"/>
    </w:p>
    <w:p w14:paraId="1E4027FD" w14:textId="1B590F87" w:rsidR="00CA5C31" w:rsidRPr="009A2A1D" w:rsidRDefault="00A67208" w:rsidP="00B12794">
      <w:r w:rsidRPr="009A2A1D">
        <w:rPr>
          <w:lang w:val="en-GB"/>
        </w:rPr>
        <w:t xml:space="preserve">Refer to clause 9.8 of SK PS </w:t>
      </w:r>
      <w:r w:rsidRPr="00B00FE6">
        <w:rPr>
          <w:u w:val="single"/>
          <w:lang w:val="en-GB"/>
        </w:rPr>
        <w:fldChar w:fldCharType="begin"/>
      </w:r>
      <w:r w:rsidRPr="00B00FE6">
        <w:rPr>
          <w:u w:val="single"/>
        </w:rPr>
        <w:instrText>REF _Ref445058998 \r \h</w:instrText>
      </w:r>
      <w:r w:rsidR="009A2A1D" w:rsidRPr="00B00FE6">
        <w:rPr>
          <w:u w:val="single"/>
          <w:lang w:val="en-GB"/>
        </w:rPr>
        <w:instrText xml:space="preserve"> \* MERGEFORMAT </w:instrText>
      </w:r>
      <w:r w:rsidRPr="00B00FE6">
        <w:rPr>
          <w:u w:val="single"/>
          <w:lang w:val="en-GB"/>
        </w:rPr>
      </w:r>
      <w:r w:rsidRPr="00B00FE6">
        <w:rPr>
          <w:u w:val="single"/>
        </w:rPr>
        <w:fldChar w:fldCharType="separate"/>
      </w:r>
      <w:r w:rsidR="00F27399" w:rsidRPr="00B00FE6">
        <w:rPr>
          <w:u w:val="single"/>
        </w:rPr>
        <w:t>[7]</w:t>
      </w:r>
      <w:r w:rsidRPr="00B00FE6">
        <w:rPr>
          <w:u w:val="single"/>
        </w:rPr>
        <w:fldChar w:fldCharType="end"/>
      </w:r>
      <w:r w:rsidRPr="009A2A1D">
        <w:rPr>
          <w:lang w:val="en-GB"/>
        </w:rPr>
        <w:t xml:space="preserve">. </w:t>
      </w:r>
    </w:p>
    <w:p w14:paraId="3A827B43" w14:textId="671452B2" w:rsidR="00CA5C31" w:rsidRPr="00EB0689" w:rsidRDefault="00A67208" w:rsidP="00EB0689">
      <w:pPr>
        <w:pStyle w:val="Heading2"/>
        <w:numPr>
          <w:ilvl w:val="1"/>
          <w:numId w:val="25"/>
        </w:numPr>
        <w:rPr>
          <w:color w:val="000000"/>
        </w:rPr>
      </w:pPr>
      <w:bookmarkStart w:id="132" w:name="_Toc68878716"/>
      <w:r w:rsidRPr="00EB0689">
        <w:rPr>
          <w:color w:val="000000"/>
        </w:rPr>
        <w:t>Indemnities</w:t>
      </w:r>
      <w:bookmarkEnd w:id="132"/>
    </w:p>
    <w:p w14:paraId="3ABF7F53" w14:textId="442014D7" w:rsidR="00CA5C31" w:rsidRPr="009A2A1D" w:rsidRDefault="00A67208" w:rsidP="00B12794">
      <w:r w:rsidRPr="009A2A1D">
        <w:rPr>
          <w:lang w:val="en-GB"/>
        </w:rPr>
        <w:t xml:space="preserve">Indemnities between the Subscriber and SK are regulated in Terms and Conditions </w:t>
      </w:r>
      <w:r w:rsidRPr="00B00FE6">
        <w:rPr>
          <w:u w:val="single"/>
          <w:lang w:val="en-GB"/>
        </w:rPr>
        <w:fldChar w:fldCharType="begin"/>
      </w:r>
      <w:r w:rsidRPr="00B00FE6">
        <w:rPr>
          <w:u w:val="single"/>
        </w:rPr>
        <w:instrText>REF _Ref445054836 \r \h</w:instrText>
      </w:r>
      <w:r w:rsidR="009A2A1D" w:rsidRPr="00B00FE6">
        <w:rPr>
          <w:u w:val="single"/>
          <w:lang w:val="en-GB"/>
        </w:rPr>
        <w:instrText xml:space="preserve"> \* MERGEFORMAT </w:instrText>
      </w:r>
      <w:r w:rsidRPr="00B00FE6">
        <w:rPr>
          <w:u w:val="single"/>
          <w:lang w:val="en-GB"/>
        </w:rPr>
      </w:r>
      <w:r w:rsidRPr="00B00FE6">
        <w:rPr>
          <w:u w:val="single"/>
        </w:rPr>
        <w:fldChar w:fldCharType="separate"/>
      </w:r>
      <w:r w:rsidR="00F27399" w:rsidRPr="00B00FE6">
        <w:rPr>
          <w:u w:val="single"/>
        </w:rPr>
        <w:t>[4]</w:t>
      </w:r>
      <w:r w:rsidRPr="00B00FE6">
        <w:rPr>
          <w:u w:val="single"/>
        </w:rPr>
        <w:fldChar w:fldCharType="end"/>
      </w:r>
      <w:r w:rsidRPr="00B00FE6">
        <w:rPr>
          <w:u w:val="single"/>
          <w:lang w:val="en-GB"/>
        </w:rPr>
        <w:t>.</w:t>
      </w:r>
    </w:p>
    <w:p w14:paraId="5F845FA7" w14:textId="05AEADE4" w:rsidR="00CA5C31" w:rsidRPr="00EB0689" w:rsidRDefault="00A67208" w:rsidP="00EB0689">
      <w:pPr>
        <w:pStyle w:val="Heading2"/>
        <w:numPr>
          <w:ilvl w:val="1"/>
          <w:numId w:val="25"/>
        </w:numPr>
        <w:rPr>
          <w:color w:val="000000"/>
        </w:rPr>
      </w:pPr>
      <w:bookmarkStart w:id="133" w:name="_Toc68878717"/>
      <w:r w:rsidRPr="00EB0689">
        <w:rPr>
          <w:color w:val="000000"/>
        </w:rPr>
        <w:t>Term and Termination</w:t>
      </w:r>
      <w:bookmarkEnd w:id="133"/>
    </w:p>
    <w:p w14:paraId="33D205C4" w14:textId="347BFDDC" w:rsidR="00CA5C31" w:rsidRPr="00B12794" w:rsidRDefault="00A67208" w:rsidP="00EB0689">
      <w:pPr>
        <w:pStyle w:val="Heading3"/>
        <w:numPr>
          <w:ilvl w:val="2"/>
          <w:numId w:val="25"/>
        </w:numPr>
        <w:rPr>
          <w:color w:val="000000"/>
          <w:sz w:val="22"/>
          <w:szCs w:val="22"/>
        </w:rPr>
      </w:pPr>
      <w:r w:rsidRPr="009A2A1D">
        <w:rPr>
          <w:color w:val="000000"/>
          <w:sz w:val="22"/>
          <w:szCs w:val="22"/>
        </w:rPr>
        <w:t>Term</w:t>
      </w:r>
    </w:p>
    <w:p w14:paraId="1B34088C" w14:textId="77777777" w:rsidR="00CA5C31" w:rsidRPr="009A2A1D" w:rsidRDefault="00A67208" w:rsidP="00B12794">
      <w:pPr>
        <w:rPr>
          <w:lang w:val="en-GB"/>
        </w:rPr>
      </w:pPr>
      <w:r w:rsidRPr="009A2A1D">
        <w:rPr>
          <w:lang w:val="en-GB"/>
        </w:rPr>
        <w:t>Refer to clause 2.2.1 of this CPS.</w:t>
      </w:r>
    </w:p>
    <w:p w14:paraId="34CF48B3" w14:textId="549CD4FD" w:rsidR="00CA5C31" w:rsidRPr="00B12794" w:rsidRDefault="00A67208" w:rsidP="00EB0689">
      <w:pPr>
        <w:pStyle w:val="Heading3"/>
        <w:numPr>
          <w:ilvl w:val="2"/>
          <w:numId w:val="25"/>
        </w:numPr>
        <w:rPr>
          <w:color w:val="000000"/>
          <w:sz w:val="22"/>
          <w:szCs w:val="22"/>
        </w:rPr>
      </w:pPr>
      <w:r w:rsidRPr="009A2A1D">
        <w:rPr>
          <w:color w:val="000000"/>
          <w:sz w:val="22"/>
          <w:szCs w:val="22"/>
        </w:rPr>
        <w:lastRenderedPageBreak/>
        <w:t>Termination</w:t>
      </w:r>
    </w:p>
    <w:p w14:paraId="0F24C1C3" w14:textId="444EC7F9" w:rsidR="00CA5C31" w:rsidRPr="00B00FE6" w:rsidRDefault="00A67208" w:rsidP="00B12794">
      <w:pPr>
        <w:rPr>
          <w:u w:val="single"/>
        </w:rPr>
      </w:pPr>
      <w:r w:rsidRPr="009A2A1D">
        <w:rPr>
          <w:lang w:val="en-GB"/>
        </w:rPr>
        <w:t xml:space="preserve">Refer to clause 9.10.2 of SK PS </w:t>
      </w:r>
      <w:r w:rsidRPr="00B00FE6">
        <w:rPr>
          <w:u w:val="single"/>
          <w:lang w:val="en-GB"/>
        </w:rPr>
        <w:fldChar w:fldCharType="begin"/>
      </w:r>
      <w:r w:rsidRPr="00B00FE6">
        <w:rPr>
          <w:u w:val="single"/>
        </w:rPr>
        <w:instrText>REF _Ref445058998 \r \h</w:instrText>
      </w:r>
      <w:r w:rsidR="009A2A1D" w:rsidRPr="00B00FE6">
        <w:rPr>
          <w:u w:val="single"/>
          <w:lang w:val="en-GB"/>
        </w:rPr>
        <w:instrText xml:space="preserve"> \* MERGEFORMAT </w:instrText>
      </w:r>
      <w:r w:rsidRPr="00B00FE6">
        <w:rPr>
          <w:u w:val="single"/>
          <w:lang w:val="en-GB"/>
        </w:rPr>
      </w:r>
      <w:r w:rsidRPr="00B00FE6">
        <w:rPr>
          <w:u w:val="single"/>
        </w:rPr>
        <w:fldChar w:fldCharType="separate"/>
      </w:r>
      <w:r w:rsidR="00F27399" w:rsidRPr="00B00FE6">
        <w:rPr>
          <w:u w:val="single"/>
        </w:rPr>
        <w:t>[7]</w:t>
      </w:r>
      <w:r w:rsidRPr="00B00FE6">
        <w:rPr>
          <w:u w:val="single"/>
        </w:rPr>
        <w:fldChar w:fldCharType="end"/>
      </w:r>
      <w:r w:rsidRPr="00B00FE6">
        <w:rPr>
          <w:u w:val="single"/>
          <w:lang w:val="en-GB"/>
        </w:rPr>
        <w:t>.</w:t>
      </w:r>
    </w:p>
    <w:p w14:paraId="3A661B0F" w14:textId="3DF61EF6" w:rsidR="00CA5C31" w:rsidRPr="00B12794" w:rsidRDefault="00A67208" w:rsidP="00EB0689">
      <w:pPr>
        <w:pStyle w:val="Heading3"/>
        <w:numPr>
          <w:ilvl w:val="2"/>
          <w:numId w:val="25"/>
        </w:numPr>
        <w:rPr>
          <w:color w:val="000000"/>
          <w:sz w:val="22"/>
          <w:szCs w:val="22"/>
        </w:rPr>
      </w:pPr>
      <w:r w:rsidRPr="009A2A1D">
        <w:rPr>
          <w:color w:val="000000"/>
          <w:sz w:val="22"/>
          <w:szCs w:val="22"/>
        </w:rPr>
        <w:t>Effect of Termination and Survival</w:t>
      </w:r>
    </w:p>
    <w:p w14:paraId="0F94E2D9" w14:textId="50DD1A25" w:rsidR="00CA5C31" w:rsidRPr="009A2A1D" w:rsidRDefault="00A67208" w:rsidP="00B12794">
      <w:pPr>
        <w:rPr>
          <w:lang w:val="en-GB"/>
        </w:rPr>
      </w:pPr>
      <w:r w:rsidRPr="009A2A1D">
        <w:rPr>
          <w:lang w:val="en-GB"/>
        </w:rPr>
        <w:t xml:space="preserve">SK communicates the conditions and effect of the termination of this CPS via its public repository. The communication specifies which provisions survive termination. </w:t>
      </w:r>
    </w:p>
    <w:p w14:paraId="790ACA89" w14:textId="0A8793A6" w:rsidR="00CA5C31" w:rsidRPr="009A2A1D" w:rsidRDefault="00A67208" w:rsidP="00B12794">
      <w:pPr>
        <w:rPr>
          <w:lang w:val="en-GB"/>
        </w:rPr>
      </w:pPr>
      <w:r w:rsidRPr="009A2A1D">
        <w:rPr>
          <w:lang w:val="en-GB"/>
        </w:rPr>
        <w:t xml:space="preserve">At a minimum, all responsibilities related to protecting personal and confidential information, also maintenance of SK archives for determined period and logs survive termination. All Subscriber agreements remain effective until the Certificate is revoked or expired, even if this CPS terminates. </w:t>
      </w:r>
    </w:p>
    <w:p w14:paraId="2E08E63A" w14:textId="5444C678" w:rsidR="00CA5C31" w:rsidRPr="009A2A1D" w:rsidRDefault="00A67208" w:rsidP="00B12794">
      <w:pPr>
        <w:rPr>
          <w:lang w:val="en-GB"/>
        </w:rPr>
      </w:pPr>
      <w:r w:rsidRPr="009A2A1D">
        <w:rPr>
          <w:lang w:val="en-GB"/>
        </w:rPr>
        <w:t xml:space="preserve">Termination of this CPS cannot occur before termination actions described in clause </w:t>
      </w:r>
      <w:r w:rsidR="006004DB" w:rsidRPr="009A2A1D">
        <w:rPr>
          <w:lang w:val="en-GB"/>
        </w:rPr>
        <w:t>5.8</w:t>
      </w:r>
      <w:r w:rsidRPr="009A2A1D">
        <w:rPr>
          <w:lang w:val="en-GB"/>
        </w:rPr>
        <w:fldChar w:fldCharType="begin"/>
      </w:r>
      <w:r w:rsidRPr="009A2A1D">
        <w:instrText>REF _Ref442706903 \h</w:instrText>
      </w:r>
      <w:r w:rsidR="009A2A1D" w:rsidRPr="009A2A1D">
        <w:rPr>
          <w:lang w:val="en-GB"/>
        </w:rPr>
        <w:instrText xml:space="preserve"> \* MERGEFORMAT </w:instrText>
      </w:r>
      <w:r w:rsidRPr="009A2A1D">
        <w:rPr>
          <w:lang w:val="en-GB"/>
        </w:rPr>
      </w:r>
      <w:r w:rsidRPr="009A2A1D">
        <w:fldChar w:fldCharType="end"/>
      </w:r>
      <w:r w:rsidRPr="009A2A1D">
        <w:rPr>
          <w:lang w:val="en-GB"/>
        </w:rPr>
        <w:t xml:space="preserve"> of this CPS.</w:t>
      </w:r>
    </w:p>
    <w:p w14:paraId="739A47B6" w14:textId="0F6E9EF1" w:rsidR="00CA5C31" w:rsidRPr="00EB0689" w:rsidRDefault="00A67208" w:rsidP="00EB0689">
      <w:pPr>
        <w:pStyle w:val="Heading2"/>
        <w:numPr>
          <w:ilvl w:val="1"/>
          <w:numId w:val="25"/>
        </w:numPr>
        <w:rPr>
          <w:color w:val="000000"/>
        </w:rPr>
      </w:pPr>
      <w:bookmarkStart w:id="134" w:name="_Toc68878718"/>
      <w:r w:rsidRPr="00EB0689">
        <w:rPr>
          <w:color w:val="000000"/>
        </w:rPr>
        <w:t>Individual Notices and Communications with Participants</w:t>
      </w:r>
      <w:bookmarkEnd w:id="134"/>
    </w:p>
    <w:p w14:paraId="00BE1538" w14:textId="77777777" w:rsidR="00CA5C31" w:rsidRPr="009A2A1D" w:rsidRDefault="00A67208" w:rsidP="00B12794">
      <w:pPr>
        <w:rPr>
          <w:lang w:val="en-GB"/>
        </w:rPr>
      </w:pPr>
      <w:r w:rsidRPr="009A2A1D">
        <w:rPr>
          <w:lang w:val="en-GB"/>
        </w:rPr>
        <w:t>The Subscriber’s individual notices are communicated via the contact details (telephone number and/or email address) provided by the Subscriber during submitting an application for the Certificate.</w:t>
      </w:r>
    </w:p>
    <w:p w14:paraId="1740C1D0" w14:textId="334600F3" w:rsidR="00CA5C31" w:rsidRPr="00EB0689" w:rsidRDefault="00A67208" w:rsidP="00EB0689">
      <w:pPr>
        <w:pStyle w:val="Heading2"/>
        <w:numPr>
          <w:ilvl w:val="1"/>
          <w:numId w:val="25"/>
        </w:numPr>
        <w:rPr>
          <w:color w:val="000000"/>
        </w:rPr>
      </w:pPr>
      <w:bookmarkStart w:id="135" w:name="_Toc68878719"/>
      <w:r w:rsidRPr="00EB0689">
        <w:rPr>
          <w:color w:val="000000"/>
        </w:rPr>
        <w:t>Amendments</w:t>
      </w:r>
      <w:bookmarkEnd w:id="135"/>
    </w:p>
    <w:p w14:paraId="0FC86224" w14:textId="026CACEE" w:rsidR="00CA5C31" w:rsidRPr="00B12794" w:rsidRDefault="00A67208" w:rsidP="00EB0689">
      <w:pPr>
        <w:pStyle w:val="Heading3"/>
        <w:numPr>
          <w:ilvl w:val="2"/>
          <w:numId w:val="25"/>
        </w:numPr>
        <w:rPr>
          <w:color w:val="000000"/>
          <w:sz w:val="22"/>
          <w:szCs w:val="22"/>
        </w:rPr>
      </w:pPr>
      <w:bookmarkStart w:id="136" w:name="_Ref443926060"/>
      <w:bookmarkEnd w:id="136"/>
      <w:r w:rsidRPr="009A2A1D">
        <w:rPr>
          <w:color w:val="000000"/>
          <w:sz w:val="22"/>
          <w:szCs w:val="22"/>
        </w:rPr>
        <w:t>Procedure for Amendment</w:t>
      </w:r>
    </w:p>
    <w:p w14:paraId="1569BC2F" w14:textId="77777777" w:rsidR="00CA5C31" w:rsidRPr="009A2A1D" w:rsidRDefault="00A67208" w:rsidP="00B12794">
      <w:pPr>
        <w:rPr>
          <w:lang w:val="en-GB"/>
        </w:rPr>
      </w:pPr>
      <w:r w:rsidRPr="009A2A1D">
        <w:rPr>
          <w:lang w:val="en-GB"/>
        </w:rPr>
        <w:t>Refer to clause 1.5.4 of this CPS.</w:t>
      </w:r>
    </w:p>
    <w:p w14:paraId="06EEBB52" w14:textId="79C05B0E" w:rsidR="00CA5C31" w:rsidRPr="00B12794" w:rsidRDefault="00A67208" w:rsidP="00EB0689">
      <w:pPr>
        <w:pStyle w:val="Heading3"/>
        <w:numPr>
          <w:ilvl w:val="2"/>
          <w:numId w:val="25"/>
        </w:numPr>
        <w:rPr>
          <w:color w:val="000000"/>
          <w:sz w:val="22"/>
          <w:szCs w:val="22"/>
        </w:rPr>
      </w:pPr>
      <w:r w:rsidRPr="009A2A1D">
        <w:rPr>
          <w:color w:val="000000"/>
          <w:sz w:val="22"/>
          <w:szCs w:val="22"/>
        </w:rPr>
        <w:t>Notification Mechanism and Period</w:t>
      </w:r>
    </w:p>
    <w:p w14:paraId="0F94EA6F" w14:textId="77777777" w:rsidR="00CA5C31" w:rsidRPr="009A2A1D" w:rsidRDefault="00A67208">
      <w:pPr>
        <w:rPr>
          <w:sz w:val="22"/>
          <w:szCs w:val="22"/>
          <w:lang w:val="en-GB"/>
        </w:rPr>
      </w:pPr>
      <w:r w:rsidRPr="009A2A1D">
        <w:rPr>
          <w:color w:val="000000"/>
          <w:sz w:val="22"/>
          <w:szCs w:val="22"/>
          <w:lang w:val="en-GB"/>
        </w:rPr>
        <w:t>Refer to clause 2.2.1 of this CPS.</w:t>
      </w:r>
    </w:p>
    <w:p w14:paraId="112F1FF2" w14:textId="31921703" w:rsidR="00CA5C31" w:rsidRPr="00B12794" w:rsidRDefault="00A67208" w:rsidP="00EB0689">
      <w:pPr>
        <w:pStyle w:val="Heading3"/>
        <w:numPr>
          <w:ilvl w:val="2"/>
          <w:numId w:val="25"/>
        </w:numPr>
        <w:rPr>
          <w:color w:val="000000"/>
          <w:sz w:val="22"/>
          <w:szCs w:val="22"/>
        </w:rPr>
      </w:pPr>
      <w:r w:rsidRPr="009A2A1D">
        <w:rPr>
          <w:color w:val="000000"/>
          <w:sz w:val="22"/>
          <w:szCs w:val="22"/>
        </w:rPr>
        <w:t>Circumstances Under Which OID Must be Changed</w:t>
      </w:r>
    </w:p>
    <w:p w14:paraId="57E94BFF" w14:textId="77777777" w:rsidR="00CA5C31" w:rsidRPr="009A2A1D" w:rsidRDefault="00A67208" w:rsidP="00B12794">
      <w:pPr>
        <w:rPr>
          <w:lang w:val="en-GB"/>
        </w:rPr>
      </w:pPr>
      <w:r w:rsidRPr="009A2A1D">
        <w:rPr>
          <w:lang w:val="en-GB"/>
        </w:rPr>
        <w:t>Not applicable.</w:t>
      </w:r>
    </w:p>
    <w:p w14:paraId="4B4E6DB2" w14:textId="15947F27" w:rsidR="00CA5C31" w:rsidRPr="00EB0689" w:rsidRDefault="00A67208" w:rsidP="00EB0689">
      <w:pPr>
        <w:pStyle w:val="Heading2"/>
        <w:numPr>
          <w:ilvl w:val="1"/>
          <w:numId w:val="25"/>
        </w:numPr>
        <w:rPr>
          <w:color w:val="000000"/>
        </w:rPr>
      </w:pPr>
      <w:bookmarkStart w:id="137" w:name="_Toc68878720"/>
      <w:r w:rsidRPr="00EB0689">
        <w:rPr>
          <w:color w:val="000000"/>
        </w:rPr>
        <w:t>Dispute Resolution Provisions</w:t>
      </w:r>
      <w:bookmarkEnd w:id="137"/>
    </w:p>
    <w:p w14:paraId="3060EA0E" w14:textId="7E79E616" w:rsidR="00CA5C31" w:rsidRPr="00B12794" w:rsidRDefault="00A67208" w:rsidP="00B12794">
      <w:r w:rsidRPr="009A2A1D">
        <w:rPr>
          <w:lang w:val="en-GB"/>
        </w:rPr>
        <w:t xml:space="preserve">Refer to clause 9.13 of SK PS </w:t>
      </w:r>
      <w:r w:rsidRPr="005363C3">
        <w:rPr>
          <w:u w:val="single"/>
          <w:lang w:val="en-GB"/>
        </w:rPr>
        <w:fldChar w:fldCharType="begin"/>
      </w:r>
      <w:r w:rsidRPr="005363C3">
        <w:rPr>
          <w:u w:val="single"/>
        </w:rPr>
        <w:instrText>REF _Ref445058998 \r \h</w:instrText>
      </w:r>
      <w:r w:rsidR="009A2A1D" w:rsidRPr="005363C3">
        <w:rPr>
          <w:u w:val="single"/>
          <w:lang w:val="en-GB"/>
        </w:rPr>
        <w:instrText xml:space="preserve"> \* MERGEFORMAT </w:instrText>
      </w:r>
      <w:r w:rsidRPr="005363C3">
        <w:rPr>
          <w:u w:val="single"/>
          <w:lang w:val="en-GB"/>
        </w:rPr>
      </w:r>
      <w:r w:rsidRPr="005363C3">
        <w:rPr>
          <w:u w:val="single"/>
        </w:rPr>
        <w:fldChar w:fldCharType="separate"/>
      </w:r>
      <w:r w:rsidR="00F27399" w:rsidRPr="005363C3">
        <w:rPr>
          <w:u w:val="single"/>
        </w:rPr>
        <w:t>[7]</w:t>
      </w:r>
      <w:r w:rsidRPr="005363C3">
        <w:rPr>
          <w:u w:val="single"/>
        </w:rPr>
        <w:fldChar w:fldCharType="end"/>
      </w:r>
      <w:r w:rsidRPr="009A2A1D">
        <w:rPr>
          <w:lang w:val="en-GB"/>
        </w:rPr>
        <w:t xml:space="preserve">. </w:t>
      </w:r>
    </w:p>
    <w:p w14:paraId="430B604F" w14:textId="6115151F" w:rsidR="00CA5C31" w:rsidRPr="00B12794" w:rsidRDefault="00A67208" w:rsidP="00B12794">
      <w:r w:rsidRPr="009A2A1D">
        <w:rPr>
          <w:lang w:val="en-GB"/>
        </w:rPr>
        <w:t xml:space="preserve">The Subscriber or other party can submit their claim or complaint at the email address </w:t>
      </w:r>
      <w:hyperlink r:id="rId40" w:history="1">
        <w:r w:rsidR="005363C3" w:rsidRPr="005363C3">
          <w:rPr>
            <w:rStyle w:val="Hyperlink"/>
            <w:color w:val="000000" w:themeColor="text1"/>
            <w:lang w:val="en-GB"/>
          </w:rPr>
          <w:t>info@skidsolutions.eu</w:t>
        </w:r>
      </w:hyperlink>
      <w:r w:rsidRPr="005363C3">
        <w:rPr>
          <w:color w:val="000000" w:themeColor="text1"/>
          <w:lang w:val="en-GB"/>
        </w:rPr>
        <w:t>.</w:t>
      </w:r>
    </w:p>
    <w:p w14:paraId="4707CFCE" w14:textId="329B87BB" w:rsidR="00CA5C31" w:rsidRPr="00EB0689" w:rsidRDefault="00A67208" w:rsidP="00EB0689">
      <w:pPr>
        <w:pStyle w:val="Heading2"/>
        <w:numPr>
          <w:ilvl w:val="1"/>
          <w:numId w:val="25"/>
        </w:numPr>
        <w:rPr>
          <w:color w:val="000000"/>
        </w:rPr>
      </w:pPr>
      <w:bookmarkStart w:id="138" w:name="_Toc68878721"/>
      <w:r w:rsidRPr="00EB0689">
        <w:rPr>
          <w:color w:val="000000"/>
        </w:rPr>
        <w:t>Governing Law</w:t>
      </w:r>
      <w:bookmarkEnd w:id="138"/>
    </w:p>
    <w:p w14:paraId="11BBEB3B" w14:textId="77777777" w:rsidR="00CA5C31" w:rsidRPr="009A2A1D" w:rsidRDefault="00A67208" w:rsidP="00B12794">
      <w:pPr>
        <w:rPr>
          <w:lang w:val="en-GB"/>
        </w:rPr>
      </w:pPr>
      <w:r w:rsidRPr="009A2A1D">
        <w:rPr>
          <w:lang w:val="en-GB"/>
        </w:rPr>
        <w:t>This CPS is governed by the jurisdictions of the European Union and Estonia.</w:t>
      </w:r>
    </w:p>
    <w:p w14:paraId="20CBD55D" w14:textId="0310BC1E" w:rsidR="00CA5C31" w:rsidRPr="00EB0689" w:rsidRDefault="00A67208" w:rsidP="00EB0689">
      <w:pPr>
        <w:pStyle w:val="Heading2"/>
        <w:numPr>
          <w:ilvl w:val="1"/>
          <w:numId w:val="25"/>
        </w:numPr>
        <w:rPr>
          <w:color w:val="000000"/>
        </w:rPr>
      </w:pPr>
      <w:bookmarkStart w:id="139" w:name="_Toc68878722"/>
      <w:r w:rsidRPr="00EB0689">
        <w:rPr>
          <w:color w:val="000000"/>
        </w:rPr>
        <w:t>Compliance with Applicable Law</w:t>
      </w:r>
      <w:bookmarkEnd w:id="139"/>
    </w:p>
    <w:p w14:paraId="46C51CD6" w14:textId="6E294D81" w:rsidR="00CA5C31" w:rsidRPr="009A2A1D" w:rsidRDefault="00A67208" w:rsidP="00B12794">
      <w:r w:rsidRPr="009A2A1D">
        <w:rPr>
          <w:lang w:val="en-GB"/>
        </w:rPr>
        <w:t xml:space="preserve">Refer to clause 9.15 of SK PS </w:t>
      </w:r>
      <w:r w:rsidRPr="005363C3">
        <w:rPr>
          <w:u w:val="single"/>
          <w:lang w:val="en-GB"/>
        </w:rPr>
        <w:fldChar w:fldCharType="begin"/>
      </w:r>
      <w:r w:rsidRPr="005363C3">
        <w:rPr>
          <w:u w:val="single"/>
        </w:rPr>
        <w:instrText>REF _Ref445058998 \r \h</w:instrText>
      </w:r>
      <w:r w:rsidR="009A2A1D" w:rsidRPr="005363C3">
        <w:rPr>
          <w:u w:val="single"/>
          <w:lang w:val="en-GB"/>
        </w:rPr>
        <w:instrText xml:space="preserve"> \* MERGEFORMAT </w:instrText>
      </w:r>
      <w:r w:rsidRPr="005363C3">
        <w:rPr>
          <w:u w:val="single"/>
          <w:lang w:val="en-GB"/>
        </w:rPr>
      </w:r>
      <w:r w:rsidRPr="005363C3">
        <w:rPr>
          <w:u w:val="single"/>
        </w:rPr>
        <w:fldChar w:fldCharType="separate"/>
      </w:r>
      <w:r w:rsidR="00F27399" w:rsidRPr="005363C3">
        <w:rPr>
          <w:u w:val="single"/>
        </w:rPr>
        <w:t>[7]</w:t>
      </w:r>
      <w:r w:rsidRPr="005363C3">
        <w:rPr>
          <w:u w:val="single"/>
        </w:rPr>
        <w:fldChar w:fldCharType="end"/>
      </w:r>
      <w:r w:rsidRPr="005363C3">
        <w:rPr>
          <w:u w:val="single"/>
          <w:lang w:val="en-GB"/>
        </w:rPr>
        <w:t>.</w:t>
      </w:r>
    </w:p>
    <w:p w14:paraId="74982D66" w14:textId="7D8CBD2A" w:rsidR="00CA5C31" w:rsidRPr="00EB0689" w:rsidRDefault="00A67208" w:rsidP="00EB0689">
      <w:pPr>
        <w:pStyle w:val="Heading2"/>
        <w:numPr>
          <w:ilvl w:val="1"/>
          <w:numId w:val="25"/>
        </w:numPr>
        <w:rPr>
          <w:color w:val="000000"/>
        </w:rPr>
      </w:pPr>
      <w:bookmarkStart w:id="140" w:name="_Toc68878723"/>
      <w:r w:rsidRPr="00EB0689">
        <w:rPr>
          <w:color w:val="000000"/>
        </w:rPr>
        <w:t>Miscellaneous Provisions</w:t>
      </w:r>
      <w:bookmarkEnd w:id="140"/>
    </w:p>
    <w:p w14:paraId="1BC2B3F0" w14:textId="25024358" w:rsidR="00CA5C31" w:rsidRPr="00B12794" w:rsidRDefault="00A67208" w:rsidP="00EB0689">
      <w:pPr>
        <w:pStyle w:val="Heading3"/>
        <w:numPr>
          <w:ilvl w:val="2"/>
          <w:numId w:val="25"/>
        </w:numPr>
        <w:rPr>
          <w:color w:val="000000"/>
          <w:sz w:val="22"/>
          <w:szCs w:val="22"/>
        </w:rPr>
      </w:pPr>
      <w:r w:rsidRPr="009A2A1D">
        <w:rPr>
          <w:color w:val="000000"/>
          <w:sz w:val="22"/>
          <w:szCs w:val="22"/>
        </w:rPr>
        <w:t>Entire Agreement</w:t>
      </w:r>
    </w:p>
    <w:p w14:paraId="177DBB2F" w14:textId="77777777" w:rsidR="00CA5C31" w:rsidRPr="009A2A1D" w:rsidRDefault="00A67208" w:rsidP="00B12794">
      <w:pPr>
        <w:rPr>
          <w:lang w:val="en-GB"/>
        </w:rPr>
      </w:pPr>
      <w:r w:rsidRPr="009A2A1D">
        <w:rPr>
          <w:lang w:val="en-GB"/>
        </w:rPr>
        <w:t>SK requires each party using its products and services to enter into an agreement that delineates the terms associated with the product or service. If an agreement contains provisions that differ from this CPS, then the agreement with that party controls but solely with respect to that party. Third parties may not rely on or bring action to enforce any such agreement.</w:t>
      </w:r>
    </w:p>
    <w:p w14:paraId="28741577" w14:textId="45DBE1D7" w:rsidR="00CA5C31" w:rsidRPr="00B12794" w:rsidRDefault="00A67208" w:rsidP="00EB0689">
      <w:pPr>
        <w:pStyle w:val="Heading3"/>
        <w:numPr>
          <w:ilvl w:val="2"/>
          <w:numId w:val="25"/>
        </w:numPr>
        <w:rPr>
          <w:color w:val="000000"/>
          <w:sz w:val="22"/>
          <w:szCs w:val="22"/>
        </w:rPr>
      </w:pPr>
      <w:r w:rsidRPr="009A2A1D">
        <w:rPr>
          <w:color w:val="000000"/>
          <w:sz w:val="22"/>
          <w:szCs w:val="22"/>
        </w:rPr>
        <w:t>Assignment</w:t>
      </w:r>
    </w:p>
    <w:p w14:paraId="08684DAD" w14:textId="77777777" w:rsidR="00CA5C31" w:rsidRPr="009A2A1D" w:rsidRDefault="00A67208" w:rsidP="00B12794">
      <w:pPr>
        <w:rPr>
          <w:lang w:val="en-GB"/>
        </w:rPr>
      </w:pPr>
      <w:r w:rsidRPr="009A2A1D">
        <w:rPr>
          <w:lang w:val="en-GB"/>
        </w:rPr>
        <w:t xml:space="preserve">Any entities operating under this CPS may not assign their rights or obligations without the prior written consent of SK. Unless specified otherwise in a contract with a party, SK does not provide notice of assignment. </w:t>
      </w:r>
    </w:p>
    <w:p w14:paraId="41797881" w14:textId="3B86BCA6" w:rsidR="00CA5C31" w:rsidRPr="00B12794" w:rsidRDefault="00A67208" w:rsidP="00EB0689">
      <w:pPr>
        <w:pStyle w:val="Heading3"/>
        <w:numPr>
          <w:ilvl w:val="2"/>
          <w:numId w:val="25"/>
        </w:numPr>
        <w:rPr>
          <w:color w:val="000000"/>
          <w:sz w:val="22"/>
          <w:szCs w:val="22"/>
        </w:rPr>
      </w:pPr>
      <w:r w:rsidRPr="009A2A1D">
        <w:rPr>
          <w:color w:val="000000"/>
          <w:sz w:val="22"/>
          <w:szCs w:val="22"/>
        </w:rPr>
        <w:t>Severability</w:t>
      </w:r>
    </w:p>
    <w:p w14:paraId="6C10D576" w14:textId="77777777" w:rsidR="00CA5C31" w:rsidRPr="009A2A1D" w:rsidRDefault="00A67208" w:rsidP="00B12794">
      <w:pPr>
        <w:rPr>
          <w:lang w:val="en-GB"/>
        </w:rPr>
      </w:pPr>
      <w:r w:rsidRPr="009A2A1D">
        <w:rPr>
          <w:lang w:val="en-GB"/>
        </w:rPr>
        <w:t>If any provision of this CPS is held invalid or unenforceable by a competent court or tribunal, the remainder of the CPS remains valid and enforceable. Each provision of this CPS that provides for a limitation of liability, disclaimer of a warranty, or an exclusion of damages is severable and independent of any other provision.</w:t>
      </w:r>
    </w:p>
    <w:p w14:paraId="322EF0BD" w14:textId="0C7540E7" w:rsidR="00CA5C31" w:rsidRPr="00B12794" w:rsidRDefault="00A67208" w:rsidP="00EB0689">
      <w:pPr>
        <w:pStyle w:val="Heading3"/>
        <w:numPr>
          <w:ilvl w:val="2"/>
          <w:numId w:val="25"/>
        </w:numPr>
        <w:rPr>
          <w:color w:val="000000"/>
          <w:sz w:val="22"/>
          <w:szCs w:val="22"/>
        </w:rPr>
      </w:pPr>
      <w:r w:rsidRPr="009A2A1D">
        <w:rPr>
          <w:color w:val="000000"/>
          <w:sz w:val="22"/>
          <w:szCs w:val="22"/>
        </w:rPr>
        <w:lastRenderedPageBreak/>
        <w:t>Enforcement (Attorneys' Fees and Waiver of Rights)</w:t>
      </w:r>
    </w:p>
    <w:p w14:paraId="4DD654EE" w14:textId="77777777" w:rsidR="00CA5C31" w:rsidRPr="009A2A1D" w:rsidRDefault="00A67208" w:rsidP="00B12794">
      <w:pPr>
        <w:rPr>
          <w:lang w:val="en-GB"/>
        </w:rPr>
      </w:pPr>
      <w:r w:rsidRPr="009A2A1D">
        <w:rPr>
          <w:lang w:val="en-GB"/>
        </w:rPr>
        <w:t>SK may claim indemnification and attorneys' fees from a party for damages, losses, and expenses related to that party's conduct. SK’s failure to enforce a provision of this CPS does not waive SK’s right to enforce the same provision later or right to enforce any other provision of this CPS. To be effective, waivers must be in writing and signed by SK.</w:t>
      </w:r>
    </w:p>
    <w:p w14:paraId="3725E66B" w14:textId="1738B88F" w:rsidR="00CA5C31" w:rsidRPr="00B12794" w:rsidRDefault="00A67208" w:rsidP="00EB0689">
      <w:pPr>
        <w:pStyle w:val="Heading3"/>
        <w:numPr>
          <w:ilvl w:val="2"/>
          <w:numId w:val="25"/>
        </w:numPr>
        <w:rPr>
          <w:color w:val="000000"/>
          <w:sz w:val="22"/>
          <w:szCs w:val="22"/>
        </w:rPr>
      </w:pPr>
      <w:bookmarkStart w:id="141" w:name="_Ref442706748"/>
      <w:bookmarkEnd w:id="141"/>
      <w:r w:rsidRPr="009A2A1D">
        <w:rPr>
          <w:color w:val="000000"/>
          <w:sz w:val="22"/>
          <w:szCs w:val="22"/>
        </w:rPr>
        <w:t>Force Majeure</w:t>
      </w:r>
    </w:p>
    <w:p w14:paraId="4405659F" w14:textId="40D628D9" w:rsidR="00CA5C31" w:rsidRPr="009A2A1D" w:rsidRDefault="00A67208" w:rsidP="00B12794">
      <w:r w:rsidRPr="009A2A1D">
        <w:rPr>
          <w:lang w:val="en-GB"/>
        </w:rPr>
        <w:t xml:space="preserve">Refer to clause 9.16.5 of SK PS </w:t>
      </w:r>
      <w:r w:rsidRPr="005363C3">
        <w:rPr>
          <w:u w:val="single"/>
          <w:lang w:val="en-GB"/>
        </w:rPr>
        <w:fldChar w:fldCharType="begin"/>
      </w:r>
      <w:r w:rsidRPr="005363C3">
        <w:rPr>
          <w:u w:val="single"/>
        </w:rPr>
        <w:instrText>REF _Ref445058998 \r \h</w:instrText>
      </w:r>
      <w:r w:rsidR="009A2A1D" w:rsidRPr="005363C3">
        <w:rPr>
          <w:u w:val="single"/>
          <w:lang w:val="en-GB"/>
        </w:rPr>
        <w:instrText xml:space="preserve"> \* MERGEFORMAT </w:instrText>
      </w:r>
      <w:r w:rsidRPr="005363C3">
        <w:rPr>
          <w:u w:val="single"/>
          <w:lang w:val="en-GB"/>
        </w:rPr>
      </w:r>
      <w:r w:rsidRPr="005363C3">
        <w:rPr>
          <w:u w:val="single"/>
        </w:rPr>
        <w:fldChar w:fldCharType="separate"/>
      </w:r>
      <w:r w:rsidR="00F27399" w:rsidRPr="005363C3">
        <w:rPr>
          <w:u w:val="single"/>
        </w:rPr>
        <w:t>[7]</w:t>
      </w:r>
      <w:r w:rsidRPr="005363C3">
        <w:rPr>
          <w:u w:val="single"/>
        </w:rPr>
        <w:fldChar w:fldCharType="end"/>
      </w:r>
      <w:r w:rsidRPr="009A2A1D">
        <w:rPr>
          <w:lang w:val="en-GB"/>
        </w:rPr>
        <w:t xml:space="preserve">. </w:t>
      </w:r>
    </w:p>
    <w:p w14:paraId="276531F5" w14:textId="2B98C113" w:rsidR="00CA5C31" w:rsidRPr="00EB0689" w:rsidRDefault="00A67208" w:rsidP="00EB0689">
      <w:pPr>
        <w:pStyle w:val="Heading2"/>
        <w:numPr>
          <w:ilvl w:val="1"/>
          <w:numId w:val="25"/>
        </w:numPr>
        <w:rPr>
          <w:color w:val="000000"/>
        </w:rPr>
      </w:pPr>
      <w:bookmarkStart w:id="142" w:name="_Toc68878724"/>
      <w:r w:rsidRPr="00EB0689">
        <w:rPr>
          <w:color w:val="000000"/>
        </w:rPr>
        <w:t>Other Provisions</w:t>
      </w:r>
      <w:bookmarkEnd w:id="142"/>
    </w:p>
    <w:p w14:paraId="703A4125" w14:textId="77777777" w:rsidR="00CA5C31" w:rsidRPr="009A2A1D" w:rsidRDefault="00A67208" w:rsidP="00B12794">
      <w:pPr>
        <w:rPr>
          <w:lang w:val="en-GB"/>
        </w:rPr>
      </w:pPr>
      <w:r w:rsidRPr="009A2A1D">
        <w:rPr>
          <w:lang w:val="en-GB"/>
        </w:rPr>
        <w:t>Not applicable.</w:t>
      </w:r>
    </w:p>
    <w:p w14:paraId="443FA2FF" w14:textId="77777777" w:rsidR="00B12794" w:rsidRDefault="00B12794">
      <w:pPr>
        <w:spacing w:after="0"/>
        <w:jc w:val="left"/>
        <w:rPr>
          <w:b/>
          <w:bCs/>
          <w:sz w:val="32"/>
          <w:szCs w:val="32"/>
          <w:lang w:val="en-GB"/>
        </w:rPr>
      </w:pPr>
      <w:r>
        <w:br w:type="page"/>
      </w:r>
    </w:p>
    <w:p w14:paraId="05E20AAD" w14:textId="084475F9" w:rsidR="00CA5C31" w:rsidRPr="009A2A1D" w:rsidRDefault="00CF43D5" w:rsidP="00CF43D5">
      <w:pPr>
        <w:pStyle w:val="Heading1"/>
        <w:numPr>
          <w:ilvl w:val="0"/>
          <w:numId w:val="25"/>
        </w:numPr>
      </w:pPr>
      <w:bookmarkStart w:id="143" w:name="_REFERENCES"/>
      <w:bookmarkStart w:id="144" w:name="_Toc68878725"/>
      <w:bookmarkEnd w:id="143"/>
      <w:r w:rsidRPr="009A2A1D">
        <w:lastRenderedPageBreak/>
        <w:t>References</w:t>
      </w:r>
      <w:bookmarkEnd w:id="144"/>
    </w:p>
    <w:p w14:paraId="4BC0476B" w14:textId="77777777" w:rsidR="00CA5C31" w:rsidRPr="009A2A1D" w:rsidRDefault="00CA5C31">
      <w:pPr>
        <w:rPr>
          <w:color w:val="000000"/>
          <w:sz w:val="22"/>
          <w:szCs w:val="22"/>
          <w:lang w:val="en-GB"/>
        </w:rPr>
      </w:pPr>
    </w:p>
    <w:p w14:paraId="2A80B308" w14:textId="74E463D1" w:rsidR="00CA5C31" w:rsidRPr="00B90771" w:rsidRDefault="00A67208" w:rsidP="005363C3">
      <w:pPr>
        <w:pStyle w:val="ListParagraph"/>
        <w:numPr>
          <w:ilvl w:val="0"/>
          <w:numId w:val="3"/>
        </w:numPr>
        <w:spacing w:after="0"/>
        <w:jc w:val="left"/>
        <w:rPr>
          <w:color w:val="000000" w:themeColor="text1"/>
          <w:szCs w:val="20"/>
          <w:lang w:val="en-GB"/>
        </w:rPr>
      </w:pPr>
      <w:bookmarkStart w:id="145" w:name="RFC"/>
      <w:bookmarkStart w:id="146" w:name="_Ref445063258"/>
      <w:bookmarkStart w:id="147" w:name="_Ref363483574"/>
      <w:bookmarkEnd w:id="145"/>
      <w:r w:rsidRPr="00B90771">
        <w:rPr>
          <w:color w:val="000000" w:themeColor="text1"/>
          <w:szCs w:val="20"/>
          <w:lang w:val="en-GB"/>
        </w:rPr>
        <w:t>RFC 3647 – Request For Comments 3647, Internet X.509 Public Key Infrastructure Certificate Policy and Certification Practices Framework;</w:t>
      </w:r>
      <w:bookmarkEnd w:id="146"/>
      <w:bookmarkEnd w:id="147"/>
    </w:p>
    <w:p w14:paraId="2661079C" w14:textId="77777777" w:rsidR="00CA5C31" w:rsidRPr="00B90771" w:rsidRDefault="00CA5C31" w:rsidP="005363C3">
      <w:pPr>
        <w:pStyle w:val="ListParagraph"/>
        <w:spacing w:after="0"/>
        <w:jc w:val="left"/>
        <w:rPr>
          <w:color w:val="000000" w:themeColor="text1"/>
          <w:szCs w:val="20"/>
          <w:lang w:val="en-GB"/>
        </w:rPr>
      </w:pPr>
    </w:p>
    <w:p w14:paraId="736DAD02" w14:textId="2006F5BD" w:rsidR="00CA5C31" w:rsidRPr="00B90771" w:rsidRDefault="00FD6B58" w:rsidP="005363C3">
      <w:pPr>
        <w:pStyle w:val="ListParagraph"/>
        <w:numPr>
          <w:ilvl w:val="0"/>
          <w:numId w:val="3"/>
        </w:numPr>
        <w:spacing w:after="0"/>
        <w:jc w:val="left"/>
        <w:rPr>
          <w:color w:val="000000" w:themeColor="text1"/>
          <w:szCs w:val="20"/>
        </w:rPr>
      </w:pPr>
      <w:bookmarkStart w:id="148" w:name="_Ref363483579"/>
      <w:bookmarkStart w:id="149" w:name="_Ref446426141"/>
      <w:bookmarkStart w:id="150" w:name="_Ref447210312"/>
      <w:bookmarkStart w:id="151" w:name="_Ref445063241"/>
      <w:r w:rsidRPr="00B90771">
        <w:rPr>
          <w:color w:val="000000" w:themeColor="text1"/>
          <w:szCs w:val="20"/>
          <w:lang w:val="en-GB"/>
        </w:rPr>
        <w:t xml:space="preserve">SK ID Solutions </w:t>
      </w:r>
      <w:r w:rsidR="00A67208" w:rsidRPr="00B90771">
        <w:rPr>
          <w:color w:val="000000" w:themeColor="text1"/>
          <w:szCs w:val="20"/>
          <w:lang w:val="en-GB"/>
        </w:rPr>
        <w:t xml:space="preserve">AS - Certification Policy for Organisation Certificates, published: </w:t>
      </w:r>
      <w:bookmarkEnd w:id="148"/>
      <w:r w:rsidR="00B90771" w:rsidRPr="00B90771">
        <w:rPr>
          <w:color w:val="000000" w:themeColor="text1"/>
          <w:szCs w:val="20"/>
          <w:lang w:val="en-GB"/>
        </w:rPr>
        <w:fldChar w:fldCharType="begin"/>
      </w:r>
      <w:r w:rsidR="00B90771" w:rsidRPr="00B90771">
        <w:rPr>
          <w:color w:val="000000" w:themeColor="text1"/>
          <w:szCs w:val="20"/>
          <w:lang w:val="en-GB"/>
        </w:rPr>
        <w:instrText xml:space="preserve"> HYPERLINK "https://www.skidsolutions.eu/en/repository/CP/" </w:instrText>
      </w:r>
      <w:r w:rsidR="00B90771" w:rsidRPr="00B90771">
        <w:rPr>
          <w:color w:val="000000" w:themeColor="text1"/>
          <w:szCs w:val="20"/>
          <w:lang w:val="en-GB"/>
        </w:rPr>
      </w:r>
      <w:r w:rsidR="00B90771" w:rsidRPr="00B90771">
        <w:rPr>
          <w:color w:val="000000" w:themeColor="text1"/>
          <w:szCs w:val="20"/>
          <w:lang w:val="en-GB"/>
        </w:rPr>
        <w:fldChar w:fldCharType="separate"/>
      </w:r>
      <w:r w:rsidR="00B90771" w:rsidRPr="00B90771">
        <w:rPr>
          <w:rStyle w:val="Hyperlink"/>
          <w:color w:val="000000" w:themeColor="text1"/>
          <w:szCs w:val="20"/>
          <w:lang w:val="en-GB"/>
        </w:rPr>
        <w:t>https://www.skidsolutions.eu/</w:t>
      </w:r>
      <w:r w:rsidR="00BA0847" w:rsidRPr="00BA0847">
        <w:rPr>
          <w:rStyle w:val="Hyperlink"/>
          <w:color w:val="000000" w:themeColor="text1"/>
          <w:szCs w:val="20"/>
          <w:lang w:val="en-GB"/>
        </w:rPr>
        <w:t>resources/certificate-policies</w:t>
      </w:r>
      <w:r w:rsidR="00B90771" w:rsidRPr="00B90771">
        <w:rPr>
          <w:rStyle w:val="Hyperlink"/>
          <w:color w:val="000000" w:themeColor="text1"/>
          <w:szCs w:val="20"/>
          <w:lang w:val="en-GB"/>
        </w:rPr>
        <w:t>/</w:t>
      </w:r>
      <w:r w:rsidR="00B90771" w:rsidRPr="00B90771">
        <w:rPr>
          <w:color w:val="000000" w:themeColor="text1"/>
          <w:szCs w:val="20"/>
          <w:lang w:val="en-GB"/>
        </w:rPr>
        <w:fldChar w:fldCharType="end"/>
      </w:r>
      <w:bookmarkEnd w:id="149"/>
      <w:r w:rsidR="00A67208" w:rsidRPr="00B90771">
        <w:rPr>
          <w:color w:val="000000" w:themeColor="text1"/>
          <w:szCs w:val="20"/>
          <w:lang w:val="en-GB"/>
        </w:rPr>
        <w:t>;</w:t>
      </w:r>
      <w:hyperlink r:id="rId41">
        <w:bookmarkEnd w:id="150"/>
        <w:bookmarkEnd w:id="151"/>
        <w:r w:rsidR="00A67208" w:rsidRPr="00B90771">
          <w:rPr>
            <w:rStyle w:val="InternetLink"/>
            <w:vanish/>
            <w:webHidden/>
            <w:color w:val="000000" w:themeColor="text1"/>
            <w:szCs w:val="20"/>
            <w:lang w:val="en-GB"/>
          </w:rPr>
          <w:t>;</w:t>
        </w:r>
      </w:hyperlink>
    </w:p>
    <w:p w14:paraId="1221DCBA" w14:textId="77777777" w:rsidR="00CA5C31" w:rsidRPr="00B90771" w:rsidRDefault="00CA5C31" w:rsidP="005363C3">
      <w:pPr>
        <w:spacing w:after="0"/>
        <w:jc w:val="left"/>
        <w:rPr>
          <w:color w:val="000000" w:themeColor="text1"/>
          <w:szCs w:val="20"/>
          <w:lang w:val="en-GB"/>
        </w:rPr>
      </w:pPr>
    </w:p>
    <w:p w14:paraId="381D93E0" w14:textId="460E1FA3" w:rsidR="00CA5C31" w:rsidRPr="00B90771" w:rsidRDefault="00A67208" w:rsidP="005363C3">
      <w:pPr>
        <w:pStyle w:val="ListParagraph"/>
        <w:numPr>
          <w:ilvl w:val="0"/>
          <w:numId w:val="3"/>
        </w:numPr>
        <w:spacing w:after="0"/>
        <w:jc w:val="left"/>
        <w:rPr>
          <w:color w:val="000000" w:themeColor="text1"/>
          <w:szCs w:val="20"/>
        </w:rPr>
      </w:pPr>
      <w:bookmarkStart w:id="152" w:name="_Ref445054836"/>
      <w:r w:rsidRPr="00B90771">
        <w:rPr>
          <w:color w:val="000000" w:themeColor="text1"/>
          <w:szCs w:val="20"/>
          <w:lang w:val="en-GB"/>
        </w:rPr>
        <w:t xml:space="preserve">Terms and Conditions of Use of Organisation Certificates, published: </w:t>
      </w:r>
      <w:hyperlink r:id="rId42" w:history="1">
        <w:r w:rsidR="00B90771" w:rsidRPr="00B90771">
          <w:rPr>
            <w:rStyle w:val="Hyperlink"/>
            <w:color w:val="000000" w:themeColor="text1"/>
            <w:szCs w:val="20"/>
            <w:lang w:val="en-GB"/>
          </w:rPr>
          <w:t>https://www.skidsolutions.eu/</w:t>
        </w:r>
        <w:r w:rsidR="00C67DAE" w:rsidRPr="00C67DAE">
          <w:rPr>
            <w:rStyle w:val="Hyperlink"/>
            <w:color w:val="000000" w:themeColor="text1"/>
            <w:szCs w:val="20"/>
            <w:lang w:val="en-GB"/>
          </w:rPr>
          <w:t>resources/conditions-for-use-of-certificates</w:t>
        </w:r>
        <w:r w:rsidR="00B90771" w:rsidRPr="00B90771">
          <w:rPr>
            <w:rStyle w:val="Hyperlink"/>
            <w:color w:val="000000" w:themeColor="text1"/>
            <w:szCs w:val="20"/>
            <w:lang w:val="en-GB"/>
          </w:rPr>
          <w:t>/</w:t>
        </w:r>
      </w:hyperlink>
      <w:r w:rsidR="005A5BB8" w:rsidRPr="00B90771">
        <w:rPr>
          <w:color w:val="000000" w:themeColor="text1"/>
          <w:szCs w:val="20"/>
          <w:lang w:val="en-GB"/>
        </w:rPr>
        <w:t>;</w:t>
      </w:r>
      <w:bookmarkEnd w:id="152"/>
    </w:p>
    <w:p w14:paraId="61BEDD14" w14:textId="77777777" w:rsidR="00CA5C31" w:rsidRPr="00B90771" w:rsidRDefault="00CA5C31" w:rsidP="005363C3">
      <w:pPr>
        <w:spacing w:after="0"/>
        <w:jc w:val="left"/>
        <w:rPr>
          <w:color w:val="000000" w:themeColor="text1"/>
          <w:szCs w:val="20"/>
          <w:highlight w:val="yellow"/>
          <w:lang w:val="en-GB"/>
        </w:rPr>
      </w:pPr>
    </w:p>
    <w:p w14:paraId="723426E6" w14:textId="3CFFBAD0" w:rsidR="00CA5C31" w:rsidRPr="00B90771" w:rsidRDefault="00A67208" w:rsidP="005363C3">
      <w:pPr>
        <w:pStyle w:val="ListParagraph"/>
        <w:numPr>
          <w:ilvl w:val="0"/>
          <w:numId w:val="3"/>
        </w:numPr>
        <w:spacing w:after="0"/>
        <w:jc w:val="left"/>
        <w:rPr>
          <w:color w:val="000000" w:themeColor="text1"/>
          <w:szCs w:val="20"/>
        </w:rPr>
      </w:pPr>
      <w:bookmarkStart w:id="153" w:name="_Ref445055205"/>
      <w:r w:rsidRPr="00B90771">
        <w:rPr>
          <w:color w:val="000000" w:themeColor="text1"/>
          <w:szCs w:val="20"/>
          <w:lang w:val="en-GB"/>
        </w:rPr>
        <w:t xml:space="preserve">Certificate and OCSP Profile for Organisation Certificates Issued by SK, published: </w:t>
      </w:r>
      <w:hyperlink r:id="rId43" w:history="1">
        <w:r w:rsidR="00B90771" w:rsidRPr="00B90771">
          <w:rPr>
            <w:rStyle w:val="Hyperlink"/>
            <w:color w:val="000000" w:themeColor="text1"/>
            <w:szCs w:val="20"/>
            <w:lang w:val="en-GB"/>
          </w:rPr>
          <w:t>https://www.skidsolutions.eu/</w:t>
        </w:r>
        <w:r w:rsidR="00BA0847" w:rsidRPr="00BA0847">
          <w:rPr>
            <w:rStyle w:val="Hyperlink"/>
            <w:color w:val="000000" w:themeColor="text1"/>
            <w:szCs w:val="20"/>
            <w:lang w:val="en-GB"/>
          </w:rPr>
          <w:t>resources/profiles</w:t>
        </w:r>
        <w:r w:rsidR="00B90771" w:rsidRPr="00B90771">
          <w:rPr>
            <w:rStyle w:val="Hyperlink"/>
            <w:color w:val="000000" w:themeColor="text1"/>
            <w:szCs w:val="20"/>
            <w:lang w:val="en-GB"/>
          </w:rPr>
          <w:t>/</w:t>
        </w:r>
      </w:hyperlink>
      <w:r w:rsidR="005A5BB8" w:rsidRPr="00B90771">
        <w:rPr>
          <w:color w:val="000000" w:themeColor="text1"/>
          <w:szCs w:val="20"/>
          <w:lang w:val="en-GB"/>
        </w:rPr>
        <w:t>;</w:t>
      </w:r>
      <w:bookmarkEnd w:id="153"/>
    </w:p>
    <w:p w14:paraId="55C52F34" w14:textId="77777777" w:rsidR="00CA5C31" w:rsidRPr="00B90771" w:rsidRDefault="00CA5C31" w:rsidP="005363C3">
      <w:pPr>
        <w:pStyle w:val="ListParagraph"/>
        <w:spacing w:after="0"/>
        <w:jc w:val="left"/>
        <w:rPr>
          <w:color w:val="000000" w:themeColor="text1"/>
          <w:szCs w:val="20"/>
          <w:highlight w:val="yellow"/>
          <w:lang w:val="en-GB"/>
        </w:rPr>
      </w:pPr>
    </w:p>
    <w:p w14:paraId="08B0BC3B" w14:textId="4B46C5B2" w:rsidR="00CA5C31" w:rsidRPr="00B90771" w:rsidRDefault="00A67208" w:rsidP="005363C3">
      <w:pPr>
        <w:pStyle w:val="ListParagraph"/>
        <w:numPr>
          <w:ilvl w:val="0"/>
          <w:numId w:val="3"/>
        </w:numPr>
        <w:spacing w:after="0"/>
        <w:jc w:val="left"/>
        <w:rPr>
          <w:color w:val="000000" w:themeColor="text1"/>
          <w:szCs w:val="20"/>
        </w:rPr>
      </w:pPr>
      <w:bookmarkStart w:id="154" w:name="_Ref445058865"/>
      <w:r w:rsidRPr="00B90771">
        <w:rPr>
          <w:color w:val="000000" w:themeColor="text1"/>
          <w:szCs w:val="20"/>
          <w:lang w:val="en-GB"/>
        </w:rPr>
        <w:t xml:space="preserve">PKCS#10 – Certification Request Syntax Standard, published: </w:t>
      </w:r>
      <w:bookmarkEnd w:id="154"/>
      <w:r w:rsidR="00036A7C" w:rsidRPr="00705E4E">
        <w:rPr>
          <w:color w:val="000000" w:themeColor="text1"/>
        </w:rPr>
        <w:fldChar w:fldCharType="begin"/>
      </w:r>
      <w:r w:rsidR="00036A7C" w:rsidRPr="00705E4E">
        <w:rPr>
          <w:color w:val="000000" w:themeColor="text1"/>
        </w:rPr>
        <w:instrText xml:space="preserve"> HYPERLINK "http://www.emc.com/emc-plus/rsa-labs/standards-initiatives/pkcs10-certification-request-syntax-standard.htm" \t "_blank" </w:instrText>
      </w:r>
      <w:r w:rsidR="00036A7C" w:rsidRPr="00705E4E">
        <w:rPr>
          <w:color w:val="000000" w:themeColor="text1"/>
        </w:rPr>
      </w:r>
      <w:r w:rsidR="00036A7C" w:rsidRPr="00705E4E">
        <w:rPr>
          <w:color w:val="000000" w:themeColor="text1"/>
        </w:rPr>
        <w:fldChar w:fldCharType="separate"/>
      </w:r>
      <w:r w:rsidR="00036A7C" w:rsidRPr="00705E4E">
        <w:rPr>
          <w:rStyle w:val="normaltextrun"/>
          <w:rFonts w:eastAsiaTheme="majorEastAsia" w:cs="Calibri"/>
          <w:color w:val="000000" w:themeColor="text1"/>
          <w:szCs w:val="20"/>
          <w:u w:val="single"/>
          <w:shd w:val="clear" w:color="auto" w:fill="FFFFFF"/>
          <w:lang w:val="en-GB"/>
        </w:rPr>
        <w:t>http://www.emc.com/emc-plus/rsa-labs/standards-initiatives/pkcs10-certification-request-syntax-standard.htm</w:t>
      </w:r>
      <w:r w:rsidR="00036A7C" w:rsidRPr="00705E4E">
        <w:rPr>
          <w:color w:val="000000" w:themeColor="text1"/>
        </w:rPr>
        <w:fldChar w:fldCharType="end"/>
      </w:r>
      <w:r w:rsidR="00036A7C" w:rsidRPr="00705E4E">
        <w:rPr>
          <w:rStyle w:val="normaltextrun"/>
          <w:rFonts w:eastAsiaTheme="majorEastAsia" w:cs="Calibri"/>
          <w:color w:val="000000" w:themeColor="text1"/>
          <w:szCs w:val="20"/>
          <w:shd w:val="clear" w:color="auto" w:fill="FFFFFF"/>
          <w:lang w:val="en-GB"/>
        </w:rPr>
        <w:t xml:space="preserve">; </w:t>
      </w:r>
    </w:p>
    <w:p w14:paraId="7F31CAD8" w14:textId="77777777" w:rsidR="00CA5C31" w:rsidRPr="00B90771" w:rsidRDefault="00CA5C31" w:rsidP="005363C3">
      <w:pPr>
        <w:spacing w:after="0"/>
        <w:jc w:val="left"/>
        <w:rPr>
          <w:color w:val="000000" w:themeColor="text1"/>
          <w:szCs w:val="20"/>
          <w:lang w:val="en-GB"/>
        </w:rPr>
      </w:pPr>
    </w:p>
    <w:p w14:paraId="343FAF24" w14:textId="78B7C839" w:rsidR="00CA5C31" w:rsidRPr="00B90771" w:rsidRDefault="00913901" w:rsidP="005363C3">
      <w:pPr>
        <w:pStyle w:val="ListParagraph"/>
        <w:numPr>
          <w:ilvl w:val="0"/>
          <w:numId w:val="3"/>
        </w:numPr>
        <w:spacing w:after="0"/>
        <w:jc w:val="left"/>
        <w:rPr>
          <w:color w:val="000000" w:themeColor="text1"/>
          <w:szCs w:val="20"/>
          <w:lang w:val="en-GB"/>
        </w:rPr>
      </w:pPr>
      <w:bookmarkStart w:id="155" w:name="_Ref446430429"/>
      <w:bookmarkStart w:id="156" w:name="_Ref445058998"/>
      <w:bookmarkEnd w:id="155"/>
      <w:bookmarkEnd w:id="156"/>
      <w:r w:rsidRPr="00B90771">
        <w:rPr>
          <w:color w:val="000000" w:themeColor="text1"/>
          <w:szCs w:val="20"/>
          <w:lang w:val="en-GB"/>
        </w:rPr>
        <w:t>SK ID Solutions AS</w:t>
      </w:r>
      <w:r w:rsidR="00A67208" w:rsidRPr="00B90771">
        <w:rPr>
          <w:color w:val="000000" w:themeColor="text1"/>
          <w:szCs w:val="20"/>
          <w:lang w:val="en-GB"/>
        </w:rPr>
        <w:t xml:space="preserve"> Trust Services Practice Statement, published: </w:t>
      </w:r>
      <w:hyperlink r:id="rId44" w:history="1">
        <w:r w:rsidR="00C67DAE" w:rsidRPr="00C252AA">
          <w:rPr>
            <w:rStyle w:val="Hyperlink"/>
            <w:szCs w:val="20"/>
            <w:lang w:val="en-GB"/>
          </w:rPr>
          <w:t>https://www.skidsolutions.eu/resources/trust-services-practice-statement/</w:t>
        </w:r>
      </w:hyperlink>
      <w:r w:rsidR="00C67DAE">
        <w:rPr>
          <w:szCs w:val="20"/>
          <w:lang w:val="en-GB"/>
        </w:rPr>
        <w:t>;</w:t>
      </w:r>
    </w:p>
    <w:p w14:paraId="020B863B" w14:textId="77777777" w:rsidR="00CA5C31" w:rsidRPr="00B90771" w:rsidRDefault="00CA5C31" w:rsidP="005363C3">
      <w:pPr>
        <w:spacing w:after="0"/>
        <w:jc w:val="left"/>
        <w:rPr>
          <w:color w:val="000000" w:themeColor="text1"/>
          <w:szCs w:val="20"/>
          <w:lang w:val="en-GB"/>
        </w:rPr>
      </w:pPr>
    </w:p>
    <w:p w14:paraId="0F29437A" w14:textId="3C3264EF" w:rsidR="00CA5C31" w:rsidRPr="00B90771" w:rsidRDefault="00A67208" w:rsidP="005363C3">
      <w:pPr>
        <w:pStyle w:val="ListParagraph"/>
        <w:numPr>
          <w:ilvl w:val="0"/>
          <w:numId w:val="3"/>
        </w:numPr>
        <w:spacing w:after="0"/>
        <w:jc w:val="left"/>
        <w:rPr>
          <w:color w:val="000000" w:themeColor="text1"/>
          <w:szCs w:val="20"/>
          <w:lang w:val="en-GB"/>
        </w:rPr>
      </w:pPr>
      <w:bookmarkStart w:id="157" w:name="_Ref445060150"/>
      <w:r w:rsidRPr="00B90771">
        <w:rPr>
          <w:color w:val="000000" w:themeColor="text1"/>
          <w:szCs w:val="20"/>
          <w:lang w:val="en-GB"/>
        </w:rPr>
        <w:t xml:space="preserve">ETSI EN 319 411-2 </w:t>
      </w:r>
      <w:r w:rsidR="00F450C3">
        <w:rPr>
          <w:color w:val="000000" w:themeColor="text1"/>
          <w:szCs w:val="20"/>
          <w:lang w:val="en-GB"/>
        </w:rPr>
        <w:t>V2.</w:t>
      </w:r>
      <w:r w:rsidR="000E6EF4">
        <w:rPr>
          <w:color w:val="000000" w:themeColor="text1"/>
          <w:szCs w:val="20"/>
          <w:lang w:val="en-GB"/>
        </w:rPr>
        <w:t>5</w:t>
      </w:r>
      <w:r w:rsidR="00F450C3">
        <w:rPr>
          <w:color w:val="000000" w:themeColor="text1"/>
          <w:szCs w:val="20"/>
          <w:lang w:val="en-GB"/>
        </w:rPr>
        <w:t>.</w:t>
      </w:r>
      <w:r w:rsidR="000E6EF4">
        <w:rPr>
          <w:color w:val="000000" w:themeColor="text1"/>
          <w:szCs w:val="20"/>
          <w:lang w:val="en-GB"/>
        </w:rPr>
        <w:t xml:space="preserve">1 </w:t>
      </w:r>
      <w:r w:rsidR="00F450C3">
        <w:rPr>
          <w:color w:val="000000" w:themeColor="text1"/>
          <w:szCs w:val="20"/>
          <w:lang w:val="en-GB"/>
        </w:rPr>
        <w:t>(</w:t>
      </w:r>
      <w:r w:rsidR="000E6EF4">
        <w:rPr>
          <w:color w:val="000000" w:themeColor="text1"/>
          <w:szCs w:val="20"/>
          <w:lang w:val="en-GB"/>
        </w:rPr>
        <w:t>2023</w:t>
      </w:r>
      <w:r w:rsidR="00F450C3">
        <w:rPr>
          <w:color w:val="000000" w:themeColor="text1"/>
          <w:szCs w:val="20"/>
          <w:lang w:val="en-GB"/>
        </w:rPr>
        <w:t>-</w:t>
      </w:r>
      <w:r w:rsidR="00F4063F">
        <w:rPr>
          <w:color w:val="000000" w:themeColor="text1"/>
          <w:szCs w:val="20"/>
          <w:lang w:val="en-GB"/>
        </w:rPr>
        <w:t>10</w:t>
      </w:r>
      <w:r w:rsidR="00F450C3">
        <w:rPr>
          <w:color w:val="000000" w:themeColor="text1"/>
          <w:szCs w:val="20"/>
          <w:lang w:val="en-GB"/>
        </w:rPr>
        <w:t xml:space="preserve">) </w:t>
      </w:r>
      <w:r w:rsidRPr="00B90771">
        <w:rPr>
          <w:color w:val="000000" w:themeColor="text1"/>
          <w:szCs w:val="20"/>
          <w:lang w:val="en-GB"/>
        </w:rPr>
        <w:t>Electronic Signatures and Infrastructures (ESI); Policy and security requirements for Trust Service Providers issuing certificates; Part 2: Policy requirements for certification authorities issuing qualified certificates</w:t>
      </w:r>
      <w:bookmarkEnd w:id="157"/>
      <w:r w:rsidRPr="00B90771">
        <w:rPr>
          <w:color w:val="000000" w:themeColor="text1"/>
          <w:szCs w:val="20"/>
          <w:lang w:val="en-GB"/>
        </w:rPr>
        <w:t>;</w:t>
      </w:r>
    </w:p>
    <w:p w14:paraId="3D0E6216" w14:textId="77777777" w:rsidR="00CA5C31" w:rsidRPr="00B90771" w:rsidRDefault="00CA5C31" w:rsidP="005363C3">
      <w:pPr>
        <w:spacing w:after="0"/>
        <w:jc w:val="left"/>
        <w:rPr>
          <w:color w:val="000000" w:themeColor="text1"/>
          <w:szCs w:val="20"/>
          <w:lang w:val="en-GB"/>
        </w:rPr>
      </w:pPr>
    </w:p>
    <w:p w14:paraId="6BD5AA66" w14:textId="36EEBAA2" w:rsidR="00CA5C31" w:rsidRPr="00B90771" w:rsidRDefault="00A67208" w:rsidP="005363C3">
      <w:pPr>
        <w:pStyle w:val="ListParagraph"/>
        <w:numPr>
          <w:ilvl w:val="0"/>
          <w:numId w:val="3"/>
        </w:numPr>
        <w:spacing w:after="0"/>
        <w:jc w:val="left"/>
        <w:rPr>
          <w:color w:val="000000" w:themeColor="text1"/>
          <w:szCs w:val="20"/>
          <w:lang w:val="en-GB"/>
        </w:rPr>
      </w:pPr>
      <w:bookmarkStart w:id="158" w:name="_Ref445060196"/>
      <w:bookmarkStart w:id="159" w:name="_Ref445059989"/>
      <w:r w:rsidRPr="00B90771">
        <w:rPr>
          <w:color w:val="000000" w:themeColor="text1"/>
          <w:szCs w:val="20"/>
          <w:lang w:val="en-GB"/>
        </w:rPr>
        <w:t xml:space="preserve">ETSI EN 319 411-1 </w:t>
      </w:r>
      <w:r w:rsidR="00F450C3">
        <w:rPr>
          <w:color w:val="000000" w:themeColor="text1"/>
          <w:szCs w:val="20"/>
          <w:lang w:val="en-GB"/>
        </w:rPr>
        <w:t>V</w:t>
      </w:r>
      <w:r w:rsidR="009E5AFA">
        <w:rPr>
          <w:color w:val="000000" w:themeColor="text1"/>
          <w:szCs w:val="20"/>
          <w:lang w:val="en-GB"/>
        </w:rPr>
        <w:t>1.</w:t>
      </w:r>
      <w:r w:rsidR="00F4063F">
        <w:rPr>
          <w:color w:val="000000" w:themeColor="text1"/>
          <w:szCs w:val="20"/>
          <w:lang w:val="en-GB"/>
        </w:rPr>
        <w:t>4</w:t>
      </w:r>
      <w:r w:rsidR="009E5AFA">
        <w:rPr>
          <w:color w:val="000000" w:themeColor="text1"/>
          <w:szCs w:val="20"/>
          <w:lang w:val="en-GB"/>
        </w:rPr>
        <w:t>.1 (</w:t>
      </w:r>
      <w:r w:rsidR="00F4063F">
        <w:rPr>
          <w:color w:val="000000" w:themeColor="text1"/>
          <w:szCs w:val="20"/>
          <w:lang w:val="en-GB"/>
        </w:rPr>
        <w:t>2023</w:t>
      </w:r>
      <w:r w:rsidR="009E5AFA">
        <w:rPr>
          <w:color w:val="000000" w:themeColor="text1"/>
          <w:szCs w:val="20"/>
          <w:lang w:val="en-GB"/>
        </w:rPr>
        <w:t>-</w:t>
      </w:r>
      <w:r w:rsidR="00F4063F">
        <w:rPr>
          <w:color w:val="000000" w:themeColor="text1"/>
          <w:szCs w:val="20"/>
          <w:lang w:val="en-GB"/>
        </w:rPr>
        <w:t>10</w:t>
      </w:r>
      <w:r w:rsidR="009E5AFA">
        <w:rPr>
          <w:color w:val="000000" w:themeColor="text1"/>
          <w:szCs w:val="20"/>
          <w:lang w:val="en-GB"/>
        </w:rPr>
        <w:t xml:space="preserve">) </w:t>
      </w:r>
      <w:r w:rsidRPr="00B90771">
        <w:rPr>
          <w:color w:val="000000" w:themeColor="text1"/>
          <w:szCs w:val="20"/>
          <w:lang w:val="en-GB"/>
        </w:rPr>
        <w:t>Electronic Signatures and Infrastructures (ESI); Policy and Security requirements for Trust Service Providers issuing certificates; Part 1: General requirements</w:t>
      </w:r>
      <w:bookmarkEnd w:id="158"/>
      <w:bookmarkEnd w:id="159"/>
      <w:r w:rsidRPr="00B90771">
        <w:rPr>
          <w:color w:val="000000" w:themeColor="text1"/>
          <w:szCs w:val="20"/>
          <w:lang w:val="en-GB"/>
        </w:rPr>
        <w:t>;</w:t>
      </w:r>
    </w:p>
    <w:p w14:paraId="7EF70509" w14:textId="77777777" w:rsidR="00CA5C31" w:rsidRPr="00B90771" w:rsidRDefault="00CA5C31" w:rsidP="005363C3">
      <w:pPr>
        <w:spacing w:after="0"/>
        <w:jc w:val="left"/>
        <w:rPr>
          <w:color w:val="000000" w:themeColor="text1"/>
          <w:szCs w:val="20"/>
          <w:lang w:val="en-GB"/>
        </w:rPr>
      </w:pPr>
    </w:p>
    <w:p w14:paraId="65891F61" w14:textId="77777777" w:rsidR="00CA5C31" w:rsidRPr="00B90771" w:rsidRDefault="00A67208" w:rsidP="005363C3">
      <w:pPr>
        <w:pStyle w:val="ListParagraph"/>
        <w:numPr>
          <w:ilvl w:val="0"/>
          <w:numId w:val="3"/>
        </w:numPr>
        <w:spacing w:after="0"/>
        <w:jc w:val="left"/>
        <w:rPr>
          <w:color w:val="000000" w:themeColor="text1"/>
          <w:szCs w:val="20"/>
          <w:lang w:val="en-GB"/>
        </w:rPr>
      </w:pPr>
      <w:bookmarkStart w:id="160" w:name="_Ref446428041"/>
      <w:bookmarkStart w:id="161" w:name="_Ref318450249"/>
      <w:bookmarkStart w:id="162" w:name="_Ref447211329"/>
      <w:bookmarkEnd w:id="160"/>
      <w:bookmarkEnd w:id="161"/>
      <w:bookmarkEnd w:id="162"/>
      <w:r w:rsidRPr="00B90771">
        <w:rPr>
          <w:color w:val="000000" w:themeColor="text1"/>
          <w:szCs w:val="20"/>
          <w:lang w:val="en-GB"/>
        </w:rPr>
        <w:t>eIDAS - Regulation (EU) No 910/2014 of the European Parliament and of the Council of 23 July 2014 on electronic identification and trust services for electronic transactions in the internal market and repealing Directive 1999/93/EC;</w:t>
      </w:r>
    </w:p>
    <w:p w14:paraId="5885C8D8" w14:textId="77777777" w:rsidR="00CA5C31" w:rsidRPr="00B90771" w:rsidRDefault="00CA5C31" w:rsidP="005363C3">
      <w:pPr>
        <w:spacing w:after="0"/>
        <w:jc w:val="left"/>
        <w:rPr>
          <w:color w:val="000000" w:themeColor="text1"/>
          <w:szCs w:val="20"/>
          <w:lang w:val="en-GB"/>
        </w:rPr>
      </w:pPr>
    </w:p>
    <w:p w14:paraId="1F3D7375" w14:textId="3E19D3D0" w:rsidR="00A67208" w:rsidRPr="00B90771" w:rsidRDefault="00A67208" w:rsidP="005363C3">
      <w:pPr>
        <w:pStyle w:val="ListParagraph"/>
        <w:numPr>
          <w:ilvl w:val="0"/>
          <w:numId w:val="3"/>
        </w:numPr>
        <w:spacing w:after="0"/>
        <w:jc w:val="left"/>
        <w:rPr>
          <w:color w:val="000000"/>
          <w:szCs w:val="20"/>
          <w:lang w:val="en-GB"/>
        </w:rPr>
      </w:pPr>
      <w:bookmarkStart w:id="163" w:name="_Ref445061743"/>
      <w:r w:rsidRPr="00A449D6">
        <w:rPr>
          <w:color w:val="000000" w:themeColor="text1"/>
          <w:szCs w:val="20"/>
          <w:lang w:val="en-GB"/>
        </w:rPr>
        <w:t>EN 419 211</w:t>
      </w:r>
      <w:r w:rsidRPr="00B90771">
        <w:rPr>
          <w:color w:val="000000" w:themeColor="text1"/>
          <w:szCs w:val="20"/>
          <w:lang w:val="en-GB"/>
        </w:rPr>
        <w:t xml:space="preserve"> </w:t>
      </w:r>
      <w:r w:rsidRPr="00B90771">
        <w:rPr>
          <w:color w:val="000000"/>
          <w:szCs w:val="20"/>
          <w:lang w:val="en-GB"/>
        </w:rPr>
        <w:t>Protection profiles for secure signature creation device</w:t>
      </w:r>
      <w:bookmarkEnd w:id="163"/>
      <w:r w:rsidRPr="00B90771">
        <w:rPr>
          <w:color w:val="000000"/>
          <w:szCs w:val="20"/>
          <w:lang w:val="en-GB"/>
        </w:rPr>
        <w:t xml:space="preserve"> – Part 1: Overview; Part 3: Device with key generation.</w:t>
      </w:r>
    </w:p>
    <w:sectPr w:rsidR="00A67208" w:rsidRPr="00B90771" w:rsidSect="00083F95">
      <w:headerReference w:type="default" r:id="rId45"/>
      <w:footerReference w:type="default" r:id="rId46"/>
      <w:type w:val="continuous"/>
      <w:pgSz w:w="11906" w:h="16838"/>
      <w:pgMar w:top="1701" w:right="851" w:bottom="1418" w:left="1418" w:header="284" w:footer="709"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735D" w14:textId="77777777" w:rsidR="00083F95" w:rsidRDefault="00083F95">
      <w:r>
        <w:separator/>
      </w:r>
    </w:p>
  </w:endnote>
  <w:endnote w:type="continuationSeparator" w:id="0">
    <w:p w14:paraId="44859E54" w14:textId="77777777" w:rsidR="00083F95" w:rsidRDefault="00083F95">
      <w:r>
        <w:continuationSeparator/>
      </w:r>
    </w:p>
  </w:endnote>
  <w:endnote w:type="continuationNotice" w:id="1">
    <w:p w14:paraId="0CA44876" w14:textId="77777777" w:rsidR="00083F95" w:rsidRDefault="00083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45">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Helvetica 65">
    <w:altName w:val="Arial"/>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default"/>
  </w:font>
  <w:font w:name="OpenSymbol">
    <w:altName w:val="Cambria"/>
    <w:panose1 w:val="020B0604020202020204"/>
    <w:charset w:val="01"/>
    <w:family w:val="roman"/>
    <w:pitch w:val="variable"/>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Shell Dlg 2">
    <w:altName w:val="Sylfaen"/>
    <w:panose1 w:val="020B060402020202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48091"/>
      <w:docPartObj>
        <w:docPartGallery w:val="Page Numbers (Bottom of Page)"/>
        <w:docPartUnique/>
      </w:docPartObj>
    </w:sdtPr>
    <w:sdtEndPr>
      <w:rPr>
        <w:noProof/>
      </w:rPr>
    </w:sdtEndPr>
    <w:sdtContent>
      <w:p w14:paraId="00DA2532" w14:textId="413FE2F2" w:rsidR="00B90771" w:rsidRDefault="00B907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8107B" w14:textId="1F43A33D" w:rsidR="00BF5807" w:rsidRDefault="00BF580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AE32" w14:textId="77777777" w:rsidR="00083F95" w:rsidRDefault="00083F95">
      <w:r>
        <w:separator/>
      </w:r>
    </w:p>
  </w:footnote>
  <w:footnote w:type="continuationSeparator" w:id="0">
    <w:p w14:paraId="2C1F4689" w14:textId="77777777" w:rsidR="00083F95" w:rsidRDefault="00083F95">
      <w:r>
        <w:continuationSeparator/>
      </w:r>
    </w:p>
  </w:footnote>
  <w:footnote w:type="continuationNotice" w:id="1">
    <w:p w14:paraId="5F8D495A" w14:textId="77777777" w:rsidR="00083F95" w:rsidRDefault="00083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8586" w14:textId="18FB6FB0" w:rsidR="00BF5807" w:rsidRPr="0042674C" w:rsidRDefault="00BF5807" w:rsidP="0042674C">
    <w:pPr>
      <w:pStyle w:val="Header"/>
      <w:jc w:val="left"/>
      <w:rPr>
        <w:rFonts w:cs="Calibri"/>
        <w:b/>
        <w:szCs w:val="16"/>
        <w:lang w:val="de-DE"/>
      </w:rPr>
    </w:pPr>
    <w:r w:rsidRPr="0042674C">
      <w:rPr>
        <w:rFonts w:cs="Calibri"/>
        <w:b/>
        <w:szCs w:val="16"/>
        <w:lang w:val="de-DE"/>
      </w:rPr>
      <w:t>SK-CPS-Organisation Certificates-</w:t>
    </w:r>
    <w:r w:rsidR="00F43A68" w:rsidRPr="0042674C">
      <w:rPr>
        <w:rFonts w:cs="Calibri"/>
        <w:b/>
        <w:szCs w:val="16"/>
        <w:lang w:val="de-DE"/>
      </w:rPr>
      <w:t>v</w:t>
    </w:r>
    <w:r w:rsidR="00F43A68">
      <w:rPr>
        <w:rFonts w:cs="Calibri"/>
        <w:b/>
        <w:szCs w:val="16"/>
        <w:lang w:val="de-DE"/>
      </w:rPr>
      <w:t>12</w:t>
    </w:r>
    <w:r w:rsidR="005D2FA1">
      <w:rPr>
        <w:rFonts w:cs="Calibri"/>
        <w:b/>
        <w:szCs w:val="16"/>
        <w:lang w:val="de-DE"/>
      </w:rPr>
      <w:t>.0</w:t>
    </w:r>
  </w:p>
  <w:p w14:paraId="0CE8406D" w14:textId="1A221482" w:rsidR="00BF5807" w:rsidRDefault="00BF5807" w:rsidP="0042674C">
    <w:pPr>
      <w:rPr>
        <w:rFonts w:cs="Calibri"/>
        <w:b/>
        <w:sz w:val="16"/>
        <w:szCs w:val="16"/>
      </w:rPr>
    </w:pPr>
    <w:r w:rsidRPr="0042674C">
      <w:rPr>
        <w:rFonts w:cs="Calibri"/>
        <w:b/>
        <w:sz w:val="16"/>
        <w:szCs w:val="16"/>
      </w:rPr>
      <w:t>Certification Practice Statement for Organisation Certificates</w:t>
    </w:r>
  </w:p>
  <w:p w14:paraId="287983B6" w14:textId="7E657532" w:rsidR="00BF5807" w:rsidRPr="0042674C" w:rsidRDefault="00083F95" w:rsidP="00D01394">
    <w:pPr>
      <w:jc w:val="right"/>
      <w:rPr>
        <w:rFonts w:cs="Calibri"/>
        <w:sz w:val="14"/>
        <w:szCs w:val="18"/>
      </w:rPr>
    </w:pPr>
    <w:r>
      <w:rPr>
        <w:rFonts w:cs="Calibri"/>
        <w:noProof/>
        <w:sz w:val="14"/>
        <w:szCs w:val="18"/>
      </w:rPr>
      <w:pict w14:anchorId="69B9C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000220" o:spid="_x0000_s1025" type="#_x0000_t75" alt="" style="position:absolute;left:0;text-align:left;margin-left:-78.3pt;margin-top:-87.8pt;width:602.4pt;height:852.5pt;z-index:-251658752;mso-wrap-edited:f;mso-width-percent:0;mso-height-percent:0;mso-position-horizontal-relative:margin;mso-position-vertical-relative:margin;mso-width-percent:0;mso-height-percent:0" o:allowincell="f">
          <v:imagedata r:id="rId1" o:title="SK_glob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EAC"/>
    <w:multiLevelType w:val="hybridMultilevel"/>
    <w:tmpl w:val="FE664132"/>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1623798"/>
    <w:multiLevelType w:val="hybridMultilevel"/>
    <w:tmpl w:val="F10610DE"/>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893181B"/>
    <w:multiLevelType w:val="hybridMultilevel"/>
    <w:tmpl w:val="E492423A"/>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8A60B55"/>
    <w:multiLevelType w:val="hybridMultilevel"/>
    <w:tmpl w:val="E73ED406"/>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9F36D14"/>
    <w:multiLevelType w:val="hybridMultilevel"/>
    <w:tmpl w:val="D2E4EB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A200ED9"/>
    <w:multiLevelType w:val="hybridMultilevel"/>
    <w:tmpl w:val="8146E190"/>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0F3E6E4A"/>
    <w:multiLevelType w:val="hybridMultilevel"/>
    <w:tmpl w:val="D8FCEC06"/>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0DE35D9"/>
    <w:multiLevelType w:val="multilevel"/>
    <w:tmpl w:val="3E20C8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E76648"/>
    <w:multiLevelType w:val="hybridMultilevel"/>
    <w:tmpl w:val="2EE2187A"/>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830213C"/>
    <w:multiLevelType w:val="hybridMultilevel"/>
    <w:tmpl w:val="608C469C"/>
    <w:lvl w:ilvl="0" w:tplc="56B23E20">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88E3EBF"/>
    <w:multiLevelType w:val="hybridMultilevel"/>
    <w:tmpl w:val="D42E92E4"/>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1ABE310C"/>
    <w:multiLevelType w:val="hybridMultilevel"/>
    <w:tmpl w:val="944C9434"/>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1CA50F49"/>
    <w:multiLevelType w:val="hybridMultilevel"/>
    <w:tmpl w:val="450A197A"/>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DA0430B"/>
    <w:multiLevelType w:val="hybridMultilevel"/>
    <w:tmpl w:val="997803F6"/>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1BF5FDB"/>
    <w:multiLevelType w:val="multilevel"/>
    <w:tmpl w:val="556C8F9E"/>
    <w:lvl w:ilvl="0">
      <w:start w:val="3"/>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4852BB7"/>
    <w:multiLevelType w:val="hybridMultilevel"/>
    <w:tmpl w:val="A4FCF1B0"/>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6" w15:restartNumberingAfterBreak="0">
    <w:nsid w:val="26E60C0F"/>
    <w:multiLevelType w:val="hybridMultilevel"/>
    <w:tmpl w:val="7F5EE09C"/>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A582C90"/>
    <w:multiLevelType w:val="multilevel"/>
    <w:tmpl w:val="95541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6755EC"/>
    <w:multiLevelType w:val="hybridMultilevel"/>
    <w:tmpl w:val="8CE472B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BD136C1"/>
    <w:multiLevelType w:val="hybridMultilevel"/>
    <w:tmpl w:val="AD0C2982"/>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C91012D"/>
    <w:multiLevelType w:val="multilevel"/>
    <w:tmpl w:val="AC026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6F470F"/>
    <w:multiLevelType w:val="hybridMultilevel"/>
    <w:tmpl w:val="7D800DA2"/>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CA42046"/>
    <w:multiLevelType w:val="hybridMultilevel"/>
    <w:tmpl w:val="AE5A4414"/>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3D035C8A"/>
    <w:multiLevelType w:val="hybridMultilevel"/>
    <w:tmpl w:val="A68AA1DA"/>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3E133275"/>
    <w:multiLevelType w:val="hybridMultilevel"/>
    <w:tmpl w:val="D76E520E"/>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3FFE47A0"/>
    <w:multiLevelType w:val="hybridMultilevel"/>
    <w:tmpl w:val="0152FBA6"/>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5C277E1"/>
    <w:multiLevelType w:val="multilevel"/>
    <w:tmpl w:val="99ACF83A"/>
    <w:lvl w:ilvl="0">
      <w:start w:val="3"/>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8344FA"/>
    <w:multiLevelType w:val="hybridMultilevel"/>
    <w:tmpl w:val="CB32F1D6"/>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7C1769C"/>
    <w:multiLevelType w:val="hybridMultilevel"/>
    <w:tmpl w:val="35FEB874"/>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D6C6C97"/>
    <w:multiLevelType w:val="multilevel"/>
    <w:tmpl w:val="04250025"/>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3127C4"/>
    <w:multiLevelType w:val="hybridMultilevel"/>
    <w:tmpl w:val="A950CCA6"/>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0D635B9"/>
    <w:multiLevelType w:val="hybridMultilevel"/>
    <w:tmpl w:val="8CA07018"/>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66D840F0"/>
    <w:multiLevelType w:val="hybridMultilevel"/>
    <w:tmpl w:val="E48A22FC"/>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AE356BA"/>
    <w:multiLevelType w:val="hybridMultilevel"/>
    <w:tmpl w:val="BD3E94A8"/>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6C640131"/>
    <w:multiLevelType w:val="hybridMultilevel"/>
    <w:tmpl w:val="B2C80F4A"/>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6" w15:restartNumberingAfterBreak="0">
    <w:nsid w:val="6CF838BD"/>
    <w:multiLevelType w:val="hybridMultilevel"/>
    <w:tmpl w:val="36A498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5D5F4F"/>
    <w:multiLevelType w:val="hybridMultilevel"/>
    <w:tmpl w:val="5F608052"/>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6D8844FD"/>
    <w:multiLevelType w:val="hybridMultilevel"/>
    <w:tmpl w:val="B59CCEFE"/>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15:restartNumberingAfterBreak="0">
    <w:nsid w:val="720321AD"/>
    <w:multiLevelType w:val="hybridMultilevel"/>
    <w:tmpl w:val="6A222202"/>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7603358B"/>
    <w:multiLevelType w:val="hybridMultilevel"/>
    <w:tmpl w:val="CD968910"/>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893017F"/>
    <w:multiLevelType w:val="hybridMultilevel"/>
    <w:tmpl w:val="1CEAB9A6"/>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9BB4BB5"/>
    <w:multiLevelType w:val="hybridMultilevel"/>
    <w:tmpl w:val="36920156"/>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A752A59"/>
    <w:multiLevelType w:val="multilevel"/>
    <w:tmpl w:val="8B5608A2"/>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7B0F4B4F"/>
    <w:multiLevelType w:val="hybridMultilevel"/>
    <w:tmpl w:val="CF58DFFA"/>
    <w:lvl w:ilvl="0" w:tplc="DE16B62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5" w15:restartNumberingAfterBreak="0">
    <w:nsid w:val="7BF36E00"/>
    <w:multiLevelType w:val="hybridMultilevel"/>
    <w:tmpl w:val="71B0D144"/>
    <w:lvl w:ilvl="0" w:tplc="DE16B62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CBA3E2C"/>
    <w:multiLevelType w:val="multilevel"/>
    <w:tmpl w:val="EDD002D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66237405">
    <w:abstractNumId w:val="43"/>
  </w:num>
  <w:num w:numId="2" w16cid:durableId="1978946313">
    <w:abstractNumId w:val="14"/>
  </w:num>
  <w:num w:numId="3" w16cid:durableId="594901829">
    <w:abstractNumId w:val="20"/>
  </w:num>
  <w:num w:numId="4" w16cid:durableId="287664961">
    <w:abstractNumId w:val="36"/>
  </w:num>
  <w:num w:numId="5" w16cid:durableId="1301231764">
    <w:abstractNumId w:val="30"/>
  </w:num>
  <w:num w:numId="6" w16cid:durableId="1995141647">
    <w:abstractNumId w:val="34"/>
  </w:num>
  <w:num w:numId="7" w16cid:durableId="1747652245">
    <w:abstractNumId w:val="39"/>
  </w:num>
  <w:num w:numId="8" w16cid:durableId="1359238066">
    <w:abstractNumId w:val="2"/>
  </w:num>
  <w:num w:numId="9" w16cid:durableId="1568569718">
    <w:abstractNumId w:val="44"/>
  </w:num>
  <w:num w:numId="10" w16cid:durableId="1622371724">
    <w:abstractNumId w:val="0"/>
  </w:num>
  <w:num w:numId="11" w16cid:durableId="1420369629">
    <w:abstractNumId w:val="5"/>
  </w:num>
  <w:num w:numId="12" w16cid:durableId="468403823">
    <w:abstractNumId w:val="24"/>
  </w:num>
  <w:num w:numId="13" w16cid:durableId="1773814369">
    <w:abstractNumId w:val="11"/>
  </w:num>
  <w:num w:numId="14" w16cid:durableId="36855120">
    <w:abstractNumId w:val="1"/>
  </w:num>
  <w:num w:numId="15" w16cid:durableId="1798794544">
    <w:abstractNumId w:val="35"/>
  </w:num>
  <w:num w:numId="16" w16cid:durableId="1511338896">
    <w:abstractNumId w:val="10"/>
  </w:num>
  <w:num w:numId="17" w16cid:durableId="1504121363">
    <w:abstractNumId w:val="22"/>
  </w:num>
  <w:num w:numId="18" w16cid:durableId="317077237">
    <w:abstractNumId w:val="37"/>
  </w:num>
  <w:num w:numId="19" w16cid:durableId="1964847030">
    <w:abstractNumId w:val="38"/>
  </w:num>
  <w:num w:numId="20" w16cid:durableId="741753311">
    <w:abstractNumId w:val="32"/>
  </w:num>
  <w:num w:numId="21" w16cid:durableId="1610814550">
    <w:abstractNumId w:val="29"/>
  </w:num>
  <w:num w:numId="22" w16cid:durableId="1301769539">
    <w:abstractNumId w:val="17"/>
  </w:num>
  <w:num w:numId="23" w16cid:durableId="1607033331">
    <w:abstractNumId w:val="46"/>
  </w:num>
  <w:num w:numId="24" w16cid:durableId="449084107">
    <w:abstractNumId w:val="26"/>
  </w:num>
  <w:num w:numId="25" w16cid:durableId="1106773549">
    <w:abstractNumId w:val="7"/>
  </w:num>
  <w:num w:numId="26" w16cid:durableId="1846548514">
    <w:abstractNumId w:val="25"/>
  </w:num>
  <w:num w:numId="27" w16cid:durableId="1981617073">
    <w:abstractNumId w:val="18"/>
  </w:num>
  <w:num w:numId="28" w16cid:durableId="960263725">
    <w:abstractNumId w:val="8"/>
  </w:num>
  <w:num w:numId="29" w16cid:durableId="2100446611">
    <w:abstractNumId w:val="27"/>
  </w:num>
  <w:num w:numId="30" w16cid:durableId="1135104034">
    <w:abstractNumId w:val="19"/>
  </w:num>
  <w:num w:numId="31" w16cid:durableId="317735555">
    <w:abstractNumId w:val="42"/>
  </w:num>
  <w:num w:numId="32" w16cid:durableId="653073324">
    <w:abstractNumId w:val="33"/>
  </w:num>
  <w:num w:numId="33" w16cid:durableId="287509484">
    <w:abstractNumId w:val="28"/>
  </w:num>
  <w:num w:numId="34" w16cid:durableId="583956338">
    <w:abstractNumId w:val="13"/>
  </w:num>
  <w:num w:numId="35" w16cid:durableId="1353647019">
    <w:abstractNumId w:val="6"/>
  </w:num>
  <w:num w:numId="36" w16cid:durableId="449781138">
    <w:abstractNumId w:val="16"/>
  </w:num>
  <w:num w:numId="37" w16cid:durableId="78529810">
    <w:abstractNumId w:val="3"/>
  </w:num>
  <w:num w:numId="38" w16cid:durableId="1944994050">
    <w:abstractNumId w:val="40"/>
  </w:num>
  <w:num w:numId="39" w16cid:durableId="1085692102">
    <w:abstractNumId w:val="41"/>
  </w:num>
  <w:num w:numId="40" w16cid:durableId="998925504">
    <w:abstractNumId w:val="21"/>
  </w:num>
  <w:num w:numId="41" w16cid:durableId="1502741232">
    <w:abstractNumId w:val="31"/>
  </w:num>
  <w:num w:numId="42" w16cid:durableId="1597206362">
    <w:abstractNumId w:val="45"/>
  </w:num>
  <w:num w:numId="43" w16cid:durableId="1748923033">
    <w:abstractNumId w:val="12"/>
  </w:num>
  <w:num w:numId="44" w16cid:durableId="1688747879">
    <w:abstractNumId w:val="23"/>
  </w:num>
  <w:num w:numId="45" w16cid:durableId="686831202">
    <w:abstractNumId w:val="15"/>
  </w:num>
  <w:num w:numId="46" w16cid:durableId="955599383">
    <w:abstractNumId w:val="4"/>
  </w:num>
  <w:num w:numId="47" w16cid:durableId="153172702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31"/>
    <w:rsid w:val="00002A22"/>
    <w:rsid w:val="000034E3"/>
    <w:rsid w:val="00004684"/>
    <w:rsid w:val="00005399"/>
    <w:rsid w:val="000053F2"/>
    <w:rsid w:val="00006586"/>
    <w:rsid w:val="00010BB4"/>
    <w:rsid w:val="00012E73"/>
    <w:rsid w:val="00017477"/>
    <w:rsid w:val="00020037"/>
    <w:rsid w:val="000202C2"/>
    <w:rsid w:val="00021855"/>
    <w:rsid w:val="00025DAC"/>
    <w:rsid w:val="0003036E"/>
    <w:rsid w:val="00030A03"/>
    <w:rsid w:val="00030B30"/>
    <w:rsid w:val="0003217F"/>
    <w:rsid w:val="0003363A"/>
    <w:rsid w:val="000345CA"/>
    <w:rsid w:val="00035DA3"/>
    <w:rsid w:val="00036A3E"/>
    <w:rsid w:val="00036A7C"/>
    <w:rsid w:val="00041A3C"/>
    <w:rsid w:val="00042CA7"/>
    <w:rsid w:val="00042F88"/>
    <w:rsid w:val="00044D71"/>
    <w:rsid w:val="000465CE"/>
    <w:rsid w:val="00046F30"/>
    <w:rsid w:val="0004794D"/>
    <w:rsid w:val="00050637"/>
    <w:rsid w:val="00051D93"/>
    <w:rsid w:val="0005202C"/>
    <w:rsid w:val="000521ED"/>
    <w:rsid w:val="00054DB6"/>
    <w:rsid w:val="00056D7E"/>
    <w:rsid w:val="00061C00"/>
    <w:rsid w:val="00071756"/>
    <w:rsid w:val="00071D64"/>
    <w:rsid w:val="0007255A"/>
    <w:rsid w:val="00080BC9"/>
    <w:rsid w:val="00081C3B"/>
    <w:rsid w:val="0008353F"/>
    <w:rsid w:val="00083F95"/>
    <w:rsid w:val="00084775"/>
    <w:rsid w:val="00092F12"/>
    <w:rsid w:val="000944A8"/>
    <w:rsid w:val="00095E79"/>
    <w:rsid w:val="000A0D6F"/>
    <w:rsid w:val="000A283D"/>
    <w:rsid w:val="000A33A5"/>
    <w:rsid w:val="000A58B9"/>
    <w:rsid w:val="000A63A0"/>
    <w:rsid w:val="000B1244"/>
    <w:rsid w:val="000B532C"/>
    <w:rsid w:val="000B5EDA"/>
    <w:rsid w:val="000C3072"/>
    <w:rsid w:val="000C3A66"/>
    <w:rsid w:val="000D20E6"/>
    <w:rsid w:val="000D3C9C"/>
    <w:rsid w:val="000D4B13"/>
    <w:rsid w:val="000D7F70"/>
    <w:rsid w:val="000E0745"/>
    <w:rsid w:val="000E3CC0"/>
    <w:rsid w:val="000E47BA"/>
    <w:rsid w:val="000E540F"/>
    <w:rsid w:val="000E647F"/>
    <w:rsid w:val="000E6EF4"/>
    <w:rsid w:val="000E7E1F"/>
    <w:rsid w:val="000F0A55"/>
    <w:rsid w:val="000F1D2F"/>
    <w:rsid w:val="000F2FCE"/>
    <w:rsid w:val="000F4D54"/>
    <w:rsid w:val="000F7743"/>
    <w:rsid w:val="001019D9"/>
    <w:rsid w:val="00102D81"/>
    <w:rsid w:val="00103443"/>
    <w:rsid w:val="0010558D"/>
    <w:rsid w:val="001060B9"/>
    <w:rsid w:val="0011110F"/>
    <w:rsid w:val="0011379B"/>
    <w:rsid w:val="00120B48"/>
    <w:rsid w:val="00121379"/>
    <w:rsid w:val="001227AB"/>
    <w:rsid w:val="00122BF6"/>
    <w:rsid w:val="00126FAA"/>
    <w:rsid w:val="00131192"/>
    <w:rsid w:val="00132487"/>
    <w:rsid w:val="00132B43"/>
    <w:rsid w:val="00137BEB"/>
    <w:rsid w:val="00141F34"/>
    <w:rsid w:val="00143AB1"/>
    <w:rsid w:val="00146453"/>
    <w:rsid w:val="00147E80"/>
    <w:rsid w:val="0015018D"/>
    <w:rsid w:val="00150DAF"/>
    <w:rsid w:val="00151521"/>
    <w:rsid w:val="00152A9F"/>
    <w:rsid w:val="001541F5"/>
    <w:rsid w:val="00155403"/>
    <w:rsid w:val="001602C0"/>
    <w:rsid w:val="00164D63"/>
    <w:rsid w:val="001659DC"/>
    <w:rsid w:val="00165BE8"/>
    <w:rsid w:val="00167619"/>
    <w:rsid w:val="001720E9"/>
    <w:rsid w:val="00173BA7"/>
    <w:rsid w:val="0017579A"/>
    <w:rsid w:val="001776AD"/>
    <w:rsid w:val="001804F6"/>
    <w:rsid w:val="001902CA"/>
    <w:rsid w:val="001934AA"/>
    <w:rsid w:val="0019374D"/>
    <w:rsid w:val="00193D42"/>
    <w:rsid w:val="00195732"/>
    <w:rsid w:val="001A3DA6"/>
    <w:rsid w:val="001A60C7"/>
    <w:rsid w:val="001A6E2D"/>
    <w:rsid w:val="001A76F7"/>
    <w:rsid w:val="001B1ABE"/>
    <w:rsid w:val="001B1D41"/>
    <w:rsid w:val="001B218D"/>
    <w:rsid w:val="001B5387"/>
    <w:rsid w:val="001B6B04"/>
    <w:rsid w:val="001B73E5"/>
    <w:rsid w:val="001C1442"/>
    <w:rsid w:val="001C1A8F"/>
    <w:rsid w:val="001C5F4F"/>
    <w:rsid w:val="001C632F"/>
    <w:rsid w:val="001D0FAE"/>
    <w:rsid w:val="001E114D"/>
    <w:rsid w:val="001E2754"/>
    <w:rsid w:val="001E60BB"/>
    <w:rsid w:val="001F05B5"/>
    <w:rsid w:val="001F2032"/>
    <w:rsid w:val="001F3DA2"/>
    <w:rsid w:val="001F450B"/>
    <w:rsid w:val="001F624D"/>
    <w:rsid w:val="001F6392"/>
    <w:rsid w:val="001F7C53"/>
    <w:rsid w:val="00200238"/>
    <w:rsid w:val="00201EA4"/>
    <w:rsid w:val="0020464F"/>
    <w:rsid w:val="002051C1"/>
    <w:rsid w:val="00205540"/>
    <w:rsid w:val="00206C48"/>
    <w:rsid w:val="0021243C"/>
    <w:rsid w:val="0021279B"/>
    <w:rsid w:val="002146D9"/>
    <w:rsid w:val="002161E7"/>
    <w:rsid w:val="0021630E"/>
    <w:rsid w:val="0021687F"/>
    <w:rsid w:val="0021733A"/>
    <w:rsid w:val="002175FB"/>
    <w:rsid w:val="00221B61"/>
    <w:rsid w:val="00231FB7"/>
    <w:rsid w:val="00232838"/>
    <w:rsid w:val="00234E87"/>
    <w:rsid w:val="00235535"/>
    <w:rsid w:val="00236BAE"/>
    <w:rsid w:val="00237547"/>
    <w:rsid w:val="00240467"/>
    <w:rsid w:val="00250590"/>
    <w:rsid w:val="00257A5E"/>
    <w:rsid w:val="00264C8A"/>
    <w:rsid w:val="00265581"/>
    <w:rsid w:val="0027244A"/>
    <w:rsid w:val="0027283C"/>
    <w:rsid w:val="002735AA"/>
    <w:rsid w:val="00273EEB"/>
    <w:rsid w:val="0027415B"/>
    <w:rsid w:val="00274FA3"/>
    <w:rsid w:val="002833A1"/>
    <w:rsid w:val="00284C55"/>
    <w:rsid w:val="002851D6"/>
    <w:rsid w:val="00286A98"/>
    <w:rsid w:val="002877DD"/>
    <w:rsid w:val="0029016D"/>
    <w:rsid w:val="00291B37"/>
    <w:rsid w:val="0029412A"/>
    <w:rsid w:val="002952D4"/>
    <w:rsid w:val="00295A78"/>
    <w:rsid w:val="0029750C"/>
    <w:rsid w:val="002A11D4"/>
    <w:rsid w:val="002A133D"/>
    <w:rsid w:val="002A1D97"/>
    <w:rsid w:val="002A2F67"/>
    <w:rsid w:val="002A7D77"/>
    <w:rsid w:val="002B13DD"/>
    <w:rsid w:val="002B1683"/>
    <w:rsid w:val="002B30CC"/>
    <w:rsid w:val="002B5141"/>
    <w:rsid w:val="002B56B1"/>
    <w:rsid w:val="002B61A2"/>
    <w:rsid w:val="002B6EBE"/>
    <w:rsid w:val="002C0BF6"/>
    <w:rsid w:val="002C0E8F"/>
    <w:rsid w:val="002C1047"/>
    <w:rsid w:val="002C21DD"/>
    <w:rsid w:val="002C3335"/>
    <w:rsid w:val="002C5E7B"/>
    <w:rsid w:val="002D06CF"/>
    <w:rsid w:val="002D4AD4"/>
    <w:rsid w:val="002D4BCA"/>
    <w:rsid w:val="002D5F95"/>
    <w:rsid w:val="002E13C6"/>
    <w:rsid w:val="002E2528"/>
    <w:rsid w:val="002E30BD"/>
    <w:rsid w:val="002E3EF9"/>
    <w:rsid w:val="002E53DD"/>
    <w:rsid w:val="002E77C3"/>
    <w:rsid w:val="002F1844"/>
    <w:rsid w:val="002F1ABF"/>
    <w:rsid w:val="002F3526"/>
    <w:rsid w:val="002F4F9F"/>
    <w:rsid w:val="00303EDB"/>
    <w:rsid w:val="00305FCD"/>
    <w:rsid w:val="00306094"/>
    <w:rsid w:val="0030617B"/>
    <w:rsid w:val="00306406"/>
    <w:rsid w:val="003066DF"/>
    <w:rsid w:val="00306E7D"/>
    <w:rsid w:val="00307E67"/>
    <w:rsid w:val="00310FD8"/>
    <w:rsid w:val="00312505"/>
    <w:rsid w:val="003127B0"/>
    <w:rsid w:val="00314175"/>
    <w:rsid w:val="00314DAA"/>
    <w:rsid w:val="00317979"/>
    <w:rsid w:val="003225C5"/>
    <w:rsid w:val="0032368C"/>
    <w:rsid w:val="00324A3A"/>
    <w:rsid w:val="00327385"/>
    <w:rsid w:val="00327C98"/>
    <w:rsid w:val="00327DB3"/>
    <w:rsid w:val="0033055C"/>
    <w:rsid w:val="00330CDA"/>
    <w:rsid w:val="00331EBF"/>
    <w:rsid w:val="0033481F"/>
    <w:rsid w:val="00334CEE"/>
    <w:rsid w:val="00334F9B"/>
    <w:rsid w:val="003370A0"/>
    <w:rsid w:val="003400BC"/>
    <w:rsid w:val="003422A2"/>
    <w:rsid w:val="003429B3"/>
    <w:rsid w:val="00345935"/>
    <w:rsid w:val="0034679E"/>
    <w:rsid w:val="00350AE3"/>
    <w:rsid w:val="00352178"/>
    <w:rsid w:val="003546C7"/>
    <w:rsid w:val="003546D5"/>
    <w:rsid w:val="00363C1A"/>
    <w:rsid w:val="00371646"/>
    <w:rsid w:val="003737B8"/>
    <w:rsid w:val="003741F1"/>
    <w:rsid w:val="0037473E"/>
    <w:rsid w:val="00375E06"/>
    <w:rsid w:val="00377423"/>
    <w:rsid w:val="00385E07"/>
    <w:rsid w:val="003907D5"/>
    <w:rsid w:val="00392EBC"/>
    <w:rsid w:val="00393DD8"/>
    <w:rsid w:val="00393E64"/>
    <w:rsid w:val="003955BA"/>
    <w:rsid w:val="003963C6"/>
    <w:rsid w:val="0039649B"/>
    <w:rsid w:val="00397D58"/>
    <w:rsid w:val="003A3089"/>
    <w:rsid w:val="003A32B9"/>
    <w:rsid w:val="003A57EB"/>
    <w:rsid w:val="003A6E80"/>
    <w:rsid w:val="003B0581"/>
    <w:rsid w:val="003B08BE"/>
    <w:rsid w:val="003B2BF9"/>
    <w:rsid w:val="003B4CD6"/>
    <w:rsid w:val="003B50C4"/>
    <w:rsid w:val="003B5901"/>
    <w:rsid w:val="003B697D"/>
    <w:rsid w:val="003C13FF"/>
    <w:rsid w:val="003C15B6"/>
    <w:rsid w:val="003C3EA4"/>
    <w:rsid w:val="003D0487"/>
    <w:rsid w:val="003D1C0E"/>
    <w:rsid w:val="003D22CE"/>
    <w:rsid w:val="003D33E2"/>
    <w:rsid w:val="003D7B9B"/>
    <w:rsid w:val="003E1030"/>
    <w:rsid w:val="003E1A37"/>
    <w:rsid w:val="003E370B"/>
    <w:rsid w:val="003E37FC"/>
    <w:rsid w:val="003E3B95"/>
    <w:rsid w:val="003E3DF9"/>
    <w:rsid w:val="003E4723"/>
    <w:rsid w:val="003E6DE7"/>
    <w:rsid w:val="003F03CD"/>
    <w:rsid w:val="003F148D"/>
    <w:rsid w:val="003F18B2"/>
    <w:rsid w:val="003F7C9F"/>
    <w:rsid w:val="00400288"/>
    <w:rsid w:val="00401068"/>
    <w:rsid w:val="004034D0"/>
    <w:rsid w:val="004040EC"/>
    <w:rsid w:val="00404385"/>
    <w:rsid w:val="004047AB"/>
    <w:rsid w:val="00405906"/>
    <w:rsid w:val="0040794B"/>
    <w:rsid w:val="00410312"/>
    <w:rsid w:val="00410B2A"/>
    <w:rsid w:val="0041133E"/>
    <w:rsid w:val="0041404E"/>
    <w:rsid w:val="0041454E"/>
    <w:rsid w:val="004208B4"/>
    <w:rsid w:val="00420FA1"/>
    <w:rsid w:val="004226C4"/>
    <w:rsid w:val="00422FAA"/>
    <w:rsid w:val="004248E9"/>
    <w:rsid w:val="00426724"/>
    <w:rsid w:val="0042674C"/>
    <w:rsid w:val="00430A81"/>
    <w:rsid w:val="00430F29"/>
    <w:rsid w:val="004339FF"/>
    <w:rsid w:val="00436D5F"/>
    <w:rsid w:val="00437468"/>
    <w:rsid w:val="00440987"/>
    <w:rsid w:val="00440C42"/>
    <w:rsid w:val="004410EF"/>
    <w:rsid w:val="00441190"/>
    <w:rsid w:val="00443073"/>
    <w:rsid w:val="0044400A"/>
    <w:rsid w:val="00446D7E"/>
    <w:rsid w:val="00456688"/>
    <w:rsid w:val="00457B93"/>
    <w:rsid w:val="00457CE0"/>
    <w:rsid w:val="00457F61"/>
    <w:rsid w:val="00461C95"/>
    <w:rsid w:val="00464815"/>
    <w:rsid w:val="0046529C"/>
    <w:rsid w:val="004713DC"/>
    <w:rsid w:val="004716E7"/>
    <w:rsid w:val="0047172E"/>
    <w:rsid w:val="00476D73"/>
    <w:rsid w:val="0047757C"/>
    <w:rsid w:val="00477CF9"/>
    <w:rsid w:val="0048096A"/>
    <w:rsid w:val="00480A3F"/>
    <w:rsid w:val="00480BC7"/>
    <w:rsid w:val="00480E55"/>
    <w:rsid w:val="004830DF"/>
    <w:rsid w:val="00484B2B"/>
    <w:rsid w:val="00487374"/>
    <w:rsid w:val="00491EB6"/>
    <w:rsid w:val="00493800"/>
    <w:rsid w:val="00495BD9"/>
    <w:rsid w:val="004A0439"/>
    <w:rsid w:val="004A16B7"/>
    <w:rsid w:val="004A268E"/>
    <w:rsid w:val="004A5C06"/>
    <w:rsid w:val="004A751D"/>
    <w:rsid w:val="004B1980"/>
    <w:rsid w:val="004B2AC1"/>
    <w:rsid w:val="004B3128"/>
    <w:rsid w:val="004B4271"/>
    <w:rsid w:val="004B4993"/>
    <w:rsid w:val="004B62A6"/>
    <w:rsid w:val="004B693E"/>
    <w:rsid w:val="004C10CC"/>
    <w:rsid w:val="004C39B5"/>
    <w:rsid w:val="004D2772"/>
    <w:rsid w:val="004D2CE9"/>
    <w:rsid w:val="004D4FE8"/>
    <w:rsid w:val="004D63C9"/>
    <w:rsid w:val="004E0672"/>
    <w:rsid w:val="004E49B9"/>
    <w:rsid w:val="004E513F"/>
    <w:rsid w:val="004E75EE"/>
    <w:rsid w:val="004F08C8"/>
    <w:rsid w:val="004F5B2F"/>
    <w:rsid w:val="005019C8"/>
    <w:rsid w:val="005043A6"/>
    <w:rsid w:val="005044B3"/>
    <w:rsid w:val="005130C2"/>
    <w:rsid w:val="005131DD"/>
    <w:rsid w:val="00514DC5"/>
    <w:rsid w:val="00515913"/>
    <w:rsid w:val="005159B0"/>
    <w:rsid w:val="00515F44"/>
    <w:rsid w:val="005166C9"/>
    <w:rsid w:val="0051774F"/>
    <w:rsid w:val="0052686D"/>
    <w:rsid w:val="00533B10"/>
    <w:rsid w:val="00533C26"/>
    <w:rsid w:val="005363C3"/>
    <w:rsid w:val="00536A06"/>
    <w:rsid w:val="005418EC"/>
    <w:rsid w:val="00545595"/>
    <w:rsid w:val="00547406"/>
    <w:rsid w:val="00552AA9"/>
    <w:rsid w:val="0055388C"/>
    <w:rsid w:val="0055480A"/>
    <w:rsid w:val="00555894"/>
    <w:rsid w:val="0056106A"/>
    <w:rsid w:val="00563725"/>
    <w:rsid w:val="0056646B"/>
    <w:rsid w:val="0056719F"/>
    <w:rsid w:val="005708C5"/>
    <w:rsid w:val="00571473"/>
    <w:rsid w:val="005756BF"/>
    <w:rsid w:val="005756E1"/>
    <w:rsid w:val="005769C2"/>
    <w:rsid w:val="00580935"/>
    <w:rsid w:val="00586073"/>
    <w:rsid w:val="005860BD"/>
    <w:rsid w:val="0059025E"/>
    <w:rsid w:val="00590A29"/>
    <w:rsid w:val="00591524"/>
    <w:rsid w:val="00592E50"/>
    <w:rsid w:val="00593D7E"/>
    <w:rsid w:val="005A181F"/>
    <w:rsid w:val="005A22A1"/>
    <w:rsid w:val="005A2855"/>
    <w:rsid w:val="005A31ED"/>
    <w:rsid w:val="005A344C"/>
    <w:rsid w:val="005A4B04"/>
    <w:rsid w:val="005A5BB8"/>
    <w:rsid w:val="005A5CC9"/>
    <w:rsid w:val="005B3ABA"/>
    <w:rsid w:val="005B3C63"/>
    <w:rsid w:val="005B6FB3"/>
    <w:rsid w:val="005B7720"/>
    <w:rsid w:val="005C228A"/>
    <w:rsid w:val="005C56F7"/>
    <w:rsid w:val="005C5BDD"/>
    <w:rsid w:val="005D11FF"/>
    <w:rsid w:val="005D23A8"/>
    <w:rsid w:val="005D2FA1"/>
    <w:rsid w:val="005E0B23"/>
    <w:rsid w:val="005E25EE"/>
    <w:rsid w:val="005E2CE5"/>
    <w:rsid w:val="005E303B"/>
    <w:rsid w:val="005E403C"/>
    <w:rsid w:val="005E6E4F"/>
    <w:rsid w:val="005F043E"/>
    <w:rsid w:val="005F228E"/>
    <w:rsid w:val="005F36A4"/>
    <w:rsid w:val="005F4B1C"/>
    <w:rsid w:val="005F4F36"/>
    <w:rsid w:val="005F7620"/>
    <w:rsid w:val="006004DB"/>
    <w:rsid w:val="00600FE0"/>
    <w:rsid w:val="00601E97"/>
    <w:rsid w:val="00605186"/>
    <w:rsid w:val="0060723E"/>
    <w:rsid w:val="00611BCC"/>
    <w:rsid w:val="00612E68"/>
    <w:rsid w:val="00613BEA"/>
    <w:rsid w:val="006203E2"/>
    <w:rsid w:val="00620790"/>
    <w:rsid w:val="0062206C"/>
    <w:rsid w:val="0062269A"/>
    <w:rsid w:val="006249D7"/>
    <w:rsid w:val="006266C0"/>
    <w:rsid w:val="0062723D"/>
    <w:rsid w:val="0063075A"/>
    <w:rsid w:val="00631B1A"/>
    <w:rsid w:val="0063236F"/>
    <w:rsid w:val="00632E89"/>
    <w:rsid w:val="006331B5"/>
    <w:rsid w:val="00633478"/>
    <w:rsid w:val="006348D4"/>
    <w:rsid w:val="00635625"/>
    <w:rsid w:val="00640C28"/>
    <w:rsid w:val="00641FCA"/>
    <w:rsid w:val="0064230A"/>
    <w:rsid w:val="0064230E"/>
    <w:rsid w:val="0064392A"/>
    <w:rsid w:val="00645B1A"/>
    <w:rsid w:val="00646099"/>
    <w:rsid w:val="006516BE"/>
    <w:rsid w:val="00653352"/>
    <w:rsid w:val="006537C4"/>
    <w:rsid w:val="00655009"/>
    <w:rsid w:val="00655D1E"/>
    <w:rsid w:val="00656012"/>
    <w:rsid w:val="006575D9"/>
    <w:rsid w:val="00657674"/>
    <w:rsid w:val="00661EC1"/>
    <w:rsid w:val="006636B6"/>
    <w:rsid w:val="0066640A"/>
    <w:rsid w:val="00671B6C"/>
    <w:rsid w:val="00672CE4"/>
    <w:rsid w:val="0067674D"/>
    <w:rsid w:val="006820D7"/>
    <w:rsid w:val="00684894"/>
    <w:rsid w:val="00687EC5"/>
    <w:rsid w:val="0069043F"/>
    <w:rsid w:val="00690D36"/>
    <w:rsid w:val="00691652"/>
    <w:rsid w:val="0069272E"/>
    <w:rsid w:val="00692AA5"/>
    <w:rsid w:val="00693E9C"/>
    <w:rsid w:val="00694617"/>
    <w:rsid w:val="00694B6F"/>
    <w:rsid w:val="00694BAF"/>
    <w:rsid w:val="00694C03"/>
    <w:rsid w:val="006958EB"/>
    <w:rsid w:val="00695B0D"/>
    <w:rsid w:val="006A0451"/>
    <w:rsid w:val="006A0603"/>
    <w:rsid w:val="006A76C8"/>
    <w:rsid w:val="006B0158"/>
    <w:rsid w:val="006B6859"/>
    <w:rsid w:val="006B7E31"/>
    <w:rsid w:val="006C2E79"/>
    <w:rsid w:val="006C5845"/>
    <w:rsid w:val="006C7114"/>
    <w:rsid w:val="006D0139"/>
    <w:rsid w:val="006D3D59"/>
    <w:rsid w:val="006D45DB"/>
    <w:rsid w:val="006D46C5"/>
    <w:rsid w:val="006D4AD1"/>
    <w:rsid w:val="006D5F85"/>
    <w:rsid w:val="006D64EC"/>
    <w:rsid w:val="006E01D7"/>
    <w:rsid w:val="006E4037"/>
    <w:rsid w:val="006E4F9B"/>
    <w:rsid w:val="006E6450"/>
    <w:rsid w:val="006F124D"/>
    <w:rsid w:val="006F4FF4"/>
    <w:rsid w:val="006F65ED"/>
    <w:rsid w:val="007005CC"/>
    <w:rsid w:val="00703C31"/>
    <w:rsid w:val="00705E4E"/>
    <w:rsid w:val="00706B6F"/>
    <w:rsid w:val="00707246"/>
    <w:rsid w:val="00711D39"/>
    <w:rsid w:val="00713A96"/>
    <w:rsid w:val="0072174F"/>
    <w:rsid w:val="00722ECC"/>
    <w:rsid w:val="007235EA"/>
    <w:rsid w:val="007237BA"/>
    <w:rsid w:val="007259F9"/>
    <w:rsid w:val="0073628A"/>
    <w:rsid w:val="007362DB"/>
    <w:rsid w:val="00736979"/>
    <w:rsid w:val="00740CEC"/>
    <w:rsid w:val="00741EB0"/>
    <w:rsid w:val="00741F3E"/>
    <w:rsid w:val="00745843"/>
    <w:rsid w:val="00745FBF"/>
    <w:rsid w:val="007466A3"/>
    <w:rsid w:val="00751FA4"/>
    <w:rsid w:val="00752C81"/>
    <w:rsid w:val="00753B82"/>
    <w:rsid w:val="0075597A"/>
    <w:rsid w:val="00762468"/>
    <w:rsid w:val="007655F1"/>
    <w:rsid w:val="0076679D"/>
    <w:rsid w:val="00771B18"/>
    <w:rsid w:val="0077543B"/>
    <w:rsid w:val="00776712"/>
    <w:rsid w:val="00783127"/>
    <w:rsid w:val="007934F6"/>
    <w:rsid w:val="007A3AF5"/>
    <w:rsid w:val="007A3FEB"/>
    <w:rsid w:val="007A4CB2"/>
    <w:rsid w:val="007A745D"/>
    <w:rsid w:val="007B197D"/>
    <w:rsid w:val="007B1B60"/>
    <w:rsid w:val="007B2816"/>
    <w:rsid w:val="007B54EF"/>
    <w:rsid w:val="007B5F9C"/>
    <w:rsid w:val="007B7A47"/>
    <w:rsid w:val="007C0A2F"/>
    <w:rsid w:val="007C0DA2"/>
    <w:rsid w:val="007C2C1D"/>
    <w:rsid w:val="007C7E7E"/>
    <w:rsid w:val="007D130D"/>
    <w:rsid w:val="007D6B89"/>
    <w:rsid w:val="007D6F0E"/>
    <w:rsid w:val="007E0B4C"/>
    <w:rsid w:val="007E59D0"/>
    <w:rsid w:val="007E59F8"/>
    <w:rsid w:val="007E5F67"/>
    <w:rsid w:val="007E76E7"/>
    <w:rsid w:val="007F4813"/>
    <w:rsid w:val="007F61A9"/>
    <w:rsid w:val="007F6E7A"/>
    <w:rsid w:val="00802304"/>
    <w:rsid w:val="00802CFC"/>
    <w:rsid w:val="00804086"/>
    <w:rsid w:val="008052B4"/>
    <w:rsid w:val="00812730"/>
    <w:rsid w:val="00814716"/>
    <w:rsid w:val="00814DB3"/>
    <w:rsid w:val="008174F0"/>
    <w:rsid w:val="00822247"/>
    <w:rsid w:val="008266A7"/>
    <w:rsid w:val="00827592"/>
    <w:rsid w:val="0083392D"/>
    <w:rsid w:val="00840A57"/>
    <w:rsid w:val="00840BFA"/>
    <w:rsid w:val="00844204"/>
    <w:rsid w:val="008444FF"/>
    <w:rsid w:val="00845898"/>
    <w:rsid w:val="00845E2C"/>
    <w:rsid w:val="0084636D"/>
    <w:rsid w:val="008478E1"/>
    <w:rsid w:val="00851109"/>
    <w:rsid w:val="00853561"/>
    <w:rsid w:val="00855730"/>
    <w:rsid w:val="00855AAE"/>
    <w:rsid w:val="0085743C"/>
    <w:rsid w:val="0086031A"/>
    <w:rsid w:val="00862298"/>
    <w:rsid w:val="0086243E"/>
    <w:rsid w:val="00862AA5"/>
    <w:rsid w:val="00862E2E"/>
    <w:rsid w:val="00866EED"/>
    <w:rsid w:val="00867B3D"/>
    <w:rsid w:val="00870942"/>
    <w:rsid w:val="00871B3A"/>
    <w:rsid w:val="0087458C"/>
    <w:rsid w:val="008756F6"/>
    <w:rsid w:val="008768E5"/>
    <w:rsid w:val="0088088F"/>
    <w:rsid w:val="008815A8"/>
    <w:rsid w:val="008826E6"/>
    <w:rsid w:val="008838B2"/>
    <w:rsid w:val="0088722D"/>
    <w:rsid w:val="008934C1"/>
    <w:rsid w:val="008944E8"/>
    <w:rsid w:val="0089460B"/>
    <w:rsid w:val="00895074"/>
    <w:rsid w:val="00895BA4"/>
    <w:rsid w:val="00895E80"/>
    <w:rsid w:val="008979A9"/>
    <w:rsid w:val="00897D56"/>
    <w:rsid w:val="008A1C00"/>
    <w:rsid w:val="008A1DF9"/>
    <w:rsid w:val="008A2888"/>
    <w:rsid w:val="008A4FD6"/>
    <w:rsid w:val="008A71CF"/>
    <w:rsid w:val="008B1EF5"/>
    <w:rsid w:val="008B5139"/>
    <w:rsid w:val="008B7196"/>
    <w:rsid w:val="008B756F"/>
    <w:rsid w:val="008C183B"/>
    <w:rsid w:val="008C260B"/>
    <w:rsid w:val="008C3120"/>
    <w:rsid w:val="008C3A9C"/>
    <w:rsid w:val="008C4CC3"/>
    <w:rsid w:val="008C51D3"/>
    <w:rsid w:val="008D095F"/>
    <w:rsid w:val="008D49F1"/>
    <w:rsid w:val="008D4BB9"/>
    <w:rsid w:val="008E1219"/>
    <w:rsid w:val="008E16E4"/>
    <w:rsid w:val="008E1A63"/>
    <w:rsid w:val="008E395E"/>
    <w:rsid w:val="008E3C55"/>
    <w:rsid w:val="008F0B05"/>
    <w:rsid w:val="008F23C1"/>
    <w:rsid w:val="008F5757"/>
    <w:rsid w:val="008F590B"/>
    <w:rsid w:val="008F6E93"/>
    <w:rsid w:val="0090015C"/>
    <w:rsid w:val="00900629"/>
    <w:rsid w:val="00902628"/>
    <w:rsid w:val="00904EE5"/>
    <w:rsid w:val="00905FC2"/>
    <w:rsid w:val="00910E92"/>
    <w:rsid w:val="00912050"/>
    <w:rsid w:val="00913901"/>
    <w:rsid w:val="00916ED9"/>
    <w:rsid w:val="00917921"/>
    <w:rsid w:val="00922DAC"/>
    <w:rsid w:val="00923181"/>
    <w:rsid w:val="0092370F"/>
    <w:rsid w:val="00923D02"/>
    <w:rsid w:val="00924F2C"/>
    <w:rsid w:val="00925CE0"/>
    <w:rsid w:val="0094057B"/>
    <w:rsid w:val="00940697"/>
    <w:rsid w:val="00940EE5"/>
    <w:rsid w:val="00942608"/>
    <w:rsid w:val="00943A1F"/>
    <w:rsid w:val="00945024"/>
    <w:rsid w:val="00946EEA"/>
    <w:rsid w:val="00947680"/>
    <w:rsid w:val="00950962"/>
    <w:rsid w:val="00952920"/>
    <w:rsid w:val="0095567C"/>
    <w:rsid w:val="009565E8"/>
    <w:rsid w:val="009574C9"/>
    <w:rsid w:val="009633EF"/>
    <w:rsid w:val="009644F2"/>
    <w:rsid w:val="00966AC6"/>
    <w:rsid w:val="009700F0"/>
    <w:rsid w:val="009715DC"/>
    <w:rsid w:val="009759B9"/>
    <w:rsid w:val="009776D2"/>
    <w:rsid w:val="00977777"/>
    <w:rsid w:val="009777F6"/>
    <w:rsid w:val="00977801"/>
    <w:rsid w:val="00980498"/>
    <w:rsid w:val="00982D9D"/>
    <w:rsid w:val="0098454C"/>
    <w:rsid w:val="00986122"/>
    <w:rsid w:val="00991695"/>
    <w:rsid w:val="009923F2"/>
    <w:rsid w:val="00997A7C"/>
    <w:rsid w:val="00997B68"/>
    <w:rsid w:val="009A1C8E"/>
    <w:rsid w:val="009A2A1D"/>
    <w:rsid w:val="009A4A8E"/>
    <w:rsid w:val="009A562E"/>
    <w:rsid w:val="009A5DC8"/>
    <w:rsid w:val="009B0ED0"/>
    <w:rsid w:val="009B41AE"/>
    <w:rsid w:val="009B68CE"/>
    <w:rsid w:val="009B7EF8"/>
    <w:rsid w:val="009C3838"/>
    <w:rsid w:val="009C38F6"/>
    <w:rsid w:val="009C72D4"/>
    <w:rsid w:val="009D1E90"/>
    <w:rsid w:val="009D21E6"/>
    <w:rsid w:val="009D7F91"/>
    <w:rsid w:val="009E2C32"/>
    <w:rsid w:val="009E5AFA"/>
    <w:rsid w:val="009E7967"/>
    <w:rsid w:val="00A00580"/>
    <w:rsid w:val="00A01E94"/>
    <w:rsid w:val="00A03E18"/>
    <w:rsid w:val="00A05978"/>
    <w:rsid w:val="00A059C2"/>
    <w:rsid w:val="00A06FB5"/>
    <w:rsid w:val="00A11140"/>
    <w:rsid w:val="00A14832"/>
    <w:rsid w:val="00A1664E"/>
    <w:rsid w:val="00A176CA"/>
    <w:rsid w:val="00A20DA2"/>
    <w:rsid w:val="00A22DBE"/>
    <w:rsid w:val="00A24AC3"/>
    <w:rsid w:val="00A26DF0"/>
    <w:rsid w:val="00A31722"/>
    <w:rsid w:val="00A3258D"/>
    <w:rsid w:val="00A3660A"/>
    <w:rsid w:val="00A400E1"/>
    <w:rsid w:val="00A420A3"/>
    <w:rsid w:val="00A43DBD"/>
    <w:rsid w:val="00A449D6"/>
    <w:rsid w:val="00A46375"/>
    <w:rsid w:val="00A472FE"/>
    <w:rsid w:val="00A53FBF"/>
    <w:rsid w:val="00A54544"/>
    <w:rsid w:val="00A5481B"/>
    <w:rsid w:val="00A55508"/>
    <w:rsid w:val="00A55A83"/>
    <w:rsid w:val="00A5657C"/>
    <w:rsid w:val="00A579FD"/>
    <w:rsid w:val="00A61983"/>
    <w:rsid w:val="00A61CD9"/>
    <w:rsid w:val="00A636D7"/>
    <w:rsid w:val="00A63877"/>
    <w:rsid w:val="00A64C3E"/>
    <w:rsid w:val="00A67208"/>
    <w:rsid w:val="00A70785"/>
    <w:rsid w:val="00A70827"/>
    <w:rsid w:val="00A71D44"/>
    <w:rsid w:val="00A73C3E"/>
    <w:rsid w:val="00A77A33"/>
    <w:rsid w:val="00A810D8"/>
    <w:rsid w:val="00A82A0F"/>
    <w:rsid w:val="00A86669"/>
    <w:rsid w:val="00A87EFA"/>
    <w:rsid w:val="00A942D8"/>
    <w:rsid w:val="00A945C2"/>
    <w:rsid w:val="00A94FBE"/>
    <w:rsid w:val="00A95770"/>
    <w:rsid w:val="00A97F51"/>
    <w:rsid w:val="00AA1626"/>
    <w:rsid w:val="00AA2562"/>
    <w:rsid w:val="00AA562E"/>
    <w:rsid w:val="00AA6C15"/>
    <w:rsid w:val="00AA70E0"/>
    <w:rsid w:val="00AB0696"/>
    <w:rsid w:val="00AB2C52"/>
    <w:rsid w:val="00AB683D"/>
    <w:rsid w:val="00AC0DBA"/>
    <w:rsid w:val="00AC47D0"/>
    <w:rsid w:val="00AC5A66"/>
    <w:rsid w:val="00AC5E2B"/>
    <w:rsid w:val="00AD175B"/>
    <w:rsid w:val="00AD2E64"/>
    <w:rsid w:val="00AD2FA7"/>
    <w:rsid w:val="00AD3F99"/>
    <w:rsid w:val="00AE11FD"/>
    <w:rsid w:val="00AE15FB"/>
    <w:rsid w:val="00AE2C7D"/>
    <w:rsid w:val="00AE2CB2"/>
    <w:rsid w:val="00AE468E"/>
    <w:rsid w:val="00AE470A"/>
    <w:rsid w:val="00AE7057"/>
    <w:rsid w:val="00AE737D"/>
    <w:rsid w:val="00AE782A"/>
    <w:rsid w:val="00AF0E8B"/>
    <w:rsid w:val="00AF1A58"/>
    <w:rsid w:val="00AF2BD2"/>
    <w:rsid w:val="00AF6C4F"/>
    <w:rsid w:val="00AF70A8"/>
    <w:rsid w:val="00B00FE6"/>
    <w:rsid w:val="00B05E7D"/>
    <w:rsid w:val="00B06947"/>
    <w:rsid w:val="00B07DEF"/>
    <w:rsid w:val="00B11D60"/>
    <w:rsid w:val="00B12794"/>
    <w:rsid w:val="00B14127"/>
    <w:rsid w:val="00B14FB1"/>
    <w:rsid w:val="00B15988"/>
    <w:rsid w:val="00B15EAC"/>
    <w:rsid w:val="00B20429"/>
    <w:rsid w:val="00B20D57"/>
    <w:rsid w:val="00B21213"/>
    <w:rsid w:val="00B21F27"/>
    <w:rsid w:val="00B24A64"/>
    <w:rsid w:val="00B25E93"/>
    <w:rsid w:val="00B27167"/>
    <w:rsid w:val="00B2752C"/>
    <w:rsid w:val="00B27EE9"/>
    <w:rsid w:val="00B32640"/>
    <w:rsid w:val="00B33153"/>
    <w:rsid w:val="00B35FAC"/>
    <w:rsid w:val="00B362BF"/>
    <w:rsid w:val="00B36CCF"/>
    <w:rsid w:val="00B44170"/>
    <w:rsid w:val="00B47379"/>
    <w:rsid w:val="00B47EED"/>
    <w:rsid w:val="00B50EBF"/>
    <w:rsid w:val="00B50FA8"/>
    <w:rsid w:val="00B52050"/>
    <w:rsid w:val="00B52909"/>
    <w:rsid w:val="00B53190"/>
    <w:rsid w:val="00B61D51"/>
    <w:rsid w:val="00B6235C"/>
    <w:rsid w:val="00B6551B"/>
    <w:rsid w:val="00B659ED"/>
    <w:rsid w:val="00B66511"/>
    <w:rsid w:val="00B66D16"/>
    <w:rsid w:val="00B70183"/>
    <w:rsid w:val="00B70197"/>
    <w:rsid w:val="00B7108D"/>
    <w:rsid w:val="00B72B1A"/>
    <w:rsid w:val="00B73E8B"/>
    <w:rsid w:val="00B756FF"/>
    <w:rsid w:val="00B75AC0"/>
    <w:rsid w:val="00B81508"/>
    <w:rsid w:val="00B83B14"/>
    <w:rsid w:val="00B84192"/>
    <w:rsid w:val="00B85A18"/>
    <w:rsid w:val="00B90771"/>
    <w:rsid w:val="00B91F1B"/>
    <w:rsid w:val="00B93037"/>
    <w:rsid w:val="00B945DA"/>
    <w:rsid w:val="00B95A01"/>
    <w:rsid w:val="00BA0847"/>
    <w:rsid w:val="00BA0A30"/>
    <w:rsid w:val="00BA0CBA"/>
    <w:rsid w:val="00BA2733"/>
    <w:rsid w:val="00BA3101"/>
    <w:rsid w:val="00BA4800"/>
    <w:rsid w:val="00BB1033"/>
    <w:rsid w:val="00BB2896"/>
    <w:rsid w:val="00BB2B33"/>
    <w:rsid w:val="00BB2B7F"/>
    <w:rsid w:val="00BB55E2"/>
    <w:rsid w:val="00BB5AC1"/>
    <w:rsid w:val="00BC27B1"/>
    <w:rsid w:val="00BC36EA"/>
    <w:rsid w:val="00BC49D4"/>
    <w:rsid w:val="00BC4F70"/>
    <w:rsid w:val="00BC779D"/>
    <w:rsid w:val="00BD0A37"/>
    <w:rsid w:val="00BD749E"/>
    <w:rsid w:val="00BD7F34"/>
    <w:rsid w:val="00BE1688"/>
    <w:rsid w:val="00BE268F"/>
    <w:rsid w:val="00BE7DAB"/>
    <w:rsid w:val="00BF0360"/>
    <w:rsid w:val="00BF089F"/>
    <w:rsid w:val="00BF0D7D"/>
    <w:rsid w:val="00BF4007"/>
    <w:rsid w:val="00BF5807"/>
    <w:rsid w:val="00BF651B"/>
    <w:rsid w:val="00C00EC5"/>
    <w:rsid w:val="00C07726"/>
    <w:rsid w:val="00C11590"/>
    <w:rsid w:val="00C12EA0"/>
    <w:rsid w:val="00C223AF"/>
    <w:rsid w:val="00C2481A"/>
    <w:rsid w:val="00C252AA"/>
    <w:rsid w:val="00C3177C"/>
    <w:rsid w:val="00C3187C"/>
    <w:rsid w:val="00C422FB"/>
    <w:rsid w:val="00C46034"/>
    <w:rsid w:val="00C5026C"/>
    <w:rsid w:val="00C52A6E"/>
    <w:rsid w:val="00C539AD"/>
    <w:rsid w:val="00C546AD"/>
    <w:rsid w:val="00C55F25"/>
    <w:rsid w:val="00C55FC0"/>
    <w:rsid w:val="00C56CB9"/>
    <w:rsid w:val="00C56E48"/>
    <w:rsid w:val="00C62E47"/>
    <w:rsid w:val="00C639AC"/>
    <w:rsid w:val="00C6404C"/>
    <w:rsid w:val="00C67DAE"/>
    <w:rsid w:val="00C71D7B"/>
    <w:rsid w:val="00C72463"/>
    <w:rsid w:val="00C7313A"/>
    <w:rsid w:val="00C7632D"/>
    <w:rsid w:val="00C772F0"/>
    <w:rsid w:val="00C81469"/>
    <w:rsid w:val="00C8352A"/>
    <w:rsid w:val="00C84932"/>
    <w:rsid w:val="00C84D7B"/>
    <w:rsid w:val="00C8575C"/>
    <w:rsid w:val="00C8649C"/>
    <w:rsid w:val="00C8651C"/>
    <w:rsid w:val="00C87262"/>
    <w:rsid w:val="00C873C4"/>
    <w:rsid w:val="00C90180"/>
    <w:rsid w:val="00C9570F"/>
    <w:rsid w:val="00CA00AA"/>
    <w:rsid w:val="00CA09D1"/>
    <w:rsid w:val="00CA0B44"/>
    <w:rsid w:val="00CA3270"/>
    <w:rsid w:val="00CA48EC"/>
    <w:rsid w:val="00CA49E1"/>
    <w:rsid w:val="00CA529C"/>
    <w:rsid w:val="00CA5C31"/>
    <w:rsid w:val="00CB0221"/>
    <w:rsid w:val="00CB06D8"/>
    <w:rsid w:val="00CB0838"/>
    <w:rsid w:val="00CB0F16"/>
    <w:rsid w:val="00CB102B"/>
    <w:rsid w:val="00CB250D"/>
    <w:rsid w:val="00CB26D6"/>
    <w:rsid w:val="00CB5DC9"/>
    <w:rsid w:val="00CB71F5"/>
    <w:rsid w:val="00CB7550"/>
    <w:rsid w:val="00CC2886"/>
    <w:rsid w:val="00CC35D1"/>
    <w:rsid w:val="00CD1D6E"/>
    <w:rsid w:val="00CD1E93"/>
    <w:rsid w:val="00CD3EEA"/>
    <w:rsid w:val="00CE1009"/>
    <w:rsid w:val="00CE2795"/>
    <w:rsid w:val="00CE5948"/>
    <w:rsid w:val="00CF0EC3"/>
    <w:rsid w:val="00CF0FED"/>
    <w:rsid w:val="00CF2ACD"/>
    <w:rsid w:val="00CF43D5"/>
    <w:rsid w:val="00D01394"/>
    <w:rsid w:val="00D02EAD"/>
    <w:rsid w:val="00D03066"/>
    <w:rsid w:val="00D036C8"/>
    <w:rsid w:val="00D05FB7"/>
    <w:rsid w:val="00D12737"/>
    <w:rsid w:val="00D15F38"/>
    <w:rsid w:val="00D20F38"/>
    <w:rsid w:val="00D21306"/>
    <w:rsid w:val="00D2331F"/>
    <w:rsid w:val="00D2540E"/>
    <w:rsid w:val="00D26647"/>
    <w:rsid w:val="00D274EA"/>
    <w:rsid w:val="00D27DB9"/>
    <w:rsid w:val="00D30BB3"/>
    <w:rsid w:val="00D30C36"/>
    <w:rsid w:val="00D33CDB"/>
    <w:rsid w:val="00D35EB4"/>
    <w:rsid w:val="00D36AEB"/>
    <w:rsid w:val="00D412C8"/>
    <w:rsid w:val="00D418C5"/>
    <w:rsid w:val="00D43F2F"/>
    <w:rsid w:val="00D44474"/>
    <w:rsid w:val="00D51056"/>
    <w:rsid w:val="00D51554"/>
    <w:rsid w:val="00D53E21"/>
    <w:rsid w:val="00D545FD"/>
    <w:rsid w:val="00D54BDD"/>
    <w:rsid w:val="00D55C79"/>
    <w:rsid w:val="00D605F3"/>
    <w:rsid w:val="00D62863"/>
    <w:rsid w:val="00D63CCC"/>
    <w:rsid w:val="00D65BAC"/>
    <w:rsid w:val="00D65C7B"/>
    <w:rsid w:val="00D67908"/>
    <w:rsid w:val="00D7276B"/>
    <w:rsid w:val="00D738BD"/>
    <w:rsid w:val="00D73F30"/>
    <w:rsid w:val="00D75B38"/>
    <w:rsid w:val="00D819D3"/>
    <w:rsid w:val="00D82947"/>
    <w:rsid w:val="00D83CF8"/>
    <w:rsid w:val="00D85979"/>
    <w:rsid w:val="00D87F61"/>
    <w:rsid w:val="00D906B7"/>
    <w:rsid w:val="00D932AA"/>
    <w:rsid w:val="00D93CD5"/>
    <w:rsid w:val="00D93CD9"/>
    <w:rsid w:val="00D94789"/>
    <w:rsid w:val="00D96696"/>
    <w:rsid w:val="00D97F53"/>
    <w:rsid w:val="00DA068E"/>
    <w:rsid w:val="00DA071F"/>
    <w:rsid w:val="00DA4AE0"/>
    <w:rsid w:val="00DA69C2"/>
    <w:rsid w:val="00DA6E0C"/>
    <w:rsid w:val="00DB403C"/>
    <w:rsid w:val="00DB4441"/>
    <w:rsid w:val="00DC0084"/>
    <w:rsid w:val="00DC0C75"/>
    <w:rsid w:val="00DC10F3"/>
    <w:rsid w:val="00DC19D2"/>
    <w:rsid w:val="00DC1F4C"/>
    <w:rsid w:val="00DC487B"/>
    <w:rsid w:val="00DD6E3F"/>
    <w:rsid w:val="00DD705B"/>
    <w:rsid w:val="00DD726A"/>
    <w:rsid w:val="00DE1226"/>
    <w:rsid w:val="00DF7DCD"/>
    <w:rsid w:val="00DF7E6F"/>
    <w:rsid w:val="00E003EE"/>
    <w:rsid w:val="00E00EF7"/>
    <w:rsid w:val="00E029B6"/>
    <w:rsid w:val="00E03EF7"/>
    <w:rsid w:val="00E0416D"/>
    <w:rsid w:val="00E0485F"/>
    <w:rsid w:val="00E04C6F"/>
    <w:rsid w:val="00E06EAD"/>
    <w:rsid w:val="00E07C8F"/>
    <w:rsid w:val="00E10AFC"/>
    <w:rsid w:val="00E126B8"/>
    <w:rsid w:val="00E13513"/>
    <w:rsid w:val="00E13900"/>
    <w:rsid w:val="00E16437"/>
    <w:rsid w:val="00E22EB6"/>
    <w:rsid w:val="00E242B2"/>
    <w:rsid w:val="00E26A05"/>
    <w:rsid w:val="00E27187"/>
    <w:rsid w:val="00E27C4D"/>
    <w:rsid w:val="00E34CD9"/>
    <w:rsid w:val="00E423D5"/>
    <w:rsid w:val="00E43478"/>
    <w:rsid w:val="00E44E64"/>
    <w:rsid w:val="00E45886"/>
    <w:rsid w:val="00E50832"/>
    <w:rsid w:val="00E54C0C"/>
    <w:rsid w:val="00E63D64"/>
    <w:rsid w:val="00E7067A"/>
    <w:rsid w:val="00E71397"/>
    <w:rsid w:val="00E73165"/>
    <w:rsid w:val="00E745AC"/>
    <w:rsid w:val="00E75405"/>
    <w:rsid w:val="00E7789E"/>
    <w:rsid w:val="00E82C53"/>
    <w:rsid w:val="00E8556D"/>
    <w:rsid w:val="00E866CC"/>
    <w:rsid w:val="00E8752D"/>
    <w:rsid w:val="00E90A24"/>
    <w:rsid w:val="00E976AD"/>
    <w:rsid w:val="00E97B6A"/>
    <w:rsid w:val="00EA1667"/>
    <w:rsid w:val="00EA2594"/>
    <w:rsid w:val="00EA2736"/>
    <w:rsid w:val="00EA66F4"/>
    <w:rsid w:val="00EB0689"/>
    <w:rsid w:val="00EB3C57"/>
    <w:rsid w:val="00EB47EF"/>
    <w:rsid w:val="00EB7ACF"/>
    <w:rsid w:val="00EC5928"/>
    <w:rsid w:val="00EC77BA"/>
    <w:rsid w:val="00EC7ADE"/>
    <w:rsid w:val="00EC7B41"/>
    <w:rsid w:val="00ED40E4"/>
    <w:rsid w:val="00ED4413"/>
    <w:rsid w:val="00ED5084"/>
    <w:rsid w:val="00ED7E78"/>
    <w:rsid w:val="00ED7ED0"/>
    <w:rsid w:val="00EE0AC1"/>
    <w:rsid w:val="00EE4D7A"/>
    <w:rsid w:val="00EE70BF"/>
    <w:rsid w:val="00EE7717"/>
    <w:rsid w:val="00EF038D"/>
    <w:rsid w:val="00EF0F16"/>
    <w:rsid w:val="00EF5523"/>
    <w:rsid w:val="00EF5E40"/>
    <w:rsid w:val="00EF7F91"/>
    <w:rsid w:val="00F0034D"/>
    <w:rsid w:val="00F025AF"/>
    <w:rsid w:val="00F04AFA"/>
    <w:rsid w:val="00F0557F"/>
    <w:rsid w:val="00F11685"/>
    <w:rsid w:val="00F12D26"/>
    <w:rsid w:val="00F13B67"/>
    <w:rsid w:val="00F146B7"/>
    <w:rsid w:val="00F15AC4"/>
    <w:rsid w:val="00F15B67"/>
    <w:rsid w:val="00F27399"/>
    <w:rsid w:val="00F30087"/>
    <w:rsid w:val="00F3091B"/>
    <w:rsid w:val="00F3547E"/>
    <w:rsid w:val="00F36D5A"/>
    <w:rsid w:val="00F4063F"/>
    <w:rsid w:val="00F42190"/>
    <w:rsid w:val="00F43A68"/>
    <w:rsid w:val="00F44335"/>
    <w:rsid w:val="00F443AB"/>
    <w:rsid w:val="00F450C3"/>
    <w:rsid w:val="00F45A03"/>
    <w:rsid w:val="00F468E6"/>
    <w:rsid w:val="00F503B1"/>
    <w:rsid w:val="00F5290E"/>
    <w:rsid w:val="00F52E04"/>
    <w:rsid w:val="00F53B2F"/>
    <w:rsid w:val="00F54B96"/>
    <w:rsid w:val="00F54EAA"/>
    <w:rsid w:val="00F55976"/>
    <w:rsid w:val="00F63AC3"/>
    <w:rsid w:val="00F64243"/>
    <w:rsid w:val="00F64E5B"/>
    <w:rsid w:val="00F674F8"/>
    <w:rsid w:val="00F70364"/>
    <w:rsid w:val="00F77FBA"/>
    <w:rsid w:val="00F80593"/>
    <w:rsid w:val="00F81666"/>
    <w:rsid w:val="00F82128"/>
    <w:rsid w:val="00F876A4"/>
    <w:rsid w:val="00F93B2F"/>
    <w:rsid w:val="00F9606E"/>
    <w:rsid w:val="00FA41A9"/>
    <w:rsid w:val="00FA504E"/>
    <w:rsid w:val="00FA6D5A"/>
    <w:rsid w:val="00FA7F86"/>
    <w:rsid w:val="00FB05D7"/>
    <w:rsid w:val="00FB0802"/>
    <w:rsid w:val="00FB0AEE"/>
    <w:rsid w:val="00FB6845"/>
    <w:rsid w:val="00FB788D"/>
    <w:rsid w:val="00FC0652"/>
    <w:rsid w:val="00FC64E0"/>
    <w:rsid w:val="00FD00C2"/>
    <w:rsid w:val="00FD0AD7"/>
    <w:rsid w:val="00FD23A3"/>
    <w:rsid w:val="00FD37B9"/>
    <w:rsid w:val="00FD5758"/>
    <w:rsid w:val="00FD5DD5"/>
    <w:rsid w:val="00FD61E1"/>
    <w:rsid w:val="00FD6B58"/>
    <w:rsid w:val="00FD7A45"/>
    <w:rsid w:val="00FD7EB5"/>
    <w:rsid w:val="00FE0B23"/>
    <w:rsid w:val="00FE0BD8"/>
    <w:rsid w:val="00FE2090"/>
    <w:rsid w:val="00FE5605"/>
    <w:rsid w:val="00FE7088"/>
    <w:rsid w:val="00FE7497"/>
    <w:rsid w:val="00FF195B"/>
    <w:rsid w:val="00FF2F43"/>
    <w:rsid w:val="00FF45A6"/>
    <w:rsid w:val="00FF4911"/>
    <w:rsid w:val="00FF6A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DBB12"/>
  <w15:docId w15:val="{944ABB28-3465-463C-8D86-96B20360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1F624D"/>
    <w:pPr>
      <w:spacing w:after="120"/>
      <w:jc w:val="both"/>
    </w:pPr>
    <w:rPr>
      <w:rFonts w:ascii="Calibri" w:hAnsi="Calibri"/>
      <w:color w:val="00000A"/>
      <w:szCs w:val="24"/>
      <w:lang w:val="et-EE"/>
    </w:rPr>
  </w:style>
  <w:style w:type="paragraph" w:styleId="Heading1">
    <w:name w:val="heading 1"/>
    <w:basedOn w:val="Normal"/>
    <w:next w:val="Normal"/>
    <w:link w:val="Heading1Char"/>
    <w:qFormat/>
    <w:rsid w:val="00E976AD"/>
    <w:pPr>
      <w:keepNext/>
      <w:numPr>
        <w:numId w:val="21"/>
      </w:numPr>
      <w:spacing w:before="240" w:after="240"/>
      <w:outlineLvl w:val="0"/>
    </w:pPr>
    <w:rPr>
      <w:b/>
      <w:bCs/>
      <w:sz w:val="32"/>
      <w:szCs w:val="32"/>
      <w:lang w:val="en-GB"/>
    </w:rPr>
  </w:style>
  <w:style w:type="paragraph" w:styleId="Heading2">
    <w:name w:val="heading 2"/>
    <w:basedOn w:val="Normal"/>
    <w:next w:val="Normal"/>
    <w:link w:val="Heading2Char"/>
    <w:qFormat/>
    <w:rsid w:val="00EB0689"/>
    <w:pPr>
      <w:keepNext/>
      <w:spacing w:before="120"/>
      <w:outlineLvl w:val="1"/>
    </w:pPr>
    <w:rPr>
      <w:b/>
      <w:bCs/>
      <w:iCs/>
      <w:sz w:val="28"/>
      <w:szCs w:val="28"/>
      <w:lang w:val="en-GB"/>
    </w:rPr>
  </w:style>
  <w:style w:type="paragraph" w:styleId="Heading3">
    <w:name w:val="heading 3"/>
    <w:basedOn w:val="Normal"/>
    <w:next w:val="Normal"/>
    <w:link w:val="Heading3Char"/>
    <w:qFormat/>
    <w:rsid w:val="00EB0689"/>
    <w:pPr>
      <w:keepNext/>
      <w:numPr>
        <w:ilvl w:val="2"/>
        <w:numId w:val="21"/>
      </w:numPr>
      <w:spacing w:before="120"/>
      <w:outlineLvl w:val="2"/>
    </w:pPr>
    <w:rPr>
      <w:b/>
      <w:bCs/>
      <w:sz w:val="24"/>
      <w:szCs w:val="26"/>
      <w:lang w:val="en-GB"/>
    </w:rPr>
  </w:style>
  <w:style w:type="paragraph" w:styleId="Heading4">
    <w:name w:val="heading 4"/>
    <w:basedOn w:val="Normal"/>
    <w:next w:val="Normal"/>
    <w:link w:val="Heading4Char"/>
    <w:uiPriority w:val="9"/>
    <w:qFormat/>
    <w:rsid w:val="007F61A9"/>
    <w:pPr>
      <w:keepNext/>
      <w:numPr>
        <w:ilvl w:val="3"/>
        <w:numId w:val="21"/>
      </w:numPr>
      <w:spacing w:before="120"/>
      <w:ind w:left="862" w:hanging="862"/>
      <w:outlineLvl w:val="3"/>
    </w:pPr>
    <w:rPr>
      <w:b/>
      <w:bCs/>
      <w:sz w:val="22"/>
      <w:szCs w:val="28"/>
    </w:rPr>
  </w:style>
  <w:style w:type="paragraph" w:styleId="Heading5">
    <w:name w:val="heading 5"/>
    <w:basedOn w:val="Normal"/>
    <w:next w:val="Normal"/>
    <w:qFormat/>
    <w:rsid w:val="00C20A72"/>
    <w:pPr>
      <w:numPr>
        <w:ilvl w:val="4"/>
        <w:numId w:val="21"/>
      </w:numPr>
      <w:spacing w:before="240" w:after="60"/>
      <w:outlineLvl w:val="4"/>
    </w:pPr>
    <w:rPr>
      <w:b/>
      <w:bCs/>
      <w:i/>
      <w:iCs/>
      <w:sz w:val="26"/>
      <w:szCs w:val="26"/>
    </w:rPr>
  </w:style>
  <w:style w:type="paragraph" w:styleId="Heading6">
    <w:name w:val="heading 6"/>
    <w:basedOn w:val="Normal"/>
    <w:next w:val="Normal"/>
    <w:qFormat/>
    <w:rsid w:val="00C20A72"/>
    <w:pPr>
      <w:numPr>
        <w:ilvl w:val="5"/>
        <w:numId w:val="2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E976AD"/>
    <w:pPr>
      <w:keepNext/>
      <w:keepLines/>
      <w:numPr>
        <w:ilvl w:val="6"/>
        <w:numId w:val="2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976AD"/>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976AD"/>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E976AD"/>
    <w:rPr>
      <w:rFonts w:ascii="Calibri" w:hAnsi="Calibri"/>
      <w:b/>
      <w:bCs/>
      <w:color w:val="00000A"/>
      <w:sz w:val="32"/>
      <w:szCs w:val="32"/>
      <w:lang w:val="en-GB"/>
    </w:rPr>
  </w:style>
  <w:style w:type="character" w:customStyle="1" w:styleId="Heading2Char">
    <w:name w:val="Heading 2 Char"/>
    <w:link w:val="Heading2"/>
    <w:qFormat/>
    <w:rsid w:val="00EB0689"/>
    <w:rPr>
      <w:rFonts w:ascii="Calibri" w:hAnsi="Calibri"/>
      <w:b/>
      <w:bCs/>
      <w:iCs/>
      <w:color w:val="00000A"/>
      <w:sz w:val="28"/>
      <w:szCs w:val="28"/>
      <w:lang w:val="en-GB"/>
    </w:rPr>
  </w:style>
  <w:style w:type="character" w:customStyle="1" w:styleId="Heading3Char">
    <w:name w:val="Heading 3 Char"/>
    <w:link w:val="Heading3"/>
    <w:qFormat/>
    <w:rsid w:val="00EB0689"/>
    <w:rPr>
      <w:rFonts w:ascii="Calibri" w:hAnsi="Calibri"/>
      <w:b/>
      <w:bCs/>
      <w:color w:val="00000A"/>
      <w:sz w:val="24"/>
      <w:szCs w:val="26"/>
      <w:lang w:val="en-GB"/>
    </w:rPr>
  </w:style>
  <w:style w:type="character" w:customStyle="1" w:styleId="Heading4Char">
    <w:name w:val="Heading 4 Char"/>
    <w:link w:val="Heading4"/>
    <w:uiPriority w:val="9"/>
    <w:qFormat/>
    <w:rsid w:val="007F61A9"/>
    <w:rPr>
      <w:rFonts w:ascii="Calibri" w:hAnsi="Calibri"/>
      <w:b/>
      <w:bCs/>
      <w:color w:val="00000A"/>
      <w:sz w:val="22"/>
      <w:szCs w:val="28"/>
      <w:lang w:val="et-EE"/>
    </w:rPr>
  </w:style>
  <w:style w:type="character" w:customStyle="1" w:styleId="Heading7Char">
    <w:name w:val="Heading 7 Char"/>
    <w:basedOn w:val="DefaultParagraphFont"/>
    <w:link w:val="Heading7"/>
    <w:semiHidden/>
    <w:rsid w:val="00E976AD"/>
    <w:rPr>
      <w:rFonts w:asciiTheme="majorHAnsi" w:eastAsiaTheme="majorEastAsia" w:hAnsiTheme="majorHAnsi" w:cstheme="majorBidi"/>
      <w:i/>
      <w:iCs/>
      <w:color w:val="1F3763" w:themeColor="accent1" w:themeShade="7F"/>
      <w:szCs w:val="24"/>
      <w:lang w:val="et-EE"/>
    </w:rPr>
  </w:style>
  <w:style w:type="character" w:customStyle="1" w:styleId="Heading8Char">
    <w:name w:val="Heading 8 Char"/>
    <w:basedOn w:val="DefaultParagraphFont"/>
    <w:link w:val="Heading8"/>
    <w:semiHidden/>
    <w:rsid w:val="00E976AD"/>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semiHidden/>
    <w:rsid w:val="00E976AD"/>
    <w:rPr>
      <w:rFonts w:asciiTheme="majorHAnsi" w:eastAsiaTheme="majorEastAsia" w:hAnsiTheme="majorHAnsi" w:cstheme="majorBidi"/>
      <w:i/>
      <w:iCs/>
      <w:color w:val="272727" w:themeColor="text1" w:themeTint="D8"/>
      <w:sz w:val="21"/>
      <w:szCs w:val="21"/>
      <w:lang w:val="et-EE"/>
    </w:rPr>
  </w:style>
  <w:style w:type="character" w:styleId="PageNumber">
    <w:name w:val="page number"/>
    <w:uiPriority w:val="99"/>
    <w:rPr>
      <w:rFonts w:ascii="Helvetica 45" w:hAnsi="Helvetica 45"/>
      <w:sz w:val="20"/>
    </w:rPr>
  </w:style>
  <w:style w:type="character" w:customStyle="1" w:styleId="InternetLink">
    <w:name w:val="Internet Link"/>
    <w:uiPriority w:val="99"/>
    <w:unhideWhenUsed/>
    <w:rsid w:val="000A3F4A"/>
    <w:rPr>
      <w:color w:val="0563C1"/>
      <w:u w:val="single"/>
    </w:rPr>
  </w:style>
  <w:style w:type="character" w:styleId="EndnoteReference">
    <w:name w:val="endnote reference"/>
    <w:uiPriority w:val="99"/>
    <w:rsid w:val="00836F51"/>
    <w:rPr>
      <w:vertAlign w:val="superscript"/>
    </w:rPr>
  </w:style>
  <w:style w:type="character" w:styleId="CommentReference">
    <w:name w:val="annotation reference"/>
    <w:uiPriority w:val="99"/>
    <w:rsid w:val="00967646"/>
    <w:rPr>
      <w:sz w:val="16"/>
      <w:szCs w:val="16"/>
    </w:rPr>
  </w:style>
  <w:style w:type="character" w:customStyle="1" w:styleId="CommentTextChar">
    <w:name w:val="Comment Text Char"/>
    <w:link w:val="CommentText"/>
    <w:uiPriority w:val="99"/>
    <w:qFormat/>
    <w:rsid w:val="00967646"/>
    <w:rPr>
      <w:rFonts w:ascii="Helvetica 45" w:hAnsi="Helvetica 45"/>
      <w:lang w:eastAsia="en-US"/>
    </w:rPr>
  </w:style>
  <w:style w:type="paragraph" w:styleId="CommentText">
    <w:name w:val="annotation text"/>
    <w:basedOn w:val="Normal"/>
    <w:link w:val="CommentTextChar"/>
    <w:uiPriority w:val="99"/>
    <w:rsid w:val="00967646"/>
    <w:rPr>
      <w:szCs w:val="20"/>
    </w:rPr>
  </w:style>
  <w:style w:type="character" w:customStyle="1" w:styleId="CommentSubjectChar">
    <w:name w:val="Comment Subject Char"/>
    <w:link w:val="CommentSubject"/>
    <w:uiPriority w:val="99"/>
    <w:qFormat/>
    <w:rsid w:val="00967646"/>
    <w:rPr>
      <w:rFonts w:ascii="Helvetica 45" w:hAnsi="Helvetica 45"/>
      <w:b/>
      <w:bCs/>
      <w:lang w:eastAsia="en-US"/>
    </w:rPr>
  </w:style>
  <w:style w:type="paragraph" w:styleId="CommentSubject">
    <w:name w:val="annotation subject"/>
    <w:basedOn w:val="CommentText"/>
    <w:link w:val="CommentSubjectChar"/>
    <w:uiPriority w:val="99"/>
    <w:rsid w:val="00967646"/>
    <w:rPr>
      <w:b/>
      <w:bCs/>
    </w:rPr>
  </w:style>
  <w:style w:type="character" w:styleId="FollowedHyperlink">
    <w:name w:val="FollowedHyperlink"/>
    <w:uiPriority w:val="99"/>
    <w:rsid w:val="002D7DFF"/>
    <w:rPr>
      <w:color w:val="800080"/>
      <w:u w:val="single"/>
    </w:rPr>
  </w:style>
  <w:style w:type="character" w:customStyle="1" w:styleId="FooterChar">
    <w:name w:val="Footer Char"/>
    <w:link w:val="Footer"/>
    <w:uiPriority w:val="99"/>
    <w:qFormat/>
    <w:rsid w:val="005A0F10"/>
    <w:rPr>
      <w:rFonts w:ascii="Helvetica 45" w:hAnsi="Helvetica 45"/>
      <w:szCs w:val="24"/>
      <w:lang w:eastAsia="en-US"/>
    </w:rPr>
  </w:style>
  <w:style w:type="paragraph" w:styleId="Footer">
    <w:name w:val="footer"/>
    <w:basedOn w:val="Normal"/>
    <w:link w:val="FooterChar"/>
    <w:uiPriority w:val="99"/>
  </w:style>
  <w:style w:type="character" w:customStyle="1" w:styleId="BodyTextChar">
    <w:name w:val="Body Text Char"/>
    <w:link w:val="BodyText1"/>
    <w:qFormat/>
    <w:rsid w:val="00F62558"/>
    <w:rPr>
      <w:rFonts w:ascii="Helvetica 45" w:hAnsi="Helvetica 45"/>
      <w:szCs w:val="24"/>
      <w:lang w:eastAsia="en-US"/>
    </w:rPr>
  </w:style>
  <w:style w:type="paragraph" w:customStyle="1" w:styleId="BodyText1">
    <w:name w:val="Body Text1"/>
    <w:basedOn w:val="Normal"/>
    <w:link w:val="BodyTextChar"/>
    <w:rsid w:val="00F62558"/>
  </w:style>
  <w:style w:type="character" w:styleId="BookTitle">
    <w:name w:val="Book Title"/>
    <w:uiPriority w:val="33"/>
    <w:rsid w:val="005827C4"/>
    <w:rPr>
      <w:b/>
      <w:bCs/>
      <w:smallCaps/>
      <w:spacing w:val="5"/>
    </w:rPr>
  </w:style>
  <w:style w:type="character" w:customStyle="1" w:styleId="confluence-anchor-link">
    <w:name w:val="confluence-anchor-link"/>
    <w:basedOn w:val="DefaultParagraphFont"/>
    <w:rsid w:val="007A670B"/>
  </w:style>
  <w:style w:type="character" w:styleId="Strong">
    <w:name w:val="Strong"/>
    <w:uiPriority w:val="22"/>
    <w:rsid w:val="007A670B"/>
    <w:rPr>
      <w:b/>
      <w:bCs/>
    </w:rPr>
  </w:style>
  <w:style w:type="character" w:styleId="Emphasis">
    <w:name w:val="Emphasis"/>
    <w:uiPriority w:val="20"/>
    <w:rsid w:val="007A670B"/>
    <w:rPr>
      <w:i/>
      <w:iCs/>
    </w:rPr>
  </w:style>
  <w:style w:type="character" w:customStyle="1" w:styleId="BalloonTextChar">
    <w:name w:val="Balloon Text Char"/>
    <w:link w:val="BalloonText"/>
    <w:uiPriority w:val="99"/>
    <w:semiHidden/>
    <w:qFormat/>
    <w:rsid w:val="007A670B"/>
    <w:rPr>
      <w:rFonts w:ascii="Tahoma" w:hAnsi="Tahoma" w:cs="Tahoma"/>
      <w:sz w:val="16"/>
      <w:szCs w:val="16"/>
      <w:lang w:eastAsia="en-US"/>
    </w:rPr>
  </w:style>
  <w:style w:type="paragraph" w:styleId="BalloonText">
    <w:name w:val="Balloon Text"/>
    <w:basedOn w:val="Normal"/>
    <w:link w:val="BalloonTextChar"/>
    <w:uiPriority w:val="99"/>
    <w:semiHidden/>
    <w:qFormat/>
    <w:rsid w:val="006C1932"/>
    <w:rPr>
      <w:rFonts w:ascii="Tahoma" w:hAnsi="Tahoma" w:cs="Tahoma"/>
      <w:sz w:val="16"/>
      <w:szCs w:val="16"/>
    </w:rPr>
  </w:style>
  <w:style w:type="character" w:customStyle="1" w:styleId="HTMLPreformattedChar">
    <w:name w:val="HTML Preformatted Char"/>
    <w:link w:val="HTMLPreformatted"/>
    <w:uiPriority w:val="99"/>
    <w:qFormat/>
    <w:rsid w:val="007A670B"/>
    <w:rPr>
      <w:rFonts w:ascii="Courier" w:hAnsi="Courier" w:cs="Courier"/>
      <w:sz w:val="24"/>
      <w:szCs w:val="24"/>
      <w:lang w:val="en-US" w:eastAsia="en-US"/>
    </w:rPr>
  </w:style>
  <w:style w:type="paragraph" w:styleId="HTMLPreformatted">
    <w:name w:val="HTML Preformatted"/>
    <w:basedOn w:val="Normal"/>
    <w:link w:val="HTMLPreformattedChar"/>
    <w:uiPriority w:val="99"/>
    <w:unhideWhenUsed/>
    <w:rsid w:val="007A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sz w:val="24"/>
      <w:lang w:val="en-US"/>
    </w:rPr>
  </w:style>
  <w:style w:type="character" w:customStyle="1" w:styleId="HeaderChar">
    <w:name w:val="Header Char"/>
    <w:link w:val="Header"/>
    <w:uiPriority w:val="99"/>
    <w:qFormat/>
    <w:rsid w:val="007A670B"/>
    <w:rPr>
      <w:rFonts w:ascii="Helvetica 45" w:hAnsi="Helvetica 45"/>
      <w:sz w:val="16"/>
      <w:szCs w:val="24"/>
      <w:lang w:eastAsia="en-US"/>
    </w:rPr>
  </w:style>
  <w:style w:type="paragraph" w:styleId="Header">
    <w:name w:val="header"/>
    <w:basedOn w:val="Normal"/>
    <w:link w:val="HeaderChar"/>
    <w:uiPriority w:val="99"/>
    <w:pPr>
      <w:tabs>
        <w:tab w:val="left" w:pos="4500"/>
      </w:tabs>
      <w:jc w:val="right"/>
    </w:pPr>
    <w:rPr>
      <w:sz w:val="16"/>
    </w:rPr>
  </w:style>
  <w:style w:type="character" w:customStyle="1" w:styleId="Pealkiri21Char">
    <w:name w:val="Pealkiri 21 Char"/>
    <w:link w:val="Pealkiri21"/>
    <w:qFormat/>
    <w:rsid w:val="007A670B"/>
    <w:rPr>
      <w:rFonts w:ascii="Helvetica 65" w:hAnsi="Helvetica 65"/>
      <w:sz w:val="24"/>
      <w:szCs w:val="24"/>
      <w:lang w:eastAsia="en-US"/>
    </w:rPr>
  </w:style>
  <w:style w:type="paragraph" w:customStyle="1" w:styleId="Pealkiri21">
    <w:name w:val="Pealkiri 21"/>
    <w:basedOn w:val="Normal"/>
    <w:next w:val="Normal"/>
    <w:link w:val="Pealkiri21Char"/>
    <w:rsid w:val="000C2779"/>
    <w:pPr>
      <w:spacing w:before="220" w:after="160"/>
    </w:pPr>
    <w:rPr>
      <w:rFonts w:ascii="Helvetica 65" w:hAnsi="Helvetica 65"/>
      <w:sz w:val="24"/>
    </w:rPr>
  </w:style>
  <w:style w:type="character" w:customStyle="1" w:styleId="FootnoteTextChar">
    <w:name w:val="Footnote Text Char"/>
    <w:link w:val="FootnoteText"/>
    <w:uiPriority w:val="99"/>
    <w:qFormat/>
    <w:rsid w:val="007A670B"/>
    <w:rPr>
      <w:rFonts w:ascii="Times" w:eastAsia="Calibri" w:hAnsi="Times" w:cs="Calibri"/>
      <w:sz w:val="24"/>
      <w:szCs w:val="24"/>
      <w:lang w:val="en-US" w:eastAsia="en-US"/>
    </w:rPr>
  </w:style>
  <w:style w:type="paragraph" w:styleId="FootnoteText">
    <w:name w:val="footnote text"/>
    <w:basedOn w:val="Normal"/>
    <w:link w:val="FootnoteTextChar"/>
    <w:uiPriority w:val="99"/>
    <w:unhideWhenUsed/>
    <w:rsid w:val="007A670B"/>
    <w:pPr>
      <w:jc w:val="left"/>
    </w:pPr>
    <w:rPr>
      <w:rFonts w:ascii="Times" w:eastAsia="Calibri" w:hAnsi="Times" w:cs="Calibri"/>
      <w:sz w:val="24"/>
      <w:lang w:val="en-US"/>
    </w:rPr>
  </w:style>
  <w:style w:type="character" w:styleId="FootnoteReference">
    <w:name w:val="footnote reference"/>
    <w:uiPriority w:val="99"/>
    <w:unhideWhenUsed/>
    <w:rsid w:val="007A670B"/>
    <w:rPr>
      <w:vertAlign w:val="superscript"/>
    </w:rPr>
  </w:style>
  <w:style w:type="character" w:customStyle="1" w:styleId="EndnoteTextChar">
    <w:name w:val="Endnote Text Char"/>
    <w:link w:val="EndnoteText"/>
    <w:uiPriority w:val="99"/>
    <w:qFormat/>
    <w:rsid w:val="007A670B"/>
    <w:rPr>
      <w:rFonts w:ascii="Helvetica 45" w:hAnsi="Helvetica 45"/>
      <w:lang w:eastAsia="en-US"/>
    </w:rPr>
  </w:style>
  <w:style w:type="paragraph" w:styleId="EndnoteText">
    <w:name w:val="endnote text"/>
    <w:basedOn w:val="Normal"/>
    <w:link w:val="EndnoteTextChar"/>
    <w:uiPriority w:val="99"/>
    <w:rsid w:val="00836F51"/>
    <w:rPr>
      <w:szCs w:val="20"/>
    </w:rPr>
  </w:style>
  <w:style w:type="character" w:customStyle="1" w:styleId="inline-comment-marker">
    <w:name w:val="inline-comment-marker"/>
    <w:basedOn w:val="DefaultParagraphFont"/>
    <w:rsid w:val="007A670B"/>
  </w:style>
  <w:style w:type="character" w:customStyle="1" w:styleId="term">
    <w:name w:val="term"/>
    <w:basedOn w:val="DefaultParagraphFont"/>
    <w:rsid w:val="007A670B"/>
  </w:style>
  <w:style w:type="character" w:customStyle="1" w:styleId="IndexLink">
    <w:name w:val="Index Link"/>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VisitedInternetLink">
    <w:name w:val="Visited Internet Link"/>
    <w:rPr>
      <w:color w:val="800000"/>
      <w:u w:val="single"/>
    </w:rPr>
  </w:style>
  <w:style w:type="paragraph" w:customStyle="1" w:styleId="Heading">
    <w:name w:val="Heading"/>
    <w:basedOn w:val="Normal"/>
    <w:next w:val="BodyText1"/>
    <w:pPr>
      <w:keepNext/>
      <w:spacing w:before="240"/>
    </w:pPr>
    <w:rPr>
      <w:rFonts w:ascii="Liberation Sans" w:eastAsia="Arial Unicode MS" w:hAnsi="Liberation Sans" w:cs="Arial Unicode MS"/>
      <w:sz w:val="28"/>
      <w:szCs w:val="28"/>
    </w:rPr>
  </w:style>
  <w:style w:type="paragraph" w:styleId="List">
    <w:name w:val="List"/>
    <w:basedOn w:val="BodyText1"/>
  </w:style>
  <w:style w:type="paragraph" w:styleId="Caption">
    <w:name w:val="caption"/>
    <w:basedOn w:val="Normal"/>
    <w:next w:val="Normal"/>
    <w:unhideWhenUsed/>
    <w:rsid w:val="006D24A9"/>
    <w:pPr>
      <w:spacing w:after="200"/>
    </w:pPr>
    <w:rPr>
      <w:b/>
      <w:bCs/>
      <w:color w:val="4F81BD"/>
      <w:sz w:val="18"/>
      <w:szCs w:val="18"/>
    </w:rPr>
  </w:style>
  <w:style w:type="paragraph" w:customStyle="1" w:styleId="Index">
    <w:name w:val="Index"/>
    <w:basedOn w:val="Normal"/>
    <w:pPr>
      <w:suppressLineNumbers/>
    </w:pPr>
  </w:style>
  <w:style w:type="paragraph" w:customStyle="1" w:styleId="Pealkiri11">
    <w:name w:val="Pealkiri 11"/>
    <w:basedOn w:val="Normal"/>
    <w:next w:val="Normal"/>
    <w:rsid w:val="005D3023"/>
    <w:pPr>
      <w:spacing w:before="300" w:after="300"/>
    </w:pPr>
    <w:rPr>
      <w:rFonts w:ascii="Helvetica 65" w:hAnsi="Helvetica 65"/>
      <w:sz w:val="32"/>
    </w:rPr>
  </w:style>
  <w:style w:type="paragraph" w:customStyle="1" w:styleId="L6ik-tab">
    <w:name w:val="L6ik-tab"/>
    <w:basedOn w:val="Normal"/>
    <w:pPr>
      <w:ind w:firstLine="360"/>
    </w:pPr>
  </w:style>
  <w:style w:type="paragraph" w:styleId="TOC3">
    <w:name w:val="toc 3"/>
    <w:basedOn w:val="Normal"/>
    <w:next w:val="Normal"/>
    <w:autoRedefine/>
    <w:uiPriority w:val="39"/>
    <w:unhideWhenUsed/>
    <w:rsid w:val="000A3F4A"/>
    <w:pPr>
      <w:spacing w:after="100"/>
      <w:ind w:left="400"/>
    </w:pPr>
  </w:style>
  <w:style w:type="paragraph" w:customStyle="1" w:styleId="Pealkiri31">
    <w:name w:val="Pealkiri 31"/>
    <w:basedOn w:val="Normal"/>
    <w:next w:val="Normal"/>
    <w:rsid w:val="005D3023"/>
    <w:rPr>
      <w:rFonts w:ascii="Helvetica 65" w:hAnsi="Helvetica 65"/>
    </w:rPr>
  </w:style>
  <w:style w:type="paragraph" w:styleId="TOC1">
    <w:name w:val="toc 1"/>
    <w:basedOn w:val="Normal"/>
    <w:next w:val="Normal"/>
    <w:autoRedefine/>
    <w:uiPriority w:val="39"/>
    <w:unhideWhenUsed/>
    <w:rsid w:val="000A3F4A"/>
    <w:pPr>
      <w:spacing w:after="100"/>
    </w:pPr>
  </w:style>
  <w:style w:type="paragraph" w:styleId="TOC2">
    <w:name w:val="toc 2"/>
    <w:basedOn w:val="Normal"/>
    <w:next w:val="Normal"/>
    <w:autoRedefine/>
    <w:uiPriority w:val="39"/>
    <w:unhideWhenUsed/>
    <w:rsid w:val="000A3F4A"/>
    <w:pPr>
      <w:spacing w:after="100"/>
      <w:ind w:left="200"/>
    </w:pPr>
  </w:style>
  <w:style w:type="paragraph" w:styleId="TOC4">
    <w:name w:val="toc 4"/>
    <w:basedOn w:val="Normal"/>
    <w:next w:val="Normal"/>
    <w:autoRedefine/>
    <w:uiPriority w:val="39"/>
    <w:unhideWhenUsed/>
    <w:rsid w:val="002E05CC"/>
    <w:pPr>
      <w:spacing w:after="100"/>
      <w:ind w:left="720"/>
      <w:jc w:val="left"/>
    </w:pPr>
    <w:rPr>
      <w:rFonts w:eastAsia="Yu Mincho"/>
      <w:sz w:val="24"/>
      <w:lang w:val="en-US"/>
    </w:rPr>
  </w:style>
  <w:style w:type="paragraph" w:styleId="TOC5">
    <w:name w:val="toc 5"/>
    <w:basedOn w:val="Normal"/>
    <w:next w:val="Normal"/>
    <w:autoRedefine/>
    <w:uiPriority w:val="39"/>
    <w:unhideWhenUsed/>
    <w:rsid w:val="002E05CC"/>
    <w:pPr>
      <w:spacing w:after="100"/>
      <w:ind w:left="960"/>
      <w:jc w:val="left"/>
    </w:pPr>
    <w:rPr>
      <w:rFonts w:eastAsia="Yu Mincho"/>
      <w:sz w:val="24"/>
      <w:lang w:val="en-US"/>
    </w:rPr>
  </w:style>
  <w:style w:type="paragraph" w:styleId="TOC6">
    <w:name w:val="toc 6"/>
    <w:basedOn w:val="Normal"/>
    <w:next w:val="Normal"/>
    <w:autoRedefine/>
    <w:uiPriority w:val="39"/>
    <w:unhideWhenUsed/>
    <w:rsid w:val="002E05CC"/>
    <w:pPr>
      <w:spacing w:after="100"/>
      <w:ind w:left="1200"/>
      <w:jc w:val="left"/>
    </w:pPr>
    <w:rPr>
      <w:rFonts w:eastAsia="Yu Mincho"/>
      <w:sz w:val="24"/>
      <w:lang w:val="en-US"/>
    </w:rPr>
  </w:style>
  <w:style w:type="paragraph" w:styleId="TOC7">
    <w:name w:val="toc 7"/>
    <w:basedOn w:val="Normal"/>
    <w:next w:val="Normal"/>
    <w:autoRedefine/>
    <w:uiPriority w:val="39"/>
    <w:unhideWhenUsed/>
    <w:rsid w:val="002E05CC"/>
    <w:pPr>
      <w:spacing w:after="100"/>
      <w:ind w:left="1440"/>
      <w:jc w:val="left"/>
    </w:pPr>
    <w:rPr>
      <w:rFonts w:eastAsia="Yu Mincho"/>
      <w:sz w:val="24"/>
      <w:lang w:val="en-US"/>
    </w:rPr>
  </w:style>
  <w:style w:type="paragraph" w:styleId="TOC8">
    <w:name w:val="toc 8"/>
    <w:basedOn w:val="Normal"/>
    <w:next w:val="Normal"/>
    <w:autoRedefine/>
    <w:uiPriority w:val="39"/>
    <w:unhideWhenUsed/>
    <w:rsid w:val="002E05CC"/>
    <w:pPr>
      <w:spacing w:after="100"/>
      <w:ind w:left="1680"/>
      <w:jc w:val="left"/>
    </w:pPr>
    <w:rPr>
      <w:rFonts w:eastAsia="Yu Mincho"/>
      <w:sz w:val="24"/>
      <w:lang w:val="en-US"/>
    </w:rPr>
  </w:style>
  <w:style w:type="paragraph" w:styleId="TOC9">
    <w:name w:val="toc 9"/>
    <w:basedOn w:val="Normal"/>
    <w:next w:val="Normal"/>
    <w:autoRedefine/>
    <w:uiPriority w:val="39"/>
    <w:unhideWhenUsed/>
    <w:rsid w:val="002E05CC"/>
    <w:pPr>
      <w:spacing w:after="100"/>
      <w:ind w:left="1920"/>
      <w:jc w:val="left"/>
    </w:pPr>
    <w:rPr>
      <w:rFonts w:eastAsia="Yu Mincho"/>
      <w:sz w:val="24"/>
      <w:lang w:val="en-US"/>
    </w:rPr>
  </w:style>
  <w:style w:type="paragraph" w:styleId="DocumentMap">
    <w:name w:val="Document Map"/>
    <w:basedOn w:val="Normal"/>
    <w:semiHidden/>
    <w:qFormat/>
    <w:rsid w:val="00236AE4"/>
    <w:pPr>
      <w:shd w:val="clear" w:color="auto" w:fill="000080"/>
    </w:pPr>
    <w:rPr>
      <w:rFonts w:ascii="Tahoma" w:hAnsi="Tahoma" w:cs="Tahoma"/>
    </w:rPr>
  </w:style>
  <w:style w:type="paragraph" w:customStyle="1" w:styleId="Tiitel1">
    <w:name w:val="Tiitel1"/>
    <w:basedOn w:val="Normal"/>
    <w:qFormat/>
    <w:rPr>
      <w:rFonts w:ascii="Helvetica 65" w:hAnsi="Helvetica 65"/>
      <w:sz w:val="72"/>
    </w:rPr>
  </w:style>
  <w:style w:type="paragraph" w:customStyle="1" w:styleId="BodyTextIndent1">
    <w:name w:val="Body Text Indent1"/>
    <w:basedOn w:val="Normal"/>
    <w:rsid w:val="008936CB"/>
    <w:pPr>
      <w:ind w:left="2160"/>
      <w:jc w:val="left"/>
    </w:pPr>
    <w:rPr>
      <w:rFonts w:ascii="Times New Roman" w:hAnsi="Times New Roman"/>
      <w:color w:val="0000FF"/>
      <w:sz w:val="22"/>
      <w:szCs w:val="20"/>
      <w:lang w:eastAsia="et-EE"/>
    </w:rPr>
  </w:style>
  <w:style w:type="paragraph" w:styleId="Revision">
    <w:name w:val="Revision"/>
    <w:uiPriority w:val="99"/>
    <w:semiHidden/>
    <w:qFormat/>
    <w:rsid w:val="00967646"/>
    <w:rPr>
      <w:rFonts w:ascii="Helvetica 45" w:hAnsi="Helvetica 45"/>
      <w:color w:val="00000A"/>
      <w:szCs w:val="24"/>
      <w:lang w:val="et-EE"/>
    </w:rPr>
  </w:style>
  <w:style w:type="paragraph" w:customStyle="1" w:styleId="Style1">
    <w:name w:val="Style1"/>
    <w:basedOn w:val="Heading3"/>
    <w:rsid w:val="0075611D"/>
    <w:rPr>
      <w:b w:val="0"/>
    </w:rPr>
  </w:style>
  <w:style w:type="paragraph" w:styleId="ListParagraph">
    <w:name w:val="List Paragraph"/>
    <w:basedOn w:val="Normal"/>
    <w:uiPriority w:val="34"/>
    <w:qFormat/>
    <w:rsid w:val="004C157C"/>
    <w:pPr>
      <w:ind w:left="720"/>
      <w:contextualSpacing/>
    </w:pPr>
  </w:style>
  <w:style w:type="paragraph" w:styleId="NormalWeb">
    <w:name w:val="Normal (Web)"/>
    <w:basedOn w:val="Normal"/>
    <w:uiPriority w:val="99"/>
    <w:unhideWhenUsed/>
    <w:qFormat/>
    <w:rsid w:val="001901EA"/>
    <w:pPr>
      <w:spacing w:beforeAutospacing="1" w:afterAutospacing="1"/>
      <w:jc w:val="left"/>
    </w:pPr>
    <w:rPr>
      <w:rFonts w:ascii="Times" w:hAnsi="Times"/>
      <w:szCs w:val="20"/>
      <w:lang w:val="en-US"/>
    </w:rPr>
  </w:style>
  <w:style w:type="paragraph" w:customStyle="1" w:styleId="Style2">
    <w:name w:val="Style2"/>
    <w:basedOn w:val="Heading1"/>
    <w:rsid w:val="00276461"/>
  </w:style>
  <w:style w:type="paragraph" w:styleId="TOCHeading">
    <w:name w:val="TOC Heading"/>
    <w:basedOn w:val="Heading1"/>
    <w:next w:val="Normal"/>
    <w:uiPriority w:val="39"/>
    <w:unhideWhenUsed/>
    <w:qFormat/>
    <w:rsid w:val="005B0320"/>
    <w:pPr>
      <w:keepLines/>
      <w:spacing w:before="480" w:after="0"/>
      <w:jc w:val="left"/>
    </w:pPr>
    <w:rPr>
      <w:rFonts w:ascii="Cambria" w:eastAsia="Cambria" w:hAnsi="Cambria" w:cs="Cambria"/>
      <w:b w:val="0"/>
      <w:color w:val="365F91"/>
      <w:sz w:val="28"/>
      <w:szCs w:val="28"/>
      <w:lang w:val="en-US"/>
    </w:rPr>
  </w:style>
  <w:style w:type="paragraph" w:customStyle="1" w:styleId="taandegakehatekst3">
    <w:name w:val="taandegakehatekst3"/>
    <w:basedOn w:val="Normal"/>
    <w:rsid w:val="007A670B"/>
    <w:pPr>
      <w:spacing w:beforeAutospacing="1" w:afterAutospacing="1"/>
      <w:jc w:val="left"/>
    </w:pPr>
    <w:rPr>
      <w:rFonts w:ascii="Times" w:eastAsia="Calibri" w:hAnsi="Times" w:cs="Calibri"/>
      <w:sz w:val="24"/>
      <w:lang w:val="en-US"/>
    </w:rPr>
  </w:style>
  <w:style w:type="paragraph" w:customStyle="1" w:styleId="taandegakehatekst2">
    <w:name w:val="taandegakehatekst2"/>
    <w:basedOn w:val="Normal"/>
    <w:rsid w:val="007A670B"/>
    <w:pPr>
      <w:spacing w:beforeAutospacing="1" w:afterAutospacing="1"/>
      <w:jc w:val="left"/>
    </w:pPr>
    <w:rPr>
      <w:rFonts w:ascii="Times" w:eastAsia="Calibri" w:hAnsi="Times" w:cs="Calibri"/>
      <w:sz w:val="24"/>
      <w:lang w:val="en-US"/>
    </w:rPr>
  </w:style>
  <w:style w:type="paragraph" w:customStyle="1" w:styleId="kehatekst3">
    <w:name w:val="kehatekst3"/>
    <w:basedOn w:val="Normal"/>
    <w:rsid w:val="007A670B"/>
    <w:pPr>
      <w:spacing w:beforeAutospacing="1" w:afterAutospacing="1"/>
      <w:jc w:val="left"/>
    </w:pPr>
    <w:rPr>
      <w:rFonts w:ascii="Times" w:eastAsia="Calibri" w:hAnsi="Times" w:cs="Calibri"/>
      <w:sz w:val="24"/>
      <w:lang w:val="en-US"/>
    </w:rPr>
  </w:style>
  <w:style w:type="paragraph" w:customStyle="1" w:styleId="stdtitle">
    <w:name w:val="std_title"/>
    <w:basedOn w:val="Normal"/>
    <w:rsid w:val="007A670B"/>
    <w:pPr>
      <w:spacing w:beforeAutospacing="1" w:afterAutospacing="1"/>
      <w:jc w:val="left"/>
    </w:pPr>
    <w:rPr>
      <w:rFonts w:ascii="Times" w:eastAsia="Calibri" w:hAnsi="Times" w:cs="Calibri"/>
      <w:sz w:val="24"/>
      <w:lang w:val="en-US"/>
    </w:rPr>
  </w:style>
  <w:style w:type="paragraph" w:customStyle="1" w:styleId="Pealkiri51">
    <w:name w:val="Pealkiri 51"/>
    <w:basedOn w:val="Heading3"/>
    <w:autoRedefine/>
    <w:rsid w:val="007A670B"/>
    <w:rPr>
      <w:rFonts w:ascii="Times New Roman" w:hAnsi="Times New Roman"/>
    </w:rPr>
  </w:style>
  <w:style w:type="paragraph" w:styleId="NoSpacing">
    <w:name w:val="No Spacing"/>
    <w:uiPriority w:val="1"/>
    <w:qFormat/>
    <w:rsid w:val="00266F95"/>
    <w:pPr>
      <w:jc w:val="both"/>
    </w:pPr>
    <w:rPr>
      <w:rFonts w:ascii="Helvetica 45" w:hAnsi="Helvetica 45"/>
      <w:color w:val="00000A"/>
      <w:szCs w:val="24"/>
      <w:lang w:val="et-EE"/>
    </w:rPr>
  </w:style>
  <w:style w:type="paragraph" w:customStyle="1" w:styleId="FrameContents">
    <w:name w:val="Frame Contents"/>
    <w:basedOn w:val="Normal"/>
  </w:style>
  <w:style w:type="paragraph" w:customStyle="1" w:styleId="PreformattedText">
    <w:name w:val="Preformatted Text"/>
    <w:basedOn w:val="Normal"/>
  </w:style>
  <w:style w:type="table" w:styleId="TableGrid">
    <w:name w:val="Table Grid"/>
    <w:basedOn w:val="TableNormal"/>
    <w:rsid w:val="00492786"/>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E0BD8"/>
    <w:rPr>
      <w:color w:val="0563C1"/>
      <w:u w:val="single"/>
    </w:rPr>
  </w:style>
  <w:style w:type="paragraph" w:customStyle="1" w:styleId="BL">
    <w:name w:val="BL"/>
    <w:basedOn w:val="Normal"/>
    <w:rsid w:val="00480BC7"/>
    <w:pPr>
      <w:numPr>
        <w:numId w:val="5"/>
      </w:numPr>
      <w:tabs>
        <w:tab w:val="left" w:pos="851"/>
      </w:tabs>
      <w:overflowPunct w:val="0"/>
      <w:autoSpaceDE w:val="0"/>
      <w:autoSpaceDN w:val="0"/>
      <w:adjustRightInd w:val="0"/>
      <w:spacing w:after="180"/>
      <w:jc w:val="left"/>
      <w:textAlignment w:val="baseline"/>
    </w:pPr>
    <w:rPr>
      <w:rFonts w:ascii="Times New Roman" w:hAnsi="Times New Roman"/>
      <w:color w:val="auto"/>
      <w:szCs w:val="20"/>
      <w:lang w:val="en-GB"/>
    </w:rPr>
  </w:style>
  <w:style w:type="character" w:styleId="UnresolvedMention">
    <w:name w:val="Unresolved Mention"/>
    <w:basedOn w:val="DefaultParagraphFont"/>
    <w:uiPriority w:val="99"/>
    <w:rsid w:val="0087458C"/>
    <w:rPr>
      <w:color w:val="605E5C"/>
      <w:shd w:val="clear" w:color="auto" w:fill="E1DFDD"/>
    </w:rPr>
  </w:style>
  <w:style w:type="character" w:customStyle="1" w:styleId="apple-converted-space">
    <w:name w:val="apple-converted-space"/>
    <w:basedOn w:val="DefaultParagraphFont"/>
    <w:rsid w:val="0039649B"/>
  </w:style>
  <w:style w:type="character" w:customStyle="1" w:styleId="normaltextrun">
    <w:name w:val="normaltextrun"/>
    <w:basedOn w:val="DefaultParagraphFont"/>
    <w:rsid w:val="009776D2"/>
  </w:style>
  <w:style w:type="character" w:customStyle="1" w:styleId="eop">
    <w:name w:val="eop"/>
    <w:basedOn w:val="DefaultParagraphFont"/>
    <w:rsid w:val="0097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58399">
      <w:bodyDiv w:val="1"/>
      <w:marLeft w:val="0"/>
      <w:marRight w:val="0"/>
      <w:marTop w:val="0"/>
      <w:marBottom w:val="0"/>
      <w:divBdr>
        <w:top w:val="none" w:sz="0" w:space="0" w:color="auto"/>
        <w:left w:val="none" w:sz="0" w:space="0" w:color="auto"/>
        <w:bottom w:val="none" w:sz="0" w:space="0" w:color="auto"/>
        <w:right w:val="none" w:sz="0" w:space="0" w:color="auto"/>
      </w:divBdr>
    </w:div>
    <w:div w:id="670571133">
      <w:bodyDiv w:val="1"/>
      <w:marLeft w:val="0"/>
      <w:marRight w:val="0"/>
      <w:marTop w:val="0"/>
      <w:marBottom w:val="0"/>
      <w:divBdr>
        <w:top w:val="none" w:sz="0" w:space="0" w:color="auto"/>
        <w:left w:val="none" w:sz="0" w:space="0" w:color="auto"/>
        <w:bottom w:val="none" w:sz="0" w:space="0" w:color="auto"/>
        <w:right w:val="none" w:sz="0" w:space="0" w:color="auto"/>
      </w:divBdr>
    </w:div>
    <w:div w:id="708191468">
      <w:bodyDiv w:val="1"/>
      <w:marLeft w:val="0"/>
      <w:marRight w:val="0"/>
      <w:marTop w:val="0"/>
      <w:marBottom w:val="0"/>
      <w:divBdr>
        <w:top w:val="none" w:sz="0" w:space="0" w:color="auto"/>
        <w:left w:val="none" w:sz="0" w:space="0" w:color="auto"/>
        <w:bottom w:val="none" w:sz="0" w:space="0" w:color="auto"/>
        <w:right w:val="none" w:sz="0" w:space="0" w:color="auto"/>
      </w:divBdr>
    </w:div>
    <w:div w:id="742680895">
      <w:bodyDiv w:val="1"/>
      <w:marLeft w:val="0"/>
      <w:marRight w:val="0"/>
      <w:marTop w:val="0"/>
      <w:marBottom w:val="0"/>
      <w:divBdr>
        <w:top w:val="none" w:sz="0" w:space="0" w:color="auto"/>
        <w:left w:val="none" w:sz="0" w:space="0" w:color="auto"/>
        <w:bottom w:val="none" w:sz="0" w:space="0" w:color="auto"/>
        <w:right w:val="none" w:sz="0" w:space="0" w:color="auto"/>
      </w:divBdr>
    </w:div>
    <w:div w:id="865219625">
      <w:bodyDiv w:val="1"/>
      <w:marLeft w:val="0"/>
      <w:marRight w:val="0"/>
      <w:marTop w:val="0"/>
      <w:marBottom w:val="0"/>
      <w:divBdr>
        <w:top w:val="none" w:sz="0" w:space="0" w:color="auto"/>
        <w:left w:val="none" w:sz="0" w:space="0" w:color="auto"/>
        <w:bottom w:val="none" w:sz="0" w:space="0" w:color="auto"/>
        <w:right w:val="none" w:sz="0" w:space="0" w:color="auto"/>
      </w:divBdr>
    </w:div>
    <w:div w:id="885947973">
      <w:bodyDiv w:val="1"/>
      <w:marLeft w:val="0"/>
      <w:marRight w:val="0"/>
      <w:marTop w:val="0"/>
      <w:marBottom w:val="0"/>
      <w:divBdr>
        <w:top w:val="none" w:sz="0" w:space="0" w:color="auto"/>
        <w:left w:val="none" w:sz="0" w:space="0" w:color="auto"/>
        <w:bottom w:val="none" w:sz="0" w:space="0" w:color="auto"/>
        <w:right w:val="none" w:sz="0" w:space="0" w:color="auto"/>
      </w:divBdr>
    </w:div>
    <w:div w:id="888419794">
      <w:bodyDiv w:val="1"/>
      <w:marLeft w:val="0"/>
      <w:marRight w:val="0"/>
      <w:marTop w:val="0"/>
      <w:marBottom w:val="0"/>
      <w:divBdr>
        <w:top w:val="none" w:sz="0" w:space="0" w:color="auto"/>
        <w:left w:val="none" w:sz="0" w:space="0" w:color="auto"/>
        <w:bottom w:val="none" w:sz="0" w:space="0" w:color="auto"/>
        <w:right w:val="none" w:sz="0" w:space="0" w:color="auto"/>
      </w:divBdr>
    </w:div>
    <w:div w:id="941298483">
      <w:bodyDiv w:val="1"/>
      <w:marLeft w:val="0"/>
      <w:marRight w:val="0"/>
      <w:marTop w:val="0"/>
      <w:marBottom w:val="0"/>
      <w:divBdr>
        <w:top w:val="none" w:sz="0" w:space="0" w:color="auto"/>
        <w:left w:val="none" w:sz="0" w:space="0" w:color="auto"/>
        <w:bottom w:val="none" w:sz="0" w:space="0" w:color="auto"/>
        <w:right w:val="none" w:sz="0" w:space="0" w:color="auto"/>
      </w:divBdr>
    </w:div>
    <w:div w:id="944461861">
      <w:bodyDiv w:val="1"/>
      <w:marLeft w:val="0"/>
      <w:marRight w:val="0"/>
      <w:marTop w:val="0"/>
      <w:marBottom w:val="0"/>
      <w:divBdr>
        <w:top w:val="none" w:sz="0" w:space="0" w:color="auto"/>
        <w:left w:val="none" w:sz="0" w:space="0" w:color="auto"/>
        <w:bottom w:val="none" w:sz="0" w:space="0" w:color="auto"/>
        <w:right w:val="none" w:sz="0" w:space="0" w:color="auto"/>
      </w:divBdr>
    </w:div>
    <w:div w:id="969359207">
      <w:bodyDiv w:val="1"/>
      <w:marLeft w:val="0"/>
      <w:marRight w:val="0"/>
      <w:marTop w:val="0"/>
      <w:marBottom w:val="0"/>
      <w:divBdr>
        <w:top w:val="none" w:sz="0" w:space="0" w:color="auto"/>
        <w:left w:val="none" w:sz="0" w:space="0" w:color="auto"/>
        <w:bottom w:val="none" w:sz="0" w:space="0" w:color="auto"/>
        <w:right w:val="none" w:sz="0" w:space="0" w:color="auto"/>
      </w:divBdr>
    </w:div>
    <w:div w:id="984434852">
      <w:bodyDiv w:val="1"/>
      <w:marLeft w:val="0"/>
      <w:marRight w:val="0"/>
      <w:marTop w:val="0"/>
      <w:marBottom w:val="0"/>
      <w:divBdr>
        <w:top w:val="none" w:sz="0" w:space="0" w:color="auto"/>
        <w:left w:val="none" w:sz="0" w:space="0" w:color="auto"/>
        <w:bottom w:val="none" w:sz="0" w:space="0" w:color="auto"/>
        <w:right w:val="none" w:sz="0" w:space="0" w:color="auto"/>
      </w:divBdr>
    </w:div>
    <w:div w:id="1029179036">
      <w:bodyDiv w:val="1"/>
      <w:marLeft w:val="0"/>
      <w:marRight w:val="0"/>
      <w:marTop w:val="0"/>
      <w:marBottom w:val="0"/>
      <w:divBdr>
        <w:top w:val="none" w:sz="0" w:space="0" w:color="auto"/>
        <w:left w:val="none" w:sz="0" w:space="0" w:color="auto"/>
        <w:bottom w:val="none" w:sz="0" w:space="0" w:color="auto"/>
        <w:right w:val="none" w:sz="0" w:space="0" w:color="auto"/>
      </w:divBdr>
      <w:divsChild>
        <w:div w:id="27727977">
          <w:marLeft w:val="0"/>
          <w:marRight w:val="0"/>
          <w:marTop w:val="0"/>
          <w:marBottom w:val="0"/>
          <w:divBdr>
            <w:top w:val="none" w:sz="0" w:space="0" w:color="auto"/>
            <w:left w:val="none" w:sz="0" w:space="0" w:color="auto"/>
            <w:bottom w:val="none" w:sz="0" w:space="0" w:color="auto"/>
            <w:right w:val="none" w:sz="0" w:space="0" w:color="auto"/>
          </w:divBdr>
        </w:div>
        <w:div w:id="80881096">
          <w:marLeft w:val="0"/>
          <w:marRight w:val="0"/>
          <w:marTop w:val="0"/>
          <w:marBottom w:val="0"/>
          <w:divBdr>
            <w:top w:val="none" w:sz="0" w:space="0" w:color="auto"/>
            <w:left w:val="none" w:sz="0" w:space="0" w:color="auto"/>
            <w:bottom w:val="none" w:sz="0" w:space="0" w:color="auto"/>
            <w:right w:val="none" w:sz="0" w:space="0" w:color="auto"/>
          </w:divBdr>
        </w:div>
        <w:div w:id="247276061">
          <w:marLeft w:val="0"/>
          <w:marRight w:val="0"/>
          <w:marTop w:val="0"/>
          <w:marBottom w:val="0"/>
          <w:divBdr>
            <w:top w:val="none" w:sz="0" w:space="0" w:color="auto"/>
            <w:left w:val="none" w:sz="0" w:space="0" w:color="auto"/>
            <w:bottom w:val="none" w:sz="0" w:space="0" w:color="auto"/>
            <w:right w:val="none" w:sz="0" w:space="0" w:color="auto"/>
          </w:divBdr>
        </w:div>
        <w:div w:id="354038721">
          <w:marLeft w:val="0"/>
          <w:marRight w:val="0"/>
          <w:marTop w:val="0"/>
          <w:marBottom w:val="0"/>
          <w:divBdr>
            <w:top w:val="none" w:sz="0" w:space="0" w:color="auto"/>
            <w:left w:val="none" w:sz="0" w:space="0" w:color="auto"/>
            <w:bottom w:val="none" w:sz="0" w:space="0" w:color="auto"/>
            <w:right w:val="none" w:sz="0" w:space="0" w:color="auto"/>
          </w:divBdr>
        </w:div>
        <w:div w:id="918254400">
          <w:marLeft w:val="0"/>
          <w:marRight w:val="0"/>
          <w:marTop w:val="0"/>
          <w:marBottom w:val="0"/>
          <w:divBdr>
            <w:top w:val="none" w:sz="0" w:space="0" w:color="auto"/>
            <w:left w:val="none" w:sz="0" w:space="0" w:color="auto"/>
            <w:bottom w:val="none" w:sz="0" w:space="0" w:color="auto"/>
            <w:right w:val="none" w:sz="0" w:space="0" w:color="auto"/>
          </w:divBdr>
        </w:div>
      </w:divsChild>
    </w:div>
    <w:div w:id="1065958437">
      <w:bodyDiv w:val="1"/>
      <w:marLeft w:val="0"/>
      <w:marRight w:val="0"/>
      <w:marTop w:val="0"/>
      <w:marBottom w:val="0"/>
      <w:divBdr>
        <w:top w:val="none" w:sz="0" w:space="0" w:color="auto"/>
        <w:left w:val="none" w:sz="0" w:space="0" w:color="auto"/>
        <w:bottom w:val="none" w:sz="0" w:space="0" w:color="auto"/>
        <w:right w:val="none" w:sz="0" w:space="0" w:color="auto"/>
      </w:divBdr>
    </w:div>
    <w:div w:id="1114788787">
      <w:bodyDiv w:val="1"/>
      <w:marLeft w:val="0"/>
      <w:marRight w:val="0"/>
      <w:marTop w:val="0"/>
      <w:marBottom w:val="0"/>
      <w:divBdr>
        <w:top w:val="none" w:sz="0" w:space="0" w:color="auto"/>
        <w:left w:val="none" w:sz="0" w:space="0" w:color="auto"/>
        <w:bottom w:val="none" w:sz="0" w:space="0" w:color="auto"/>
        <w:right w:val="none" w:sz="0" w:space="0" w:color="auto"/>
      </w:divBdr>
    </w:div>
    <w:div w:id="1114835269">
      <w:bodyDiv w:val="1"/>
      <w:marLeft w:val="0"/>
      <w:marRight w:val="0"/>
      <w:marTop w:val="0"/>
      <w:marBottom w:val="0"/>
      <w:divBdr>
        <w:top w:val="none" w:sz="0" w:space="0" w:color="auto"/>
        <w:left w:val="none" w:sz="0" w:space="0" w:color="auto"/>
        <w:bottom w:val="none" w:sz="0" w:space="0" w:color="auto"/>
        <w:right w:val="none" w:sz="0" w:space="0" w:color="auto"/>
      </w:divBdr>
    </w:div>
    <w:div w:id="1136724610">
      <w:bodyDiv w:val="1"/>
      <w:marLeft w:val="0"/>
      <w:marRight w:val="0"/>
      <w:marTop w:val="0"/>
      <w:marBottom w:val="0"/>
      <w:divBdr>
        <w:top w:val="none" w:sz="0" w:space="0" w:color="auto"/>
        <w:left w:val="none" w:sz="0" w:space="0" w:color="auto"/>
        <w:bottom w:val="none" w:sz="0" w:space="0" w:color="auto"/>
        <w:right w:val="none" w:sz="0" w:space="0" w:color="auto"/>
      </w:divBdr>
      <w:divsChild>
        <w:div w:id="1190921235">
          <w:marLeft w:val="0"/>
          <w:marRight w:val="0"/>
          <w:marTop w:val="0"/>
          <w:marBottom w:val="0"/>
          <w:divBdr>
            <w:top w:val="none" w:sz="0" w:space="0" w:color="auto"/>
            <w:left w:val="none" w:sz="0" w:space="0" w:color="auto"/>
            <w:bottom w:val="none" w:sz="0" w:space="0" w:color="auto"/>
            <w:right w:val="none" w:sz="0" w:space="0" w:color="auto"/>
          </w:divBdr>
          <w:divsChild>
            <w:div w:id="949356052">
              <w:marLeft w:val="0"/>
              <w:marRight w:val="0"/>
              <w:marTop w:val="0"/>
              <w:marBottom w:val="0"/>
              <w:divBdr>
                <w:top w:val="none" w:sz="0" w:space="0" w:color="auto"/>
                <w:left w:val="none" w:sz="0" w:space="0" w:color="auto"/>
                <w:bottom w:val="none" w:sz="0" w:space="0" w:color="auto"/>
                <w:right w:val="none" w:sz="0" w:space="0" w:color="auto"/>
              </w:divBdr>
              <w:divsChild>
                <w:div w:id="976688965">
                  <w:marLeft w:val="0"/>
                  <w:marRight w:val="0"/>
                  <w:marTop w:val="0"/>
                  <w:marBottom w:val="0"/>
                  <w:divBdr>
                    <w:top w:val="none" w:sz="0" w:space="0" w:color="auto"/>
                    <w:left w:val="none" w:sz="0" w:space="0" w:color="auto"/>
                    <w:bottom w:val="none" w:sz="0" w:space="0" w:color="auto"/>
                    <w:right w:val="none" w:sz="0" w:space="0" w:color="auto"/>
                  </w:divBdr>
                  <w:divsChild>
                    <w:div w:id="82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38577">
      <w:bodyDiv w:val="1"/>
      <w:marLeft w:val="0"/>
      <w:marRight w:val="0"/>
      <w:marTop w:val="0"/>
      <w:marBottom w:val="0"/>
      <w:divBdr>
        <w:top w:val="none" w:sz="0" w:space="0" w:color="auto"/>
        <w:left w:val="none" w:sz="0" w:space="0" w:color="auto"/>
        <w:bottom w:val="none" w:sz="0" w:space="0" w:color="auto"/>
        <w:right w:val="none" w:sz="0" w:space="0" w:color="auto"/>
      </w:divBdr>
    </w:div>
    <w:div w:id="1282959444">
      <w:bodyDiv w:val="1"/>
      <w:marLeft w:val="0"/>
      <w:marRight w:val="0"/>
      <w:marTop w:val="0"/>
      <w:marBottom w:val="0"/>
      <w:divBdr>
        <w:top w:val="none" w:sz="0" w:space="0" w:color="auto"/>
        <w:left w:val="none" w:sz="0" w:space="0" w:color="auto"/>
        <w:bottom w:val="none" w:sz="0" w:space="0" w:color="auto"/>
        <w:right w:val="none" w:sz="0" w:space="0" w:color="auto"/>
      </w:divBdr>
    </w:div>
    <w:div w:id="1406535892">
      <w:bodyDiv w:val="1"/>
      <w:marLeft w:val="0"/>
      <w:marRight w:val="0"/>
      <w:marTop w:val="0"/>
      <w:marBottom w:val="0"/>
      <w:divBdr>
        <w:top w:val="none" w:sz="0" w:space="0" w:color="auto"/>
        <w:left w:val="none" w:sz="0" w:space="0" w:color="auto"/>
        <w:bottom w:val="none" w:sz="0" w:space="0" w:color="auto"/>
        <w:right w:val="none" w:sz="0" w:space="0" w:color="auto"/>
      </w:divBdr>
    </w:div>
    <w:div w:id="1462382978">
      <w:bodyDiv w:val="1"/>
      <w:marLeft w:val="0"/>
      <w:marRight w:val="0"/>
      <w:marTop w:val="0"/>
      <w:marBottom w:val="0"/>
      <w:divBdr>
        <w:top w:val="none" w:sz="0" w:space="0" w:color="auto"/>
        <w:left w:val="none" w:sz="0" w:space="0" w:color="auto"/>
        <w:bottom w:val="none" w:sz="0" w:space="0" w:color="auto"/>
        <w:right w:val="none" w:sz="0" w:space="0" w:color="auto"/>
      </w:divBdr>
    </w:div>
    <w:div w:id="1469471632">
      <w:bodyDiv w:val="1"/>
      <w:marLeft w:val="0"/>
      <w:marRight w:val="0"/>
      <w:marTop w:val="0"/>
      <w:marBottom w:val="0"/>
      <w:divBdr>
        <w:top w:val="none" w:sz="0" w:space="0" w:color="auto"/>
        <w:left w:val="none" w:sz="0" w:space="0" w:color="auto"/>
        <w:bottom w:val="none" w:sz="0" w:space="0" w:color="auto"/>
        <w:right w:val="none" w:sz="0" w:space="0" w:color="auto"/>
      </w:divBdr>
    </w:div>
    <w:div w:id="1520123732">
      <w:bodyDiv w:val="1"/>
      <w:marLeft w:val="0"/>
      <w:marRight w:val="0"/>
      <w:marTop w:val="0"/>
      <w:marBottom w:val="0"/>
      <w:divBdr>
        <w:top w:val="none" w:sz="0" w:space="0" w:color="auto"/>
        <w:left w:val="none" w:sz="0" w:space="0" w:color="auto"/>
        <w:bottom w:val="none" w:sz="0" w:space="0" w:color="auto"/>
        <w:right w:val="none" w:sz="0" w:space="0" w:color="auto"/>
      </w:divBdr>
      <w:divsChild>
        <w:div w:id="933511271">
          <w:marLeft w:val="0"/>
          <w:marRight w:val="0"/>
          <w:marTop w:val="0"/>
          <w:marBottom w:val="0"/>
          <w:divBdr>
            <w:top w:val="none" w:sz="0" w:space="0" w:color="auto"/>
            <w:left w:val="none" w:sz="0" w:space="0" w:color="auto"/>
            <w:bottom w:val="none" w:sz="0" w:space="0" w:color="auto"/>
            <w:right w:val="none" w:sz="0" w:space="0" w:color="auto"/>
          </w:divBdr>
          <w:divsChild>
            <w:div w:id="24721407">
              <w:marLeft w:val="0"/>
              <w:marRight w:val="0"/>
              <w:marTop w:val="0"/>
              <w:marBottom w:val="0"/>
              <w:divBdr>
                <w:top w:val="none" w:sz="0" w:space="0" w:color="auto"/>
                <w:left w:val="none" w:sz="0" w:space="0" w:color="auto"/>
                <w:bottom w:val="none" w:sz="0" w:space="0" w:color="auto"/>
                <w:right w:val="none" w:sz="0" w:space="0" w:color="auto"/>
              </w:divBdr>
              <w:divsChild>
                <w:div w:id="1088187193">
                  <w:marLeft w:val="0"/>
                  <w:marRight w:val="0"/>
                  <w:marTop w:val="0"/>
                  <w:marBottom w:val="0"/>
                  <w:divBdr>
                    <w:top w:val="none" w:sz="0" w:space="0" w:color="auto"/>
                    <w:left w:val="none" w:sz="0" w:space="0" w:color="auto"/>
                    <w:bottom w:val="none" w:sz="0" w:space="0" w:color="auto"/>
                    <w:right w:val="none" w:sz="0" w:space="0" w:color="auto"/>
                  </w:divBdr>
                  <w:divsChild>
                    <w:div w:id="10836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80652">
      <w:bodyDiv w:val="1"/>
      <w:marLeft w:val="0"/>
      <w:marRight w:val="0"/>
      <w:marTop w:val="0"/>
      <w:marBottom w:val="0"/>
      <w:divBdr>
        <w:top w:val="none" w:sz="0" w:space="0" w:color="auto"/>
        <w:left w:val="none" w:sz="0" w:space="0" w:color="auto"/>
        <w:bottom w:val="none" w:sz="0" w:space="0" w:color="auto"/>
        <w:right w:val="none" w:sz="0" w:space="0" w:color="auto"/>
      </w:divBdr>
    </w:div>
    <w:div w:id="1630477139">
      <w:bodyDiv w:val="1"/>
      <w:marLeft w:val="0"/>
      <w:marRight w:val="0"/>
      <w:marTop w:val="0"/>
      <w:marBottom w:val="0"/>
      <w:divBdr>
        <w:top w:val="none" w:sz="0" w:space="0" w:color="auto"/>
        <w:left w:val="none" w:sz="0" w:space="0" w:color="auto"/>
        <w:bottom w:val="none" w:sz="0" w:space="0" w:color="auto"/>
        <w:right w:val="none" w:sz="0" w:space="0" w:color="auto"/>
      </w:divBdr>
    </w:div>
    <w:div w:id="1647201483">
      <w:bodyDiv w:val="1"/>
      <w:marLeft w:val="0"/>
      <w:marRight w:val="0"/>
      <w:marTop w:val="0"/>
      <w:marBottom w:val="0"/>
      <w:divBdr>
        <w:top w:val="none" w:sz="0" w:space="0" w:color="auto"/>
        <w:left w:val="none" w:sz="0" w:space="0" w:color="auto"/>
        <w:bottom w:val="none" w:sz="0" w:space="0" w:color="auto"/>
        <w:right w:val="none" w:sz="0" w:space="0" w:color="auto"/>
      </w:divBdr>
    </w:div>
    <w:div w:id="1738242712">
      <w:bodyDiv w:val="1"/>
      <w:marLeft w:val="0"/>
      <w:marRight w:val="0"/>
      <w:marTop w:val="0"/>
      <w:marBottom w:val="0"/>
      <w:divBdr>
        <w:top w:val="none" w:sz="0" w:space="0" w:color="auto"/>
        <w:left w:val="none" w:sz="0" w:space="0" w:color="auto"/>
        <w:bottom w:val="none" w:sz="0" w:space="0" w:color="auto"/>
        <w:right w:val="none" w:sz="0" w:space="0" w:color="auto"/>
      </w:divBdr>
    </w:div>
    <w:div w:id="1864006334">
      <w:bodyDiv w:val="1"/>
      <w:marLeft w:val="0"/>
      <w:marRight w:val="0"/>
      <w:marTop w:val="0"/>
      <w:marBottom w:val="0"/>
      <w:divBdr>
        <w:top w:val="none" w:sz="0" w:space="0" w:color="auto"/>
        <w:left w:val="none" w:sz="0" w:space="0" w:color="auto"/>
        <w:bottom w:val="none" w:sz="0" w:space="0" w:color="auto"/>
        <w:right w:val="none" w:sz="0" w:space="0" w:color="auto"/>
      </w:divBdr>
    </w:div>
    <w:div w:id="1897743898">
      <w:bodyDiv w:val="1"/>
      <w:marLeft w:val="0"/>
      <w:marRight w:val="0"/>
      <w:marTop w:val="0"/>
      <w:marBottom w:val="0"/>
      <w:divBdr>
        <w:top w:val="none" w:sz="0" w:space="0" w:color="auto"/>
        <w:left w:val="none" w:sz="0" w:space="0" w:color="auto"/>
        <w:bottom w:val="none" w:sz="0" w:space="0" w:color="auto"/>
        <w:right w:val="none" w:sz="0" w:space="0" w:color="auto"/>
      </w:divBdr>
    </w:div>
    <w:div w:id="2145194001">
      <w:bodyDiv w:val="1"/>
      <w:marLeft w:val="0"/>
      <w:marRight w:val="0"/>
      <w:marTop w:val="0"/>
      <w:marBottom w:val="0"/>
      <w:divBdr>
        <w:top w:val="none" w:sz="0" w:space="0" w:color="auto"/>
        <w:left w:val="none" w:sz="0" w:space="0" w:color="auto"/>
        <w:bottom w:val="none" w:sz="0" w:space="0" w:color="auto"/>
        <w:right w:val="none" w:sz="0" w:space="0" w:color="auto"/>
      </w:divBdr>
      <w:divsChild>
        <w:div w:id="592319830">
          <w:marLeft w:val="0"/>
          <w:marRight w:val="0"/>
          <w:marTop w:val="0"/>
          <w:marBottom w:val="0"/>
          <w:divBdr>
            <w:top w:val="none" w:sz="0" w:space="0" w:color="auto"/>
            <w:left w:val="none" w:sz="0" w:space="0" w:color="auto"/>
            <w:bottom w:val="none" w:sz="0" w:space="0" w:color="auto"/>
            <w:right w:val="none" w:sz="0" w:space="0" w:color="auto"/>
          </w:divBdr>
          <w:divsChild>
            <w:div w:id="2042435059">
              <w:marLeft w:val="0"/>
              <w:marRight w:val="0"/>
              <w:marTop w:val="0"/>
              <w:marBottom w:val="0"/>
              <w:divBdr>
                <w:top w:val="none" w:sz="0" w:space="0" w:color="auto"/>
                <w:left w:val="none" w:sz="0" w:space="0" w:color="auto"/>
                <w:bottom w:val="none" w:sz="0" w:space="0" w:color="auto"/>
                <w:right w:val="none" w:sz="0" w:space="0" w:color="auto"/>
              </w:divBdr>
              <w:divsChild>
                <w:div w:id="2130783612">
                  <w:marLeft w:val="0"/>
                  <w:marRight w:val="0"/>
                  <w:marTop w:val="0"/>
                  <w:marBottom w:val="0"/>
                  <w:divBdr>
                    <w:top w:val="none" w:sz="0" w:space="0" w:color="auto"/>
                    <w:left w:val="none" w:sz="0" w:space="0" w:color="auto"/>
                    <w:bottom w:val="none" w:sz="0" w:space="0" w:color="auto"/>
                    <w:right w:val="none" w:sz="0" w:space="0" w:color="auto"/>
                  </w:divBdr>
                  <w:divsChild>
                    <w:div w:id="15350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k.ee/certs/EE_Certification_Centre_Root_CA.der.crt" TargetMode="External"/><Relationship Id="rId26" Type="http://schemas.openxmlformats.org/officeDocument/2006/relationships/hyperlink" Target="https://www.skidsolutions.eu/resources/certification-practice-statement/" TargetMode="External"/><Relationship Id="rId39" Type="http://schemas.openxmlformats.org/officeDocument/2006/relationships/hyperlink" Target="https://www.skidsolutions.eu/en/repository/profiles/" TargetMode="External"/><Relationship Id="rId21" Type="http://schemas.openxmlformats.org/officeDocument/2006/relationships/hyperlink" Target="mailto:revoke@skidsolutions.eu" TargetMode="External"/><Relationship Id="rId34" Type="http://schemas.openxmlformats.org/officeDocument/2006/relationships/hyperlink" Target="mailto:info@skidsolutions.eu." TargetMode="External"/><Relationship Id="rId42" Type="http://schemas.openxmlformats.org/officeDocument/2006/relationships/hyperlink" Target="https://www.skidsolutions.eu/en/repository/conditions-for-use-of-certificate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k.ee/cps" TargetMode="External"/><Relationship Id="rId29" Type="http://schemas.openxmlformats.org/officeDocument/2006/relationships/hyperlink" Target="http://www2.epa.ee/Patent/mark.nsf/SearchEngl?Open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iregister.rik.ee/" TargetMode="External"/><Relationship Id="rId24" Type="http://schemas.openxmlformats.org/officeDocument/2006/relationships/hyperlink" Target="https://www.skidsolutions.eu/en/" TargetMode="External"/><Relationship Id="rId32" Type="http://schemas.openxmlformats.org/officeDocument/2006/relationships/hyperlink" Target="http://www.notaries-directory.eu/" TargetMode="External"/><Relationship Id="rId37" Type="http://schemas.openxmlformats.org/officeDocument/2006/relationships/hyperlink" Target="https://www.skidsolutions.eu/en/repository/profiles/" TargetMode="External"/><Relationship Id="rId40" Type="http://schemas.openxmlformats.org/officeDocument/2006/relationships/hyperlink" Target="mailto:info@skidsolutions.eu"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kidsolutions.eu/resources/certificates/" TargetMode="External"/><Relationship Id="rId23" Type="http://schemas.openxmlformats.org/officeDocument/2006/relationships/hyperlink" Target="mailto:info@skidsolutions.eu" TargetMode="External"/><Relationship Id="rId28" Type="http://schemas.openxmlformats.org/officeDocument/2006/relationships/hyperlink" Target="http://www.notaries-directory.eu/" TargetMode="External"/><Relationship Id="rId36" Type="http://schemas.openxmlformats.org/officeDocument/2006/relationships/hyperlink" Target="mailto:info@sk.ee" TargetMode="External"/><Relationship Id="rId10" Type="http://schemas.openxmlformats.org/officeDocument/2006/relationships/endnotes" Target="endnotes.xml"/><Relationship Id="rId19" Type="http://schemas.openxmlformats.org/officeDocument/2006/relationships/hyperlink" Target="http://www.sk.ee/repository/crls/eeccrca.crl" TargetMode="External"/><Relationship Id="rId31" Type="http://schemas.openxmlformats.org/officeDocument/2006/relationships/hyperlink" Target="https://www.skidsolutions.eu/en/services/" TargetMode="External"/><Relationship Id="rId44" Type="http://schemas.openxmlformats.org/officeDocument/2006/relationships/hyperlink" Target="https://www.skidsolutions.eu/resources/trust-services-practice-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skidsolutions.eu/contact/" TargetMode="External"/><Relationship Id="rId27" Type="http://schemas.openxmlformats.org/officeDocument/2006/relationships/hyperlink" Target="https://ariregister.rik.ee/" TargetMode="External"/><Relationship Id="rId30" Type="http://schemas.openxmlformats.org/officeDocument/2006/relationships/hyperlink" Target="http://www.notaries-directory.eu/" TargetMode="External"/><Relationship Id="rId35" Type="http://schemas.openxmlformats.org/officeDocument/2006/relationships/hyperlink" Target="mailto:revoke@sk.ee" TargetMode="External"/><Relationship Id="rId43" Type="http://schemas.openxmlformats.org/officeDocument/2006/relationships/hyperlink" Target="https://www.skidsolutions.eu/en/repository/profile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ocsp.sk.ee/CA" TargetMode="External"/><Relationship Id="rId25" Type="http://schemas.openxmlformats.org/officeDocument/2006/relationships/hyperlink" Target="mailto:info@skidsolutions.eu" TargetMode="External"/><Relationship Id="rId33" Type="http://schemas.openxmlformats.org/officeDocument/2006/relationships/hyperlink" Target="mailto:revoke@sk.ee" TargetMode="External"/><Relationship Id="rId38" Type="http://schemas.openxmlformats.org/officeDocument/2006/relationships/hyperlink" Target="https://skidsolutions.sharepoint.com/sites/PublicDocumentation/Shared%20Documents/CPS/ORG/No" TargetMode="External"/><Relationship Id="rId46" Type="http://schemas.openxmlformats.org/officeDocument/2006/relationships/footer" Target="footer1.xml"/><Relationship Id="rId20" Type="http://schemas.openxmlformats.org/officeDocument/2006/relationships/hyperlink" Target="mailto:info@sk.ee" TargetMode="External"/><Relationship Id="rId41" Type="http://schemas.openxmlformats.org/officeDocument/2006/relationships/hyperlink" Target="https://sk.ee/en/repository/C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79660b-3f75-47bf-b702-e882471a9a41">
      <UserInfo>
        <DisplayName>Liis Kolga</DisplayName>
        <AccountId>14</AccountId>
        <AccountType/>
      </UserInfo>
      <UserInfo>
        <DisplayName>Mihkel Tammsalu</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2E545F6423BC409B4FEBE0A7DC52A4" ma:contentTypeVersion="7" ma:contentTypeDescription="Create a new document." ma:contentTypeScope="" ma:versionID="697324b1882a0c66129a277ce53f7ccc">
  <xsd:schema xmlns:xsd="http://www.w3.org/2001/XMLSchema" xmlns:xs="http://www.w3.org/2001/XMLSchema" xmlns:p="http://schemas.microsoft.com/office/2006/metadata/properties" xmlns:ns2="3f5a74a3-0cec-4704-bd55-2cf4dd2e4324" xmlns:ns3="8179660b-3f75-47bf-b702-e882471a9a41" targetNamespace="http://schemas.microsoft.com/office/2006/metadata/properties" ma:root="true" ma:fieldsID="d74ef982fa33cf5b7cf8b29ec235ade3" ns2:_="" ns3:_="">
    <xsd:import namespace="3f5a74a3-0cec-4704-bd55-2cf4dd2e4324"/>
    <xsd:import namespace="8179660b-3f75-47bf-b702-e882471a9a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a74a3-0cec-4704-bd55-2cf4dd2e4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9660b-3f75-47bf-b702-e882471a9a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BE58B-011D-48FE-BDCD-60008A32326F}">
  <ds:schemaRefs>
    <ds:schemaRef ds:uri="http://schemas.microsoft.com/office/2006/metadata/properties"/>
    <ds:schemaRef ds:uri="http://schemas.microsoft.com/office/infopath/2007/PartnerControls"/>
    <ds:schemaRef ds:uri="8179660b-3f75-47bf-b702-e882471a9a41"/>
  </ds:schemaRefs>
</ds:datastoreItem>
</file>

<file path=customXml/itemProps2.xml><?xml version="1.0" encoding="utf-8"?>
<ds:datastoreItem xmlns:ds="http://schemas.openxmlformats.org/officeDocument/2006/customXml" ds:itemID="{5074F4C2-3D08-43B0-994B-AD7E719FC87D}">
  <ds:schemaRefs>
    <ds:schemaRef ds:uri="http://schemas.microsoft.com/sharepoint/v3/contenttype/forms"/>
  </ds:schemaRefs>
</ds:datastoreItem>
</file>

<file path=customXml/itemProps3.xml><?xml version="1.0" encoding="utf-8"?>
<ds:datastoreItem xmlns:ds="http://schemas.openxmlformats.org/officeDocument/2006/customXml" ds:itemID="{6F41423A-FFA0-40BB-AE54-D231B875E895}">
  <ds:schemaRefs>
    <ds:schemaRef ds:uri="http://schemas.openxmlformats.org/officeDocument/2006/bibliography"/>
  </ds:schemaRefs>
</ds:datastoreItem>
</file>

<file path=customXml/itemProps4.xml><?xml version="1.0" encoding="utf-8"?>
<ds:datastoreItem xmlns:ds="http://schemas.openxmlformats.org/officeDocument/2006/customXml" ds:itemID="{6650573F-93E4-4049-936D-E445856B2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a74a3-0cec-4704-bd55-2cf4dd2e4324"/>
    <ds:schemaRef ds:uri="8179660b-3f75-47bf-b702-e882471a9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14162</Words>
  <Characters>80728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SK asutuse sertifikaatide sertifitseerimispoliitika</vt:lpstr>
    </vt:vector>
  </TitlesOfParts>
  <Company>AS Sertifitseerimiskeskus</Company>
  <LinksUpToDate>false</LinksUpToDate>
  <CharactersWithSpaces>94701</CharactersWithSpaces>
  <SharedDoc>false</SharedDoc>
  <HLinks>
    <vt:vector size="606" baseType="variant">
      <vt:variant>
        <vt:i4>1245258</vt:i4>
      </vt:variant>
      <vt:variant>
        <vt:i4>944</vt:i4>
      </vt:variant>
      <vt:variant>
        <vt:i4>0</vt:i4>
      </vt:variant>
      <vt:variant>
        <vt:i4>5</vt:i4>
      </vt:variant>
      <vt:variant>
        <vt:lpwstr>https://www.skidsolutions.eu/en/repository/sk-ps/</vt:lpwstr>
      </vt:variant>
      <vt:variant>
        <vt:lpwstr/>
      </vt:variant>
      <vt:variant>
        <vt:i4>6553663</vt:i4>
      </vt:variant>
      <vt:variant>
        <vt:i4>941</vt:i4>
      </vt:variant>
      <vt:variant>
        <vt:i4>0</vt:i4>
      </vt:variant>
      <vt:variant>
        <vt:i4>5</vt:i4>
      </vt:variant>
      <vt:variant>
        <vt:lpwstr>http://www.emc.com/emc-plus/rsa-labs/standards-initiatives/pkcs10-certification-request-syntax-standard.htm</vt:lpwstr>
      </vt:variant>
      <vt:variant>
        <vt:lpwstr/>
      </vt:variant>
      <vt:variant>
        <vt:i4>131162</vt:i4>
      </vt:variant>
      <vt:variant>
        <vt:i4>938</vt:i4>
      </vt:variant>
      <vt:variant>
        <vt:i4>0</vt:i4>
      </vt:variant>
      <vt:variant>
        <vt:i4>5</vt:i4>
      </vt:variant>
      <vt:variant>
        <vt:lpwstr>https://www.skidsolutions.eu/en/repository/profiles/</vt:lpwstr>
      </vt:variant>
      <vt:variant>
        <vt:lpwstr/>
      </vt:variant>
      <vt:variant>
        <vt:i4>3145831</vt:i4>
      </vt:variant>
      <vt:variant>
        <vt:i4>935</vt:i4>
      </vt:variant>
      <vt:variant>
        <vt:i4>0</vt:i4>
      </vt:variant>
      <vt:variant>
        <vt:i4>5</vt:i4>
      </vt:variant>
      <vt:variant>
        <vt:lpwstr>https://www.skidsolutions.eu/en/repository/conditions-for-use-of-certificates/</vt:lpwstr>
      </vt:variant>
      <vt:variant>
        <vt:lpwstr/>
      </vt:variant>
      <vt:variant>
        <vt:i4>7733284</vt:i4>
      </vt:variant>
      <vt:variant>
        <vt:i4>932</vt:i4>
      </vt:variant>
      <vt:variant>
        <vt:i4>0</vt:i4>
      </vt:variant>
      <vt:variant>
        <vt:i4>5</vt:i4>
      </vt:variant>
      <vt:variant>
        <vt:lpwstr>https://sk.ee/en/repository/CP/</vt:lpwstr>
      </vt:variant>
      <vt:variant>
        <vt:lpwstr/>
      </vt:variant>
      <vt:variant>
        <vt:i4>7471137</vt:i4>
      </vt:variant>
      <vt:variant>
        <vt:i4>929</vt:i4>
      </vt:variant>
      <vt:variant>
        <vt:i4>0</vt:i4>
      </vt:variant>
      <vt:variant>
        <vt:i4>5</vt:i4>
      </vt:variant>
      <vt:variant>
        <vt:lpwstr>https://www.skidsolutions.eu/en/repository/CP/</vt:lpwstr>
      </vt:variant>
      <vt:variant>
        <vt:lpwstr/>
      </vt:variant>
      <vt:variant>
        <vt:i4>6553667</vt:i4>
      </vt:variant>
      <vt:variant>
        <vt:i4>920</vt:i4>
      </vt:variant>
      <vt:variant>
        <vt:i4>0</vt:i4>
      </vt:variant>
      <vt:variant>
        <vt:i4>5</vt:i4>
      </vt:variant>
      <vt:variant>
        <vt:lpwstr>mailto:info@skidsolutions.eu</vt:lpwstr>
      </vt:variant>
      <vt:variant>
        <vt:lpwstr/>
      </vt:variant>
      <vt:variant>
        <vt:i4>131162</vt:i4>
      </vt:variant>
      <vt:variant>
        <vt:i4>855</vt:i4>
      </vt:variant>
      <vt:variant>
        <vt:i4>0</vt:i4>
      </vt:variant>
      <vt:variant>
        <vt:i4>5</vt:i4>
      </vt:variant>
      <vt:variant>
        <vt:lpwstr>https://www.skidsolutions.eu/en/repository/profiles/</vt:lpwstr>
      </vt:variant>
      <vt:variant>
        <vt:lpwstr/>
      </vt:variant>
      <vt:variant>
        <vt:i4>131162</vt:i4>
      </vt:variant>
      <vt:variant>
        <vt:i4>849</vt:i4>
      </vt:variant>
      <vt:variant>
        <vt:i4>0</vt:i4>
      </vt:variant>
      <vt:variant>
        <vt:i4>5</vt:i4>
      </vt:variant>
      <vt:variant>
        <vt:lpwstr>https://www.skidsolutions.eu/en/repository/profiles/</vt:lpwstr>
      </vt:variant>
      <vt:variant>
        <vt:lpwstr/>
      </vt:variant>
      <vt:variant>
        <vt:i4>131162</vt:i4>
      </vt:variant>
      <vt:variant>
        <vt:i4>843</vt:i4>
      </vt:variant>
      <vt:variant>
        <vt:i4>0</vt:i4>
      </vt:variant>
      <vt:variant>
        <vt:i4>5</vt:i4>
      </vt:variant>
      <vt:variant>
        <vt:lpwstr>https://www.skidsolutions.eu/en/repository/profiles/</vt:lpwstr>
      </vt:variant>
      <vt:variant>
        <vt:lpwstr/>
      </vt:variant>
      <vt:variant>
        <vt:i4>2293782</vt:i4>
      </vt:variant>
      <vt:variant>
        <vt:i4>663</vt:i4>
      </vt:variant>
      <vt:variant>
        <vt:i4>0</vt:i4>
      </vt:variant>
      <vt:variant>
        <vt:i4>5</vt:i4>
      </vt:variant>
      <vt:variant>
        <vt:lpwstr>mailto:info@sk.ee</vt:lpwstr>
      </vt:variant>
      <vt:variant>
        <vt:lpwstr/>
      </vt:variant>
      <vt:variant>
        <vt:i4>4391032</vt:i4>
      </vt:variant>
      <vt:variant>
        <vt:i4>654</vt:i4>
      </vt:variant>
      <vt:variant>
        <vt:i4>0</vt:i4>
      </vt:variant>
      <vt:variant>
        <vt:i4>5</vt:i4>
      </vt:variant>
      <vt:variant>
        <vt:lpwstr>mailto:revoke@sk.ee</vt:lpwstr>
      </vt:variant>
      <vt:variant>
        <vt:lpwstr/>
      </vt:variant>
      <vt:variant>
        <vt:i4>6553667</vt:i4>
      </vt:variant>
      <vt:variant>
        <vt:i4>648</vt:i4>
      </vt:variant>
      <vt:variant>
        <vt:i4>0</vt:i4>
      </vt:variant>
      <vt:variant>
        <vt:i4>5</vt:i4>
      </vt:variant>
      <vt:variant>
        <vt:lpwstr>mailto:info@skidsolutions.eu.</vt:lpwstr>
      </vt:variant>
      <vt:variant>
        <vt:lpwstr/>
      </vt:variant>
      <vt:variant>
        <vt:i4>7143513</vt:i4>
      </vt:variant>
      <vt:variant>
        <vt:i4>642</vt:i4>
      </vt:variant>
      <vt:variant>
        <vt:i4>0</vt:i4>
      </vt:variant>
      <vt:variant>
        <vt:i4>5</vt:i4>
      </vt:variant>
      <vt:variant>
        <vt:lpwstr/>
      </vt:variant>
      <vt:variant>
        <vt:lpwstr>_REFERENCES</vt:lpwstr>
      </vt:variant>
      <vt:variant>
        <vt:i4>4391032</vt:i4>
      </vt:variant>
      <vt:variant>
        <vt:i4>633</vt:i4>
      </vt:variant>
      <vt:variant>
        <vt:i4>0</vt:i4>
      </vt:variant>
      <vt:variant>
        <vt:i4>5</vt:i4>
      </vt:variant>
      <vt:variant>
        <vt:lpwstr>mailto:revoke@sk.ee</vt:lpwstr>
      </vt:variant>
      <vt:variant>
        <vt:lpwstr/>
      </vt:variant>
      <vt:variant>
        <vt:i4>5898306</vt:i4>
      </vt:variant>
      <vt:variant>
        <vt:i4>588</vt:i4>
      </vt:variant>
      <vt:variant>
        <vt:i4>0</vt:i4>
      </vt:variant>
      <vt:variant>
        <vt:i4>5</vt:i4>
      </vt:variant>
      <vt:variant>
        <vt:lpwstr>http://www.notaries-directory.eu/</vt:lpwstr>
      </vt:variant>
      <vt:variant>
        <vt:lpwstr/>
      </vt:variant>
      <vt:variant>
        <vt:i4>4718596</vt:i4>
      </vt:variant>
      <vt:variant>
        <vt:i4>579</vt:i4>
      </vt:variant>
      <vt:variant>
        <vt:i4>0</vt:i4>
      </vt:variant>
      <vt:variant>
        <vt:i4>5</vt:i4>
      </vt:variant>
      <vt:variant>
        <vt:lpwstr>https://www.skidsolutions.eu/en/services/</vt:lpwstr>
      </vt:variant>
      <vt:variant>
        <vt:lpwstr/>
      </vt:variant>
      <vt:variant>
        <vt:i4>5898306</vt:i4>
      </vt:variant>
      <vt:variant>
        <vt:i4>570</vt:i4>
      </vt:variant>
      <vt:variant>
        <vt:i4>0</vt:i4>
      </vt:variant>
      <vt:variant>
        <vt:i4>5</vt:i4>
      </vt:variant>
      <vt:variant>
        <vt:lpwstr>http://www.notaries-directory.eu/</vt:lpwstr>
      </vt:variant>
      <vt:variant>
        <vt:lpwstr/>
      </vt:variant>
      <vt:variant>
        <vt:i4>2687100</vt:i4>
      </vt:variant>
      <vt:variant>
        <vt:i4>558</vt:i4>
      </vt:variant>
      <vt:variant>
        <vt:i4>0</vt:i4>
      </vt:variant>
      <vt:variant>
        <vt:i4>5</vt:i4>
      </vt:variant>
      <vt:variant>
        <vt:lpwstr>http://www2.epa.ee/Patent/mark.nsf/SearchEngl?OpenForm</vt:lpwstr>
      </vt:variant>
      <vt:variant>
        <vt:lpwstr/>
      </vt:variant>
      <vt:variant>
        <vt:i4>5898306</vt:i4>
      </vt:variant>
      <vt:variant>
        <vt:i4>555</vt:i4>
      </vt:variant>
      <vt:variant>
        <vt:i4>0</vt:i4>
      </vt:variant>
      <vt:variant>
        <vt:i4>5</vt:i4>
      </vt:variant>
      <vt:variant>
        <vt:lpwstr>http://www.notaries-directory.eu/</vt:lpwstr>
      </vt:variant>
      <vt:variant>
        <vt:lpwstr/>
      </vt:variant>
      <vt:variant>
        <vt:i4>7077950</vt:i4>
      </vt:variant>
      <vt:variant>
        <vt:i4>552</vt:i4>
      </vt:variant>
      <vt:variant>
        <vt:i4>0</vt:i4>
      </vt:variant>
      <vt:variant>
        <vt:i4>5</vt:i4>
      </vt:variant>
      <vt:variant>
        <vt:lpwstr>https://ariregister.rik.ee/</vt:lpwstr>
      </vt:variant>
      <vt:variant>
        <vt:lpwstr/>
      </vt:variant>
      <vt:variant>
        <vt:i4>3014689</vt:i4>
      </vt:variant>
      <vt:variant>
        <vt:i4>513</vt:i4>
      </vt:variant>
      <vt:variant>
        <vt:i4>0</vt:i4>
      </vt:variant>
      <vt:variant>
        <vt:i4>5</vt:i4>
      </vt:variant>
      <vt:variant>
        <vt:lpwstr>https://www.skidsolutions.eu/en/repository/CPS/</vt:lpwstr>
      </vt:variant>
      <vt:variant>
        <vt:lpwstr/>
      </vt:variant>
      <vt:variant>
        <vt:i4>6553667</vt:i4>
      </vt:variant>
      <vt:variant>
        <vt:i4>483</vt:i4>
      </vt:variant>
      <vt:variant>
        <vt:i4>0</vt:i4>
      </vt:variant>
      <vt:variant>
        <vt:i4>5</vt:i4>
      </vt:variant>
      <vt:variant>
        <vt:lpwstr>mailto:info@skidsolutions.eu</vt:lpwstr>
      </vt:variant>
      <vt:variant>
        <vt:lpwstr/>
      </vt:variant>
      <vt:variant>
        <vt:i4>4915209</vt:i4>
      </vt:variant>
      <vt:variant>
        <vt:i4>480</vt:i4>
      </vt:variant>
      <vt:variant>
        <vt:i4>0</vt:i4>
      </vt:variant>
      <vt:variant>
        <vt:i4>5</vt:i4>
      </vt:variant>
      <vt:variant>
        <vt:lpwstr>https://www.skidsolutions.eu/en/</vt:lpwstr>
      </vt:variant>
      <vt:variant>
        <vt:lpwstr/>
      </vt:variant>
      <vt:variant>
        <vt:i4>6553667</vt:i4>
      </vt:variant>
      <vt:variant>
        <vt:i4>477</vt:i4>
      </vt:variant>
      <vt:variant>
        <vt:i4>0</vt:i4>
      </vt:variant>
      <vt:variant>
        <vt:i4>5</vt:i4>
      </vt:variant>
      <vt:variant>
        <vt:lpwstr>mailto:info@skidsolutions.eu</vt:lpwstr>
      </vt:variant>
      <vt:variant>
        <vt:lpwstr/>
      </vt:variant>
      <vt:variant>
        <vt:i4>1310745</vt:i4>
      </vt:variant>
      <vt:variant>
        <vt:i4>468</vt:i4>
      </vt:variant>
      <vt:variant>
        <vt:i4>0</vt:i4>
      </vt:variant>
      <vt:variant>
        <vt:i4>5</vt:i4>
      </vt:variant>
      <vt:variant>
        <vt:lpwstr>https://www.skidsolutions.eu/en/kontakt/</vt:lpwstr>
      </vt:variant>
      <vt:variant>
        <vt:lpwstr/>
      </vt:variant>
      <vt:variant>
        <vt:i4>2293782</vt:i4>
      </vt:variant>
      <vt:variant>
        <vt:i4>465</vt:i4>
      </vt:variant>
      <vt:variant>
        <vt:i4>0</vt:i4>
      </vt:variant>
      <vt:variant>
        <vt:i4>5</vt:i4>
      </vt:variant>
      <vt:variant>
        <vt:lpwstr>mailto:info@sk.ee</vt:lpwstr>
      </vt:variant>
      <vt:variant>
        <vt:lpwstr/>
      </vt:variant>
      <vt:variant>
        <vt:i4>6029376</vt:i4>
      </vt:variant>
      <vt:variant>
        <vt:i4>462</vt:i4>
      </vt:variant>
      <vt:variant>
        <vt:i4>0</vt:i4>
      </vt:variant>
      <vt:variant>
        <vt:i4>5</vt:i4>
      </vt:variant>
      <vt:variant>
        <vt:lpwstr>https://www.skidsolutions.eu/en/repository/certs/</vt:lpwstr>
      </vt:variant>
      <vt:variant>
        <vt:lpwstr/>
      </vt:variant>
      <vt:variant>
        <vt:i4>1507390</vt:i4>
      </vt:variant>
      <vt:variant>
        <vt:i4>440</vt:i4>
      </vt:variant>
      <vt:variant>
        <vt:i4>0</vt:i4>
      </vt:variant>
      <vt:variant>
        <vt:i4>5</vt:i4>
      </vt:variant>
      <vt:variant>
        <vt:lpwstr/>
      </vt:variant>
      <vt:variant>
        <vt:lpwstr>_Toc68877976</vt:lpwstr>
      </vt:variant>
      <vt:variant>
        <vt:i4>1310782</vt:i4>
      </vt:variant>
      <vt:variant>
        <vt:i4>434</vt:i4>
      </vt:variant>
      <vt:variant>
        <vt:i4>0</vt:i4>
      </vt:variant>
      <vt:variant>
        <vt:i4>5</vt:i4>
      </vt:variant>
      <vt:variant>
        <vt:lpwstr/>
      </vt:variant>
      <vt:variant>
        <vt:lpwstr>_Toc68877975</vt:lpwstr>
      </vt:variant>
      <vt:variant>
        <vt:i4>1376318</vt:i4>
      </vt:variant>
      <vt:variant>
        <vt:i4>428</vt:i4>
      </vt:variant>
      <vt:variant>
        <vt:i4>0</vt:i4>
      </vt:variant>
      <vt:variant>
        <vt:i4>5</vt:i4>
      </vt:variant>
      <vt:variant>
        <vt:lpwstr/>
      </vt:variant>
      <vt:variant>
        <vt:lpwstr>_Toc68877974</vt:lpwstr>
      </vt:variant>
      <vt:variant>
        <vt:i4>1179710</vt:i4>
      </vt:variant>
      <vt:variant>
        <vt:i4>422</vt:i4>
      </vt:variant>
      <vt:variant>
        <vt:i4>0</vt:i4>
      </vt:variant>
      <vt:variant>
        <vt:i4>5</vt:i4>
      </vt:variant>
      <vt:variant>
        <vt:lpwstr/>
      </vt:variant>
      <vt:variant>
        <vt:lpwstr>_Toc68877973</vt:lpwstr>
      </vt:variant>
      <vt:variant>
        <vt:i4>1245246</vt:i4>
      </vt:variant>
      <vt:variant>
        <vt:i4>416</vt:i4>
      </vt:variant>
      <vt:variant>
        <vt:i4>0</vt:i4>
      </vt:variant>
      <vt:variant>
        <vt:i4>5</vt:i4>
      </vt:variant>
      <vt:variant>
        <vt:lpwstr/>
      </vt:variant>
      <vt:variant>
        <vt:lpwstr>_Toc68877972</vt:lpwstr>
      </vt:variant>
      <vt:variant>
        <vt:i4>1048638</vt:i4>
      </vt:variant>
      <vt:variant>
        <vt:i4>410</vt:i4>
      </vt:variant>
      <vt:variant>
        <vt:i4>0</vt:i4>
      </vt:variant>
      <vt:variant>
        <vt:i4>5</vt:i4>
      </vt:variant>
      <vt:variant>
        <vt:lpwstr/>
      </vt:variant>
      <vt:variant>
        <vt:lpwstr>_Toc68877971</vt:lpwstr>
      </vt:variant>
      <vt:variant>
        <vt:i4>1114174</vt:i4>
      </vt:variant>
      <vt:variant>
        <vt:i4>404</vt:i4>
      </vt:variant>
      <vt:variant>
        <vt:i4>0</vt:i4>
      </vt:variant>
      <vt:variant>
        <vt:i4>5</vt:i4>
      </vt:variant>
      <vt:variant>
        <vt:lpwstr/>
      </vt:variant>
      <vt:variant>
        <vt:lpwstr>_Toc68877970</vt:lpwstr>
      </vt:variant>
      <vt:variant>
        <vt:i4>1572927</vt:i4>
      </vt:variant>
      <vt:variant>
        <vt:i4>398</vt:i4>
      </vt:variant>
      <vt:variant>
        <vt:i4>0</vt:i4>
      </vt:variant>
      <vt:variant>
        <vt:i4>5</vt:i4>
      </vt:variant>
      <vt:variant>
        <vt:lpwstr/>
      </vt:variant>
      <vt:variant>
        <vt:lpwstr>_Toc68877969</vt:lpwstr>
      </vt:variant>
      <vt:variant>
        <vt:i4>1638463</vt:i4>
      </vt:variant>
      <vt:variant>
        <vt:i4>392</vt:i4>
      </vt:variant>
      <vt:variant>
        <vt:i4>0</vt:i4>
      </vt:variant>
      <vt:variant>
        <vt:i4>5</vt:i4>
      </vt:variant>
      <vt:variant>
        <vt:lpwstr/>
      </vt:variant>
      <vt:variant>
        <vt:lpwstr>_Toc68877968</vt:lpwstr>
      </vt:variant>
      <vt:variant>
        <vt:i4>1441855</vt:i4>
      </vt:variant>
      <vt:variant>
        <vt:i4>386</vt:i4>
      </vt:variant>
      <vt:variant>
        <vt:i4>0</vt:i4>
      </vt:variant>
      <vt:variant>
        <vt:i4>5</vt:i4>
      </vt:variant>
      <vt:variant>
        <vt:lpwstr/>
      </vt:variant>
      <vt:variant>
        <vt:lpwstr>_Toc68877967</vt:lpwstr>
      </vt:variant>
      <vt:variant>
        <vt:i4>1507391</vt:i4>
      </vt:variant>
      <vt:variant>
        <vt:i4>380</vt:i4>
      </vt:variant>
      <vt:variant>
        <vt:i4>0</vt:i4>
      </vt:variant>
      <vt:variant>
        <vt:i4>5</vt:i4>
      </vt:variant>
      <vt:variant>
        <vt:lpwstr/>
      </vt:variant>
      <vt:variant>
        <vt:lpwstr>_Toc68877966</vt:lpwstr>
      </vt:variant>
      <vt:variant>
        <vt:i4>1310783</vt:i4>
      </vt:variant>
      <vt:variant>
        <vt:i4>374</vt:i4>
      </vt:variant>
      <vt:variant>
        <vt:i4>0</vt:i4>
      </vt:variant>
      <vt:variant>
        <vt:i4>5</vt:i4>
      </vt:variant>
      <vt:variant>
        <vt:lpwstr/>
      </vt:variant>
      <vt:variant>
        <vt:lpwstr>_Toc68877965</vt:lpwstr>
      </vt:variant>
      <vt:variant>
        <vt:i4>1376319</vt:i4>
      </vt:variant>
      <vt:variant>
        <vt:i4>368</vt:i4>
      </vt:variant>
      <vt:variant>
        <vt:i4>0</vt:i4>
      </vt:variant>
      <vt:variant>
        <vt:i4>5</vt:i4>
      </vt:variant>
      <vt:variant>
        <vt:lpwstr/>
      </vt:variant>
      <vt:variant>
        <vt:lpwstr>_Toc68877964</vt:lpwstr>
      </vt:variant>
      <vt:variant>
        <vt:i4>1179711</vt:i4>
      </vt:variant>
      <vt:variant>
        <vt:i4>362</vt:i4>
      </vt:variant>
      <vt:variant>
        <vt:i4>0</vt:i4>
      </vt:variant>
      <vt:variant>
        <vt:i4>5</vt:i4>
      </vt:variant>
      <vt:variant>
        <vt:lpwstr/>
      </vt:variant>
      <vt:variant>
        <vt:lpwstr>_Toc68877963</vt:lpwstr>
      </vt:variant>
      <vt:variant>
        <vt:i4>1245247</vt:i4>
      </vt:variant>
      <vt:variant>
        <vt:i4>356</vt:i4>
      </vt:variant>
      <vt:variant>
        <vt:i4>0</vt:i4>
      </vt:variant>
      <vt:variant>
        <vt:i4>5</vt:i4>
      </vt:variant>
      <vt:variant>
        <vt:lpwstr/>
      </vt:variant>
      <vt:variant>
        <vt:lpwstr>_Toc68877962</vt:lpwstr>
      </vt:variant>
      <vt:variant>
        <vt:i4>1048639</vt:i4>
      </vt:variant>
      <vt:variant>
        <vt:i4>350</vt:i4>
      </vt:variant>
      <vt:variant>
        <vt:i4>0</vt:i4>
      </vt:variant>
      <vt:variant>
        <vt:i4>5</vt:i4>
      </vt:variant>
      <vt:variant>
        <vt:lpwstr/>
      </vt:variant>
      <vt:variant>
        <vt:lpwstr>_Toc68877961</vt:lpwstr>
      </vt:variant>
      <vt:variant>
        <vt:i4>1114175</vt:i4>
      </vt:variant>
      <vt:variant>
        <vt:i4>344</vt:i4>
      </vt:variant>
      <vt:variant>
        <vt:i4>0</vt:i4>
      </vt:variant>
      <vt:variant>
        <vt:i4>5</vt:i4>
      </vt:variant>
      <vt:variant>
        <vt:lpwstr/>
      </vt:variant>
      <vt:variant>
        <vt:lpwstr>_Toc68877960</vt:lpwstr>
      </vt:variant>
      <vt:variant>
        <vt:i4>1572924</vt:i4>
      </vt:variant>
      <vt:variant>
        <vt:i4>338</vt:i4>
      </vt:variant>
      <vt:variant>
        <vt:i4>0</vt:i4>
      </vt:variant>
      <vt:variant>
        <vt:i4>5</vt:i4>
      </vt:variant>
      <vt:variant>
        <vt:lpwstr/>
      </vt:variant>
      <vt:variant>
        <vt:lpwstr>_Toc68877959</vt:lpwstr>
      </vt:variant>
      <vt:variant>
        <vt:i4>1638460</vt:i4>
      </vt:variant>
      <vt:variant>
        <vt:i4>332</vt:i4>
      </vt:variant>
      <vt:variant>
        <vt:i4>0</vt:i4>
      </vt:variant>
      <vt:variant>
        <vt:i4>5</vt:i4>
      </vt:variant>
      <vt:variant>
        <vt:lpwstr/>
      </vt:variant>
      <vt:variant>
        <vt:lpwstr>_Toc68877958</vt:lpwstr>
      </vt:variant>
      <vt:variant>
        <vt:i4>1441852</vt:i4>
      </vt:variant>
      <vt:variant>
        <vt:i4>326</vt:i4>
      </vt:variant>
      <vt:variant>
        <vt:i4>0</vt:i4>
      </vt:variant>
      <vt:variant>
        <vt:i4>5</vt:i4>
      </vt:variant>
      <vt:variant>
        <vt:lpwstr/>
      </vt:variant>
      <vt:variant>
        <vt:lpwstr>_Toc68877957</vt:lpwstr>
      </vt:variant>
      <vt:variant>
        <vt:i4>1507388</vt:i4>
      </vt:variant>
      <vt:variant>
        <vt:i4>320</vt:i4>
      </vt:variant>
      <vt:variant>
        <vt:i4>0</vt:i4>
      </vt:variant>
      <vt:variant>
        <vt:i4>5</vt:i4>
      </vt:variant>
      <vt:variant>
        <vt:lpwstr/>
      </vt:variant>
      <vt:variant>
        <vt:lpwstr>_Toc68877956</vt:lpwstr>
      </vt:variant>
      <vt:variant>
        <vt:i4>1310780</vt:i4>
      </vt:variant>
      <vt:variant>
        <vt:i4>314</vt:i4>
      </vt:variant>
      <vt:variant>
        <vt:i4>0</vt:i4>
      </vt:variant>
      <vt:variant>
        <vt:i4>5</vt:i4>
      </vt:variant>
      <vt:variant>
        <vt:lpwstr/>
      </vt:variant>
      <vt:variant>
        <vt:lpwstr>_Toc68877955</vt:lpwstr>
      </vt:variant>
      <vt:variant>
        <vt:i4>1376316</vt:i4>
      </vt:variant>
      <vt:variant>
        <vt:i4>308</vt:i4>
      </vt:variant>
      <vt:variant>
        <vt:i4>0</vt:i4>
      </vt:variant>
      <vt:variant>
        <vt:i4>5</vt:i4>
      </vt:variant>
      <vt:variant>
        <vt:lpwstr/>
      </vt:variant>
      <vt:variant>
        <vt:lpwstr>_Toc68877954</vt:lpwstr>
      </vt:variant>
      <vt:variant>
        <vt:i4>1179708</vt:i4>
      </vt:variant>
      <vt:variant>
        <vt:i4>302</vt:i4>
      </vt:variant>
      <vt:variant>
        <vt:i4>0</vt:i4>
      </vt:variant>
      <vt:variant>
        <vt:i4>5</vt:i4>
      </vt:variant>
      <vt:variant>
        <vt:lpwstr/>
      </vt:variant>
      <vt:variant>
        <vt:lpwstr>_Toc68877953</vt:lpwstr>
      </vt:variant>
      <vt:variant>
        <vt:i4>1245244</vt:i4>
      </vt:variant>
      <vt:variant>
        <vt:i4>296</vt:i4>
      </vt:variant>
      <vt:variant>
        <vt:i4>0</vt:i4>
      </vt:variant>
      <vt:variant>
        <vt:i4>5</vt:i4>
      </vt:variant>
      <vt:variant>
        <vt:lpwstr/>
      </vt:variant>
      <vt:variant>
        <vt:lpwstr>_Toc68877952</vt:lpwstr>
      </vt:variant>
      <vt:variant>
        <vt:i4>1048636</vt:i4>
      </vt:variant>
      <vt:variant>
        <vt:i4>290</vt:i4>
      </vt:variant>
      <vt:variant>
        <vt:i4>0</vt:i4>
      </vt:variant>
      <vt:variant>
        <vt:i4>5</vt:i4>
      </vt:variant>
      <vt:variant>
        <vt:lpwstr/>
      </vt:variant>
      <vt:variant>
        <vt:lpwstr>_Toc68877951</vt:lpwstr>
      </vt:variant>
      <vt:variant>
        <vt:i4>1114172</vt:i4>
      </vt:variant>
      <vt:variant>
        <vt:i4>284</vt:i4>
      </vt:variant>
      <vt:variant>
        <vt:i4>0</vt:i4>
      </vt:variant>
      <vt:variant>
        <vt:i4>5</vt:i4>
      </vt:variant>
      <vt:variant>
        <vt:lpwstr/>
      </vt:variant>
      <vt:variant>
        <vt:lpwstr>_Toc68877950</vt:lpwstr>
      </vt:variant>
      <vt:variant>
        <vt:i4>1572925</vt:i4>
      </vt:variant>
      <vt:variant>
        <vt:i4>278</vt:i4>
      </vt:variant>
      <vt:variant>
        <vt:i4>0</vt:i4>
      </vt:variant>
      <vt:variant>
        <vt:i4>5</vt:i4>
      </vt:variant>
      <vt:variant>
        <vt:lpwstr/>
      </vt:variant>
      <vt:variant>
        <vt:lpwstr>_Toc68877949</vt:lpwstr>
      </vt:variant>
      <vt:variant>
        <vt:i4>1638461</vt:i4>
      </vt:variant>
      <vt:variant>
        <vt:i4>272</vt:i4>
      </vt:variant>
      <vt:variant>
        <vt:i4>0</vt:i4>
      </vt:variant>
      <vt:variant>
        <vt:i4>5</vt:i4>
      </vt:variant>
      <vt:variant>
        <vt:lpwstr/>
      </vt:variant>
      <vt:variant>
        <vt:lpwstr>_Toc68877948</vt:lpwstr>
      </vt:variant>
      <vt:variant>
        <vt:i4>1441853</vt:i4>
      </vt:variant>
      <vt:variant>
        <vt:i4>266</vt:i4>
      </vt:variant>
      <vt:variant>
        <vt:i4>0</vt:i4>
      </vt:variant>
      <vt:variant>
        <vt:i4>5</vt:i4>
      </vt:variant>
      <vt:variant>
        <vt:lpwstr/>
      </vt:variant>
      <vt:variant>
        <vt:lpwstr>_Toc68877947</vt:lpwstr>
      </vt:variant>
      <vt:variant>
        <vt:i4>1507389</vt:i4>
      </vt:variant>
      <vt:variant>
        <vt:i4>260</vt:i4>
      </vt:variant>
      <vt:variant>
        <vt:i4>0</vt:i4>
      </vt:variant>
      <vt:variant>
        <vt:i4>5</vt:i4>
      </vt:variant>
      <vt:variant>
        <vt:lpwstr/>
      </vt:variant>
      <vt:variant>
        <vt:lpwstr>_Toc68877946</vt:lpwstr>
      </vt:variant>
      <vt:variant>
        <vt:i4>1310781</vt:i4>
      </vt:variant>
      <vt:variant>
        <vt:i4>254</vt:i4>
      </vt:variant>
      <vt:variant>
        <vt:i4>0</vt:i4>
      </vt:variant>
      <vt:variant>
        <vt:i4>5</vt:i4>
      </vt:variant>
      <vt:variant>
        <vt:lpwstr/>
      </vt:variant>
      <vt:variant>
        <vt:lpwstr>_Toc68877945</vt:lpwstr>
      </vt:variant>
      <vt:variant>
        <vt:i4>1376317</vt:i4>
      </vt:variant>
      <vt:variant>
        <vt:i4>248</vt:i4>
      </vt:variant>
      <vt:variant>
        <vt:i4>0</vt:i4>
      </vt:variant>
      <vt:variant>
        <vt:i4>5</vt:i4>
      </vt:variant>
      <vt:variant>
        <vt:lpwstr/>
      </vt:variant>
      <vt:variant>
        <vt:lpwstr>_Toc68877944</vt:lpwstr>
      </vt:variant>
      <vt:variant>
        <vt:i4>1179709</vt:i4>
      </vt:variant>
      <vt:variant>
        <vt:i4>242</vt:i4>
      </vt:variant>
      <vt:variant>
        <vt:i4>0</vt:i4>
      </vt:variant>
      <vt:variant>
        <vt:i4>5</vt:i4>
      </vt:variant>
      <vt:variant>
        <vt:lpwstr/>
      </vt:variant>
      <vt:variant>
        <vt:lpwstr>_Toc68877943</vt:lpwstr>
      </vt:variant>
      <vt:variant>
        <vt:i4>1245245</vt:i4>
      </vt:variant>
      <vt:variant>
        <vt:i4>236</vt:i4>
      </vt:variant>
      <vt:variant>
        <vt:i4>0</vt:i4>
      </vt:variant>
      <vt:variant>
        <vt:i4>5</vt:i4>
      </vt:variant>
      <vt:variant>
        <vt:lpwstr/>
      </vt:variant>
      <vt:variant>
        <vt:lpwstr>_Toc68877942</vt:lpwstr>
      </vt:variant>
      <vt:variant>
        <vt:i4>1048637</vt:i4>
      </vt:variant>
      <vt:variant>
        <vt:i4>230</vt:i4>
      </vt:variant>
      <vt:variant>
        <vt:i4>0</vt:i4>
      </vt:variant>
      <vt:variant>
        <vt:i4>5</vt:i4>
      </vt:variant>
      <vt:variant>
        <vt:lpwstr/>
      </vt:variant>
      <vt:variant>
        <vt:lpwstr>_Toc68877941</vt:lpwstr>
      </vt:variant>
      <vt:variant>
        <vt:i4>1114173</vt:i4>
      </vt:variant>
      <vt:variant>
        <vt:i4>224</vt:i4>
      </vt:variant>
      <vt:variant>
        <vt:i4>0</vt:i4>
      </vt:variant>
      <vt:variant>
        <vt:i4>5</vt:i4>
      </vt:variant>
      <vt:variant>
        <vt:lpwstr/>
      </vt:variant>
      <vt:variant>
        <vt:lpwstr>_Toc68877940</vt:lpwstr>
      </vt:variant>
      <vt:variant>
        <vt:i4>1572922</vt:i4>
      </vt:variant>
      <vt:variant>
        <vt:i4>218</vt:i4>
      </vt:variant>
      <vt:variant>
        <vt:i4>0</vt:i4>
      </vt:variant>
      <vt:variant>
        <vt:i4>5</vt:i4>
      </vt:variant>
      <vt:variant>
        <vt:lpwstr/>
      </vt:variant>
      <vt:variant>
        <vt:lpwstr>_Toc68877939</vt:lpwstr>
      </vt:variant>
      <vt:variant>
        <vt:i4>1638458</vt:i4>
      </vt:variant>
      <vt:variant>
        <vt:i4>212</vt:i4>
      </vt:variant>
      <vt:variant>
        <vt:i4>0</vt:i4>
      </vt:variant>
      <vt:variant>
        <vt:i4>5</vt:i4>
      </vt:variant>
      <vt:variant>
        <vt:lpwstr/>
      </vt:variant>
      <vt:variant>
        <vt:lpwstr>_Toc68877938</vt:lpwstr>
      </vt:variant>
      <vt:variant>
        <vt:i4>1441850</vt:i4>
      </vt:variant>
      <vt:variant>
        <vt:i4>206</vt:i4>
      </vt:variant>
      <vt:variant>
        <vt:i4>0</vt:i4>
      </vt:variant>
      <vt:variant>
        <vt:i4>5</vt:i4>
      </vt:variant>
      <vt:variant>
        <vt:lpwstr/>
      </vt:variant>
      <vt:variant>
        <vt:lpwstr>_Toc68877937</vt:lpwstr>
      </vt:variant>
      <vt:variant>
        <vt:i4>1507386</vt:i4>
      </vt:variant>
      <vt:variant>
        <vt:i4>200</vt:i4>
      </vt:variant>
      <vt:variant>
        <vt:i4>0</vt:i4>
      </vt:variant>
      <vt:variant>
        <vt:i4>5</vt:i4>
      </vt:variant>
      <vt:variant>
        <vt:lpwstr/>
      </vt:variant>
      <vt:variant>
        <vt:lpwstr>_Toc68877936</vt:lpwstr>
      </vt:variant>
      <vt:variant>
        <vt:i4>1310778</vt:i4>
      </vt:variant>
      <vt:variant>
        <vt:i4>194</vt:i4>
      </vt:variant>
      <vt:variant>
        <vt:i4>0</vt:i4>
      </vt:variant>
      <vt:variant>
        <vt:i4>5</vt:i4>
      </vt:variant>
      <vt:variant>
        <vt:lpwstr/>
      </vt:variant>
      <vt:variant>
        <vt:lpwstr>_Toc68877935</vt:lpwstr>
      </vt:variant>
      <vt:variant>
        <vt:i4>1376314</vt:i4>
      </vt:variant>
      <vt:variant>
        <vt:i4>188</vt:i4>
      </vt:variant>
      <vt:variant>
        <vt:i4>0</vt:i4>
      </vt:variant>
      <vt:variant>
        <vt:i4>5</vt:i4>
      </vt:variant>
      <vt:variant>
        <vt:lpwstr/>
      </vt:variant>
      <vt:variant>
        <vt:lpwstr>_Toc68877934</vt:lpwstr>
      </vt:variant>
      <vt:variant>
        <vt:i4>1179706</vt:i4>
      </vt:variant>
      <vt:variant>
        <vt:i4>182</vt:i4>
      </vt:variant>
      <vt:variant>
        <vt:i4>0</vt:i4>
      </vt:variant>
      <vt:variant>
        <vt:i4>5</vt:i4>
      </vt:variant>
      <vt:variant>
        <vt:lpwstr/>
      </vt:variant>
      <vt:variant>
        <vt:lpwstr>_Toc68877933</vt:lpwstr>
      </vt:variant>
      <vt:variant>
        <vt:i4>1245242</vt:i4>
      </vt:variant>
      <vt:variant>
        <vt:i4>176</vt:i4>
      </vt:variant>
      <vt:variant>
        <vt:i4>0</vt:i4>
      </vt:variant>
      <vt:variant>
        <vt:i4>5</vt:i4>
      </vt:variant>
      <vt:variant>
        <vt:lpwstr/>
      </vt:variant>
      <vt:variant>
        <vt:lpwstr>_Toc68877932</vt:lpwstr>
      </vt:variant>
      <vt:variant>
        <vt:i4>1048634</vt:i4>
      </vt:variant>
      <vt:variant>
        <vt:i4>170</vt:i4>
      </vt:variant>
      <vt:variant>
        <vt:i4>0</vt:i4>
      </vt:variant>
      <vt:variant>
        <vt:i4>5</vt:i4>
      </vt:variant>
      <vt:variant>
        <vt:lpwstr/>
      </vt:variant>
      <vt:variant>
        <vt:lpwstr>_Toc68877931</vt:lpwstr>
      </vt:variant>
      <vt:variant>
        <vt:i4>1114170</vt:i4>
      </vt:variant>
      <vt:variant>
        <vt:i4>164</vt:i4>
      </vt:variant>
      <vt:variant>
        <vt:i4>0</vt:i4>
      </vt:variant>
      <vt:variant>
        <vt:i4>5</vt:i4>
      </vt:variant>
      <vt:variant>
        <vt:lpwstr/>
      </vt:variant>
      <vt:variant>
        <vt:lpwstr>_Toc68877930</vt:lpwstr>
      </vt:variant>
      <vt:variant>
        <vt:i4>1572923</vt:i4>
      </vt:variant>
      <vt:variant>
        <vt:i4>158</vt:i4>
      </vt:variant>
      <vt:variant>
        <vt:i4>0</vt:i4>
      </vt:variant>
      <vt:variant>
        <vt:i4>5</vt:i4>
      </vt:variant>
      <vt:variant>
        <vt:lpwstr/>
      </vt:variant>
      <vt:variant>
        <vt:lpwstr>_Toc68877929</vt:lpwstr>
      </vt:variant>
      <vt:variant>
        <vt:i4>1638459</vt:i4>
      </vt:variant>
      <vt:variant>
        <vt:i4>152</vt:i4>
      </vt:variant>
      <vt:variant>
        <vt:i4>0</vt:i4>
      </vt:variant>
      <vt:variant>
        <vt:i4>5</vt:i4>
      </vt:variant>
      <vt:variant>
        <vt:lpwstr/>
      </vt:variant>
      <vt:variant>
        <vt:lpwstr>_Toc68877928</vt:lpwstr>
      </vt:variant>
      <vt:variant>
        <vt:i4>1441851</vt:i4>
      </vt:variant>
      <vt:variant>
        <vt:i4>146</vt:i4>
      </vt:variant>
      <vt:variant>
        <vt:i4>0</vt:i4>
      </vt:variant>
      <vt:variant>
        <vt:i4>5</vt:i4>
      </vt:variant>
      <vt:variant>
        <vt:lpwstr/>
      </vt:variant>
      <vt:variant>
        <vt:lpwstr>_Toc68877927</vt:lpwstr>
      </vt:variant>
      <vt:variant>
        <vt:i4>1507387</vt:i4>
      </vt:variant>
      <vt:variant>
        <vt:i4>140</vt:i4>
      </vt:variant>
      <vt:variant>
        <vt:i4>0</vt:i4>
      </vt:variant>
      <vt:variant>
        <vt:i4>5</vt:i4>
      </vt:variant>
      <vt:variant>
        <vt:lpwstr/>
      </vt:variant>
      <vt:variant>
        <vt:lpwstr>_Toc68877926</vt:lpwstr>
      </vt:variant>
      <vt:variant>
        <vt:i4>1310779</vt:i4>
      </vt:variant>
      <vt:variant>
        <vt:i4>134</vt:i4>
      </vt:variant>
      <vt:variant>
        <vt:i4>0</vt:i4>
      </vt:variant>
      <vt:variant>
        <vt:i4>5</vt:i4>
      </vt:variant>
      <vt:variant>
        <vt:lpwstr/>
      </vt:variant>
      <vt:variant>
        <vt:lpwstr>_Toc68877925</vt:lpwstr>
      </vt:variant>
      <vt:variant>
        <vt:i4>1376315</vt:i4>
      </vt:variant>
      <vt:variant>
        <vt:i4>128</vt:i4>
      </vt:variant>
      <vt:variant>
        <vt:i4>0</vt:i4>
      </vt:variant>
      <vt:variant>
        <vt:i4>5</vt:i4>
      </vt:variant>
      <vt:variant>
        <vt:lpwstr/>
      </vt:variant>
      <vt:variant>
        <vt:lpwstr>_Toc68877924</vt:lpwstr>
      </vt:variant>
      <vt:variant>
        <vt:i4>1179707</vt:i4>
      </vt:variant>
      <vt:variant>
        <vt:i4>122</vt:i4>
      </vt:variant>
      <vt:variant>
        <vt:i4>0</vt:i4>
      </vt:variant>
      <vt:variant>
        <vt:i4>5</vt:i4>
      </vt:variant>
      <vt:variant>
        <vt:lpwstr/>
      </vt:variant>
      <vt:variant>
        <vt:lpwstr>_Toc68877923</vt:lpwstr>
      </vt:variant>
      <vt:variant>
        <vt:i4>1245243</vt:i4>
      </vt:variant>
      <vt:variant>
        <vt:i4>116</vt:i4>
      </vt:variant>
      <vt:variant>
        <vt:i4>0</vt:i4>
      </vt:variant>
      <vt:variant>
        <vt:i4>5</vt:i4>
      </vt:variant>
      <vt:variant>
        <vt:lpwstr/>
      </vt:variant>
      <vt:variant>
        <vt:lpwstr>_Toc68877922</vt:lpwstr>
      </vt:variant>
      <vt:variant>
        <vt:i4>1048635</vt:i4>
      </vt:variant>
      <vt:variant>
        <vt:i4>110</vt:i4>
      </vt:variant>
      <vt:variant>
        <vt:i4>0</vt:i4>
      </vt:variant>
      <vt:variant>
        <vt:i4>5</vt:i4>
      </vt:variant>
      <vt:variant>
        <vt:lpwstr/>
      </vt:variant>
      <vt:variant>
        <vt:lpwstr>_Toc68877921</vt:lpwstr>
      </vt:variant>
      <vt:variant>
        <vt:i4>1114171</vt:i4>
      </vt:variant>
      <vt:variant>
        <vt:i4>104</vt:i4>
      </vt:variant>
      <vt:variant>
        <vt:i4>0</vt:i4>
      </vt:variant>
      <vt:variant>
        <vt:i4>5</vt:i4>
      </vt:variant>
      <vt:variant>
        <vt:lpwstr/>
      </vt:variant>
      <vt:variant>
        <vt:lpwstr>_Toc68877920</vt:lpwstr>
      </vt:variant>
      <vt:variant>
        <vt:i4>1572920</vt:i4>
      </vt:variant>
      <vt:variant>
        <vt:i4>98</vt:i4>
      </vt:variant>
      <vt:variant>
        <vt:i4>0</vt:i4>
      </vt:variant>
      <vt:variant>
        <vt:i4>5</vt:i4>
      </vt:variant>
      <vt:variant>
        <vt:lpwstr/>
      </vt:variant>
      <vt:variant>
        <vt:lpwstr>_Toc68877919</vt:lpwstr>
      </vt:variant>
      <vt:variant>
        <vt:i4>1638456</vt:i4>
      </vt:variant>
      <vt:variant>
        <vt:i4>92</vt:i4>
      </vt:variant>
      <vt:variant>
        <vt:i4>0</vt:i4>
      </vt:variant>
      <vt:variant>
        <vt:i4>5</vt:i4>
      </vt:variant>
      <vt:variant>
        <vt:lpwstr/>
      </vt:variant>
      <vt:variant>
        <vt:lpwstr>_Toc68877918</vt:lpwstr>
      </vt:variant>
      <vt:variant>
        <vt:i4>1441848</vt:i4>
      </vt:variant>
      <vt:variant>
        <vt:i4>86</vt:i4>
      </vt:variant>
      <vt:variant>
        <vt:i4>0</vt:i4>
      </vt:variant>
      <vt:variant>
        <vt:i4>5</vt:i4>
      </vt:variant>
      <vt:variant>
        <vt:lpwstr/>
      </vt:variant>
      <vt:variant>
        <vt:lpwstr>_Toc68877917</vt:lpwstr>
      </vt:variant>
      <vt:variant>
        <vt:i4>1507384</vt:i4>
      </vt:variant>
      <vt:variant>
        <vt:i4>80</vt:i4>
      </vt:variant>
      <vt:variant>
        <vt:i4>0</vt:i4>
      </vt:variant>
      <vt:variant>
        <vt:i4>5</vt:i4>
      </vt:variant>
      <vt:variant>
        <vt:lpwstr/>
      </vt:variant>
      <vt:variant>
        <vt:lpwstr>_Toc68877916</vt:lpwstr>
      </vt:variant>
      <vt:variant>
        <vt:i4>1310776</vt:i4>
      </vt:variant>
      <vt:variant>
        <vt:i4>74</vt:i4>
      </vt:variant>
      <vt:variant>
        <vt:i4>0</vt:i4>
      </vt:variant>
      <vt:variant>
        <vt:i4>5</vt:i4>
      </vt:variant>
      <vt:variant>
        <vt:lpwstr/>
      </vt:variant>
      <vt:variant>
        <vt:lpwstr>_Toc68877915</vt:lpwstr>
      </vt:variant>
      <vt:variant>
        <vt:i4>1376312</vt:i4>
      </vt:variant>
      <vt:variant>
        <vt:i4>68</vt:i4>
      </vt:variant>
      <vt:variant>
        <vt:i4>0</vt:i4>
      </vt:variant>
      <vt:variant>
        <vt:i4>5</vt:i4>
      </vt:variant>
      <vt:variant>
        <vt:lpwstr/>
      </vt:variant>
      <vt:variant>
        <vt:lpwstr>_Toc68877914</vt:lpwstr>
      </vt:variant>
      <vt:variant>
        <vt:i4>1179704</vt:i4>
      </vt:variant>
      <vt:variant>
        <vt:i4>62</vt:i4>
      </vt:variant>
      <vt:variant>
        <vt:i4>0</vt:i4>
      </vt:variant>
      <vt:variant>
        <vt:i4>5</vt:i4>
      </vt:variant>
      <vt:variant>
        <vt:lpwstr/>
      </vt:variant>
      <vt:variant>
        <vt:lpwstr>_Toc68877913</vt:lpwstr>
      </vt:variant>
      <vt:variant>
        <vt:i4>1245240</vt:i4>
      </vt:variant>
      <vt:variant>
        <vt:i4>56</vt:i4>
      </vt:variant>
      <vt:variant>
        <vt:i4>0</vt:i4>
      </vt:variant>
      <vt:variant>
        <vt:i4>5</vt:i4>
      </vt:variant>
      <vt:variant>
        <vt:lpwstr/>
      </vt:variant>
      <vt:variant>
        <vt:lpwstr>_Toc68877912</vt:lpwstr>
      </vt:variant>
      <vt:variant>
        <vt:i4>1048632</vt:i4>
      </vt:variant>
      <vt:variant>
        <vt:i4>50</vt:i4>
      </vt:variant>
      <vt:variant>
        <vt:i4>0</vt:i4>
      </vt:variant>
      <vt:variant>
        <vt:i4>5</vt:i4>
      </vt:variant>
      <vt:variant>
        <vt:lpwstr/>
      </vt:variant>
      <vt:variant>
        <vt:lpwstr>_Toc68877911</vt:lpwstr>
      </vt:variant>
      <vt:variant>
        <vt:i4>1114168</vt:i4>
      </vt:variant>
      <vt:variant>
        <vt:i4>44</vt:i4>
      </vt:variant>
      <vt:variant>
        <vt:i4>0</vt:i4>
      </vt:variant>
      <vt:variant>
        <vt:i4>5</vt:i4>
      </vt:variant>
      <vt:variant>
        <vt:lpwstr/>
      </vt:variant>
      <vt:variant>
        <vt:lpwstr>_Toc68877910</vt:lpwstr>
      </vt:variant>
      <vt:variant>
        <vt:i4>1572921</vt:i4>
      </vt:variant>
      <vt:variant>
        <vt:i4>38</vt:i4>
      </vt:variant>
      <vt:variant>
        <vt:i4>0</vt:i4>
      </vt:variant>
      <vt:variant>
        <vt:i4>5</vt:i4>
      </vt:variant>
      <vt:variant>
        <vt:lpwstr/>
      </vt:variant>
      <vt:variant>
        <vt:lpwstr>_Toc68877909</vt:lpwstr>
      </vt:variant>
      <vt:variant>
        <vt:i4>1638457</vt:i4>
      </vt:variant>
      <vt:variant>
        <vt:i4>32</vt:i4>
      </vt:variant>
      <vt:variant>
        <vt:i4>0</vt:i4>
      </vt:variant>
      <vt:variant>
        <vt:i4>5</vt:i4>
      </vt:variant>
      <vt:variant>
        <vt:lpwstr/>
      </vt:variant>
      <vt:variant>
        <vt:lpwstr>_Toc68877908</vt:lpwstr>
      </vt:variant>
      <vt:variant>
        <vt:i4>1441849</vt:i4>
      </vt:variant>
      <vt:variant>
        <vt:i4>26</vt:i4>
      </vt:variant>
      <vt:variant>
        <vt:i4>0</vt:i4>
      </vt:variant>
      <vt:variant>
        <vt:i4>5</vt:i4>
      </vt:variant>
      <vt:variant>
        <vt:lpwstr/>
      </vt:variant>
      <vt:variant>
        <vt:lpwstr>_Toc68877907</vt:lpwstr>
      </vt:variant>
      <vt:variant>
        <vt:i4>1507385</vt:i4>
      </vt:variant>
      <vt:variant>
        <vt:i4>20</vt:i4>
      </vt:variant>
      <vt:variant>
        <vt:i4>0</vt:i4>
      </vt:variant>
      <vt:variant>
        <vt:i4>5</vt:i4>
      </vt:variant>
      <vt:variant>
        <vt:lpwstr/>
      </vt:variant>
      <vt:variant>
        <vt:lpwstr>_Toc68877906</vt:lpwstr>
      </vt:variant>
      <vt:variant>
        <vt:i4>1310777</vt:i4>
      </vt:variant>
      <vt:variant>
        <vt:i4>14</vt:i4>
      </vt:variant>
      <vt:variant>
        <vt:i4>0</vt:i4>
      </vt:variant>
      <vt:variant>
        <vt:i4>5</vt:i4>
      </vt:variant>
      <vt:variant>
        <vt:lpwstr/>
      </vt:variant>
      <vt:variant>
        <vt:lpwstr>_Toc68877905</vt:lpwstr>
      </vt:variant>
      <vt:variant>
        <vt:i4>7077950</vt:i4>
      </vt:variant>
      <vt:variant>
        <vt:i4>9</vt:i4>
      </vt:variant>
      <vt:variant>
        <vt:i4>0</vt:i4>
      </vt:variant>
      <vt:variant>
        <vt:i4>5</vt:i4>
      </vt:variant>
      <vt:variant>
        <vt:lpwstr>https://ariregister.rik.ee/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Practice Statement for Organisation Certificates</dc:title>
  <dc:subject/>
  <dc:creator>Raul Kaidro</dc:creator>
  <cp:keywords/>
  <dc:description/>
  <cp:lastModifiedBy>Kaisa Valk</cp:lastModifiedBy>
  <cp:revision>3</cp:revision>
  <cp:lastPrinted>2020-03-05T23:41:00Z</cp:lastPrinted>
  <dcterms:created xsi:type="dcterms:W3CDTF">2024-01-22T13:24:00Z</dcterms:created>
  <dcterms:modified xsi:type="dcterms:W3CDTF">2024-01-22T13:37:00Z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AS Sertifitseerimiskeskus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0x010100472E545F6423BC409B4FEBE0A7DC52A4</vt:lpwstr>
  </property>
  <property fmtid="{D5CDD505-2E9C-101B-9397-08002B2CF9AE}" pid="10" name="Order">
    <vt:r8>11900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